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FC028" w14:textId="5634DA5F" w:rsidR="00881118" w:rsidRPr="00E91A32" w:rsidRDefault="005600D3" w:rsidP="00881118">
      <w:pPr>
        <w:pStyle w:val="Cabealho"/>
        <w:jc w:val="center"/>
        <w:rPr>
          <w:rFonts w:ascii="Corbel" w:hAnsi="Corbel" w:cs="Arial"/>
          <w:b/>
          <w:lang w:val="pt-PT"/>
        </w:rPr>
      </w:pPr>
      <w:r w:rsidRPr="00E91A32">
        <w:rPr>
          <w:rFonts w:ascii="Corbel" w:hAnsi="Corbel" w:cs="Arial"/>
          <w:b/>
          <w:lang w:val="pt-PT"/>
        </w:rPr>
        <w:t>Curriculum</w:t>
      </w:r>
      <w:r w:rsidR="00A362AD" w:rsidRPr="00E91A32">
        <w:rPr>
          <w:rFonts w:ascii="Corbel" w:hAnsi="Corbel" w:cs="Arial"/>
          <w:b/>
          <w:lang w:val="pt-PT"/>
        </w:rPr>
        <w:t xml:space="preserve"> </w:t>
      </w:r>
      <w:r w:rsidRPr="00E91A32">
        <w:rPr>
          <w:rFonts w:ascii="Corbel" w:hAnsi="Corbel" w:cs="Arial"/>
          <w:b/>
          <w:lang w:val="pt-PT"/>
        </w:rPr>
        <w:t>Vitae</w:t>
      </w:r>
    </w:p>
    <w:p w14:paraId="585C403D" w14:textId="485AA437" w:rsidR="00E84698" w:rsidRPr="00E91A32" w:rsidRDefault="00E84698" w:rsidP="00407F7F">
      <w:pPr>
        <w:pStyle w:val="Textosimples"/>
        <w:tabs>
          <w:tab w:val="left" w:pos="9080"/>
          <w:tab w:val="right" w:pos="9237"/>
        </w:tabs>
        <w:jc w:val="both"/>
        <w:rPr>
          <w:rFonts w:ascii="Corbel" w:eastAsia="Arial Unicode MS" w:hAnsi="Corbel" w:cs="Arial"/>
          <w:sz w:val="22"/>
          <w:szCs w:val="22"/>
          <w:lang w:val="pt-PT"/>
        </w:rPr>
      </w:pPr>
      <w:r w:rsidRPr="00E91A32">
        <w:rPr>
          <w:rFonts w:ascii="Corbel" w:eastAsia="Arial Unicode MS" w:hAnsi="Corbel" w:cs="Arial"/>
          <w:b/>
          <w:sz w:val="22"/>
          <w:szCs w:val="22"/>
          <w:lang w:val="pt-PT"/>
        </w:rPr>
        <w:t>Nome</w:t>
      </w:r>
      <w:r w:rsidRPr="00E91A32">
        <w:rPr>
          <w:rFonts w:ascii="Corbel" w:eastAsia="Arial Unicode MS" w:hAnsi="Corbel" w:cs="Arial"/>
          <w:sz w:val="22"/>
          <w:szCs w:val="22"/>
          <w:lang w:val="pt-PT"/>
        </w:rPr>
        <w:t>: Maria Eduarda Barroso Gonçalves</w:t>
      </w:r>
      <w:r w:rsidRPr="00E91A32">
        <w:rPr>
          <w:rFonts w:ascii="Corbel" w:eastAsia="Arial Unicode MS" w:hAnsi="Corbel" w:cs="Arial"/>
          <w:b/>
          <w:sz w:val="22"/>
          <w:szCs w:val="22"/>
          <w:lang w:val="pt-PT"/>
        </w:rPr>
        <w:t xml:space="preserve"> </w:t>
      </w:r>
    </w:p>
    <w:p w14:paraId="727D6B62" w14:textId="068266C5" w:rsidR="00E84698" w:rsidRPr="00E91A32" w:rsidRDefault="00E84698" w:rsidP="00407F7F">
      <w:pPr>
        <w:pStyle w:val="Textosimpl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00"/>
          <w:tab w:val="right" w:pos="9237"/>
        </w:tabs>
        <w:jc w:val="both"/>
        <w:rPr>
          <w:rFonts w:ascii="Corbel" w:eastAsia="Arial Unicode MS" w:hAnsi="Corbel" w:cs="Arial"/>
          <w:sz w:val="22"/>
          <w:szCs w:val="22"/>
          <w:lang w:val="pt-PT"/>
        </w:rPr>
      </w:pPr>
      <w:r w:rsidRPr="00E91A32">
        <w:rPr>
          <w:rFonts w:ascii="Corbel" w:eastAsia="Arial Unicode MS" w:hAnsi="Corbel" w:cs="Arial"/>
          <w:b/>
          <w:sz w:val="22"/>
          <w:szCs w:val="22"/>
          <w:lang w:val="pt-PT"/>
        </w:rPr>
        <w:t>Local e data de nascimento</w:t>
      </w:r>
      <w:r w:rsidRPr="00E91A32">
        <w:rPr>
          <w:rFonts w:ascii="Corbel" w:eastAsia="Arial Unicode MS" w:hAnsi="Corbel" w:cs="Arial"/>
          <w:sz w:val="22"/>
          <w:szCs w:val="22"/>
          <w:lang w:val="pt-PT"/>
        </w:rPr>
        <w:t xml:space="preserve">: Aveiro, Portugal, 15 de Julho de 1952  </w:t>
      </w:r>
    </w:p>
    <w:p w14:paraId="098EAD87" w14:textId="5522F6FA" w:rsidR="00AF61A9" w:rsidRPr="00E91A32" w:rsidRDefault="00E84698" w:rsidP="00407F7F">
      <w:pPr>
        <w:pStyle w:val="Textosimples"/>
        <w:jc w:val="both"/>
        <w:rPr>
          <w:rFonts w:ascii="Corbel" w:eastAsia="Arial Unicode MS" w:hAnsi="Corbel" w:cs="Arial"/>
          <w:sz w:val="22"/>
          <w:szCs w:val="22"/>
          <w:lang w:val="pt-PT"/>
        </w:rPr>
      </w:pPr>
      <w:r w:rsidRPr="00E91A32">
        <w:rPr>
          <w:rFonts w:ascii="Corbel" w:eastAsia="Arial Unicode MS" w:hAnsi="Corbel" w:cs="Arial"/>
          <w:b/>
          <w:sz w:val="22"/>
          <w:szCs w:val="22"/>
          <w:lang w:val="pt-PT"/>
        </w:rPr>
        <w:t>E-mail</w:t>
      </w:r>
      <w:r w:rsidR="00424227" w:rsidRPr="00E91A32">
        <w:rPr>
          <w:rFonts w:ascii="Corbel" w:eastAsia="Arial Unicode MS" w:hAnsi="Corbel" w:cs="Arial"/>
          <w:b/>
          <w:sz w:val="22"/>
          <w:szCs w:val="22"/>
          <w:lang w:val="pt-PT"/>
        </w:rPr>
        <w:t>s</w:t>
      </w:r>
      <w:r w:rsidRPr="00E91A32">
        <w:rPr>
          <w:rFonts w:ascii="Corbel" w:eastAsia="Arial Unicode MS" w:hAnsi="Corbel" w:cs="Arial"/>
          <w:sz w:val="22"/>
          <w:szCs w:val="22"/>
          <w:lang w:val="pt-PT"/>
        </w:rPr>
        <w:t xml:space="preserve">: </w:t>
      </w:r>
      <w:hyperlink r:id="rId8" w:history="1">
        <w:r w:rsidR="00402F01" w:rsidRPr="00E91A32">
          <w:rPr>
            <w:rStyle w:val="Hiperligao"/>
            <w:rFonts w:ascii="Corbel" w:eastAsia="Arial Unicode MS" w:hAnsi="Corbel" w:cs="Arial"/>
            <w:sz w:val="22"/>
            <w:szCs w:val="22"/>
            <w:lang w:val="pt-PT"/>
          </w:rPr>
          <w:t>mebg@iscte</w:t>
        </w:r>
        <w:r w:rsidR="00CB61E8" w:rsidRPr="00E91A32">
          <w:rPr>
            <w:rStyle w:val="Hiperligao"/>
            <w:rFonts w:ascii="Corbel" w:eastAsia="Arial Unicode MS" w:hAnsi="Corbel" w:cs="Arial"/>
            <w:sz w:val="22"/>
            <w:szCs w:val="22"/>
            <w:lang w:val="pt-PT"/>
          </w:rPr>
          <w:t>-iul</w:t>
        </w:r>
        <w:r w:rsidR="00402F01" w:rsidRPr="00E91A32">
          <w:rPr>
            <w:rStyle w:val="Hiperligao"/>
            <w:rFonts w:ascii="Corbel" w:eastAsia="Arial Unicode MS" w:hAnsi="Corbel" w:cs="Arial"/>
            <w:sz w:val="22"/>
            <w:szCs w:val="22"/>
            <w:lang w:val="pt-PT"/>
          </w:rPr>
          <w:t>.pt</w:t>
        </w:r>
      </w:hyperlink>
      <w:r w:rsidR="00402F01" w:rsidRPr="00E91A32">
        <w:rPr>
          <w:rFonts w:ascii="Corbel" w:eastAsia="Arial Unicode MS" w:hAnsi="Corbel" w:cs="Arial"/>
          <w:sz w:val="22"/>
          <w:szCs w:val="22"/>
          <w:lang w:val="pt-PT"/>
        </w:rPr>
        <w:t xml:space="preserve">, </w:t>
      </w:r>
      <w:hyperlink r:id="rId9" w:history="1">
        <w:r w:rsidR="00402F01" w:rsidRPr="00E91A32">
          <w:rPr>
            <w:rStyle w:val="Hiperligao"/>
            <w:rFonts w:ascii="Corbel" w:eastAsia="Arial Unicode MS" w:hAnsi="Corbel" w:cs="Arial"/>
            <w:sz w:val="22"/>
            <w:szCs w:val="22"/>
            <w:lang w:val="pt-PT"/>
          </w:rPr>
          <w:t>mebg2009@gmail.com</w:t>
        </w:r>
      </w:hyperlink>
      <w:r w:rsidR="00402F01" w:rsidRPr="00E91A32">
        <w:rPr>
          <w:rFonts w:ascii="Corbel" w:eastAsia="Arial Unicode MS" w:hAnsi="Corbel" w:cs="Arial"/>
          <w:sz w:val="22"/>
          <w:szCs w:val="22"/>
          <w:lang w:val="pt-PT"/>
        </w:rPr>
        <w:t xml:space="preserve"> </w:t>
      </w:r>
    </w:p>
    <w:p w14:paraId="286E851B" w14:textId="77777777" w:rsidR="00970E31" w:rsidRPr="00E91A32" w:rsidRDefault="00970E31" w:rsidP="00407F7F">
      <w:pPr>
        <w:pStyle w:val="Textosimples"/>
        <w:jc w:val="both"/>
        <w:rPr>
          <w:rFonts w:ascii="Corbel" w:eastAsia="Arial Unicode MS" w:hAnsi="Corbel" w:cs="Arial"/>
          <w:sz w:val="22"/>
          <w:szCs w:val="22"/>
          <w:lang w:val="pt-PT"/>
        </w:rPr>
      </w:pPr>
    </w:p>
    <w:p w14:paraId="450FD522" w14:textId="53044776" w:rsidR="00AF61A9" w:rsidRPr="00E91A32" w:rsidRDefault="00D029CD" w:rsidP="00407F7F">
      <w:pPr>
        <w:pStyle w:val="Textosimples"/>
        <w:jc w:val="both"/>
        <w:rPr>
          <w:rFonts w:ascii="Corbel" w:eastAsia="Arial Unicode MS" w:hAnsi="Corbel" w:cs="Arial"/>
          <w:sz w:val="22"/>
          <w:szCs w:val="22"/>
          <w:lang w:val="pt-PT"/>
        </w:rPr>
      </w:pPr>
      <w:hyperlink r:id="rId10" w:history="1">
        <w:r w:rsidRPr="00E91A32">
          <w:rPr>
            <w:rStyle w:val="Hiperligao"/>
            <w:rFonts w:ascii="Corbel" w:eastAsia="Arial Unicode MS" w:hAnsi="Corbel" w:cs="Arial"/>
            <w:sz w:val="22"/>
            <w:szCs w:val="22"/>
            <w:lang w:val="pt-PT"/>
          </w:rPr>
          <w:t>https://ciencia.iscte-iul.pt/authors/maria-eduarda-goncalves/cv</w:t>
        </w:r>
      </w:hyperlink>
      <w:r w:rsidRPr="00E91A32">
        <w:rPr>
          <w:rFonts w:ascii="Corbel" w:eastAsia="Arial Unicode MS" w:hAnsi="Corbel" w:cs="Arial"/>
          <w:sz w:val="22"/>
          <w:szCs w:val="22"/>
          <w:lang w:val="pt-PT"/>
        </w:rPr>
        <w:t xml:space="preserve"> </w:t>
      </w:r>
    </w:p>
    <w:p w14:paraId="28085687" w14:textId="17BD20BD" w:rsidR="00AF61A9" w:rsidRPr="00E91A32" w:rsidRDefault="00AF61A9" w:rsidP="00407F7F">
      <w:pPr>
        <w:pStyle w:val="Textosimples"/>
        <w:jc w:val="both"/>
        <w:rPr>
          <w:rFonts w:ascii="Corbel" w:eastAsia="Arial Unicode MS" w:hAnsi="Corbel" w:cs="Arial"/>
          <w:sz w:val="22"/>
          <w:szCs w:val="22"/>
          <w:lang w:val="pt-PT"/>
        </w:rPr>
      </w:pPr>
      <w:hyperlink r:id="rId11" w:history="1">
        <w:r w:rsidRPr="00E91A32">
          <w:rPr>
            <w:rStyle w:val="Hiperligao"/>
            <w:rFonts w:ascii="Corbel" w:eastAsia="Arial Unicode MS" w:hAnsi="Corbel" w:cs="Arial"/>
            <w:sz w:val="22"/>
            <w:szCs w:val="22"/>
            <w:lang w:val="pt-PT"/>
          </w:rPr>
          <w:t>https://www.dinamiacet.iscte-iul.pt/research-team/Maria-Eduarda-Gon%C3%A7alves?lang=en</w:t>
        </w:r>
      </w:hyperlink>
      <w:r w:rsidRPr="00E91A32">
        <w:rPr>
          <w:rFonts w:ascii="Corbel" w:eastAsia="Arial Unicode MS" w:hAnsi="Corbel" w:cs="Arial"/>
          <w:sz w:val="22"/>
          <w:szCs w:val="22"/>
          <w:lang w:val="pt-PT"/>
        </w:rPr>
        <w:t xml:space="preserve"> </w:t>
      </w:r>
    </w:p>
    <w:p w14:paraId="5FB8CAE3" w14:textId="05ECFB57" w:rsidR="00E13894" w:rsidRPr="00E91A32" w:rsidRDefault="00E13894" w:rsidP="00407F7F">
      <w:pPr>
        <w:pStyle w:val="Textosimples"/>
        <w:jc w:val="both"/>
        <w:rPr>
          <w:rFonts w:ascii="Corbel" w:eastAsia="Arial Unicode MS" w:hAnsi="Corbel" w:cs="Arial"/>
          <w:sz w:val="22"/>
          <w:szCs w:val="22"/>
          <w:lang w:val="pt-PT"/>
        </w:rPr>
      </w:pPr>
      <w:hyperlink r:id="rId12" w:history="1">
        <w:r w:rsidRPr="00E91A32">
          <w:rPr>
            <w:rStyle w:val="Hiperligao"/>
            <w:rFonts w:ascii="Corbel" w:eastAsia="Arial Unicode MS" w:hAnsi="Corbel" w:cs="Arial"/>
            <w:sz w:val="22"/>
            <w:szCs w:val="22"/>
            <w:lang w:val="pt-PT"/>
          </w:rPr>
          <w:t>https://www.researchgate.net/profile/Maria-Eduarda-Goncalves-2</w:t>
        </w:r>
      </w:hyperlink>
    </w:p>
    <w:p w14:paraId="32F527AA" w14:textId="52A95B6E" w:rsidR="00970E31" w:rsidRDefault="00E13894" w:rsidP="00407F7F">
      <w:pPr>
        <w:pStyle w:val="Textosimples"/>
        <w:jc w:val="both"/>
        <w:rPr>
          <w:rFonts w:ascii="Corbel" w:eastAsia="Arial Unicode MS" w:hAnsi="Corbel" w:cs="Arial"/>
          <w:sz w:val="22"/>
          <w:szCs w:val="22"/>
          <w:lang w:val="pt-PT"/>
        </w:rPr>
      </w:pPr>
      <w:hyperlink r:id="rId13" w:history="1">
        <w:r w:rsidRPr="00E91A32">
          <w:rPr>
            <w:rStyle w:val="Hiperligao"/>
            <w:rFonts w:ascii="Corbel" w:eastAsia="Arial Unicode MS" w:hAnsi="Corbel" w:cs="Arial"/>
            <w:sz w:val="22"/>
            <w:szCs w:val="22"/>
            <w:lang w:val="pt-PT"/>
          </w:rPr>
          <w:t>https://orcid.org/0000-0002-3396-2324</w:t>
        </w:r>
      </w:hyperlink>
      <w:r w:rsidRPr="00E91A32">
        <w:rPr>
          <w:rFonts w:ascii="Corbel" w:eastAsia="Arial Unicode MS" w:hAnsi="Corbel" w:cs="Arial"/>
          <w:sz w:val="22"/>
          <w:szCs w:val="22"/>
          <w:lang w:val="pt-PT"/>
        </w:rPr>
        <w:t xml:space="preserve"> </w:t>
      </w:r>
    </w:p>
    <w:p w14:paraId="617995DF" w14:textId="77777777" w:rsidR="00881118" w:rsidRPr="00F37EF1" w:rsidRDefault="00881118" w:rsidP="00407F7F">
      <w:pPr>
        <w:pStyle w:val="Textosimples"/>
        <w:jc w:val="both"/>
        <w:rPr>
          <w:rFonts w:ascii="Corbel" w:eastAsia="Arial Unicode MS" w:hAnsi="Corbel" w:cs="Arial"/>
          <w:sz w:val="22"/>
          <w:szCs w:val="22"/>
          <w:lang w:val="pt-PT"/>
        </w:rPr>
      </w:pPr>
    </w:p>
    <w:p w14:paraId="4B8DF8CA" w14:textId="77777777" w:rsidR="00B6222E" w:rsidRPr="00E91A32" w:rsidRDefault="00B6222E" w:rsidP="00BC5ACD">
      <w:pPr>
        <w:pStyle w:val="Textosimples"/>
        <w:jc w:val="both"/>
        <w:rPr>
          <w:rFonts w:ascii="Corbel" w:eastAsia="Arial Unicode MS" w:hAnsi="Corbel" w:cs="Arial"/>
          <w:sz w:val="22"/>
          <w:szCs w:val="22"/>
          <w:lang w:val="pt-PT"/>
        </w:rPr>
      </w:pPr>
    </w:p>
    <w:p w14:paraId="29120091" w14:textId="4CF3156B" w:rsidR="00572BFE" w:rsidRPr="00E91A32" w:rsidRDefault="007D521E" w:rsidP="00074302">
      <w:pPr>
        <w:pStyle w:val="Textosimples"/>
        <w:numPr>
          <w:ilvl w:val="0"/>
          <w:numId w:val="24"/>
        </w:numPr>
        <w:ind w:left="0" w:firstLine="0"/>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Formação a</w:t>
      </w:r>
      <w:r w:rsidR="00E84698" w:rsidRPr="00E91A32">
        <w:rPr>
          <w:rFonts w:ascii="Corbel" w:eastAsia="Arial Unicode MS" w:hAnsi="Corbel" w:cs="Arial"/>
          <w:b/>
          <w:sz w:val="22"/>
          <w:szCs w:val="22"/>
          <w:lang w:val="pt-PT"/>
        </w:rPr>
        <w:t>cadémic</w:t>
      </w:r>
      <w:r w:rsidRPr="00E91A32">
        <w:rPr>
          <w:rFonts w:ascii="Corbel" w:eastAsia="Arial Unicode MS" w:hAnsi="Corbel" w:cs="Arial"/>
          <w:b/>
          <w:sz w:val="22"/>
          <w:szCs w:val="22"/>
          <w:lang w:val="pt-PT"/>
        </w:rPr>
        <w:t>a</w:t>
      </w:r>
    </w:p>
    <w:p w14:paraId="22DC093D" w14:textId="77777777" w:rsidR="00725AE7" w:rsidRPr="00E91A32" w:rsidRDefault="00725AE7" w:rsidP="00407F7F">
      <w:pPr>
        <w:pStyle w:val="Textosimples"/>
        <w:jc w:val="both"/>
        <w:outlineLvl w:val="0"/>
        <w:rPr>
          <w:rFonts w:ascii="Corbel" w:eastAsia="Arial Unicode MS" w:hAnsi="Corbel" w:cs="Arial"/>
          <w:b/>
          <w:sz w:val="22"/>
          <w:szCs w:val="22"/>
          <w:lang w:val="pt-PT"/>
        </w:rPr>
      </w:pPr>
    </w:p>
    <w:p w14:paraId="7DD27BD6" w14:textId="77777777" w:rsidR="00E84698" w:rsidRPr="00E91A32" w:rsidRDefault="00E84698" w:rsidP="00407F7F">
      <w:pPr>
        <w:pStyle w:val="Textosimples"/>
        <w:numPr>
          <w:ilvl w:val="0"/>
          <w:numId w:val="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Licenciatura em Direito, Faculdade de Direito da Universidade de Lisboa (1975)</w:t>
      </w:r>
    </w:p>
    <w:p w14:paraId="0EE5C06C" w14:textId="35117792" w:rsidR="00E84698" w:rsidRPr="00E91A32" w:rsidRDefault="00E84698" w:rsidP="00407F7F">
      <w:pPr>
        <w:pStyle w:val="Textosimples"/>
        <w:numPr>
          <w:ilvl w:val="0"/>
          <w:numId w:val="3"/>
        </w:numPr>
        <w:ind w:left="0" w:firstLine="0"/>
        <w:jc w:val="both"/>
        <w:rPr>
          <w:rFonts w:ascii="Corbel" w:eastAsia="Arial Unicode MS" w:hAnsi="Corbel" w:cs="Arial"/>
          <w:sz w:val="22"/>
          <w:szCs w:val="22"/>
          <w:lang w:val="pt-PT"/>
        </w:rPr>
      </w:pPr>
      <w:proofErr w:type="spellStart"/>
      <w:r w:rsidRPr="00E91A32">
        <w:rPr>
          <w:rFonts w:ascii="Corbel" w:eastAsia="Arial Unicode MS" w:hAnsi="Corbel" w:cs="Arial"/>
          <w:sz w:val="22"/>
          <w:szCs w:val="22"/>
          <w:lang w:val="pt-PT"/>
        </w:rPr>
        <w:t>Diplôme</w:t>
      </w:r>
      <w:proofErr w:type="spellEnd"/>
      <w:r w:rsidRPr="00E91A32">
        <w:rPr>
          <w:rFonts w:ascii="Corbel" w:eastAsia="Arial Unicode MS" w:hAnsi="Corbel" w:cs="Arial"/>
          <w:sz w:val="22"/>
          <w:szCs w:val="22"/>
          <w:lang w:val="pt-PT"/>
        </w:rPr>
        <w:t xml:space="preserve"> d'</w:t>
      </w:r>
      <w:proofErr w:type="spellStart"/>
      <w:r w:rsidRPr="00E91A32">
        <w:rPr>
          <w:rFonts w:ascii="Corbel" w:eastAsia="Arial Unicode MS" w:hAnsi="Corbel" w:cs="Arial"/>
          <w:sz w:val="22"/>
          <w:szCs w:val="22"/>
          <w:lang w:val="pt-PT"/>
        </w:rPr>
        <w:t>Etudes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Approfondies</w:t>
      </w:r>
      <w:proofErr w:type="spellEnd"/>
      <w:r w:rsidRPr="00E91A32">
        <w:rPr>
          <w:rFonts w:ascii="Corbel" w:eastAsia="Arial Unicode MS" w:hAnsi="Corbel" w:cs="Arial"/>
          <w:sz w:val="22"/>
          <w:szCs w:val="22"/>
          <w:lang w:val="pt-PT"/>
        </w:rPr>
        <w:t xml:space="preserve"> (DEA) de </w:t>
      </w:r>
      <w:proofErr w:type="spellStart"/>
      <w:r w:rsidRPr="00E91A32">
        <w:rPr>
          <w:rFonts w:ascii="Corbel" w:eastAsia="Arial Unicode MS" w:hAnsi="Corbel" w:cs="Arial"/>
          <w:sz w:val="22"/>
          <w:szCs w:val="22"/>
          <w:lang w:val="pt-PT"/>
        </w:rPr>
        <w:t>Droit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International</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Public</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Privé</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Faculté</w:t>
      </w:r>
      <w:proofErr w:type="spellEnd"/>
      <w:r w:rsidRPr="00E91A32">
        <w:rPr>
          <w:rFonts w:ascii="Corbel" w:eastAsia="Arial Unicode MS" w:hAnsi="Corbel" w:cs="Arial"/>
          <w:sz w:val="22"/>
          <w:szCs w:val="22"/>
          <w:lang w:val="pt-PT"/>
        </w:rPr>
        <w:t xml:space="preserve"> de </w:t>
      </w:r>
      <w:proofErr w:type="spellStart"/>
      <w:r w:rsidRPr="00E91A32">
        <w:rPr>
          <w:rFonts w:ascii="Corbel" w:eastAsia="Arial Unicode MS" w:hAnsi="Corbel" w:cs="Arial"/>
          <w:sz w:val="22"/>
          <w:szCs w:val="22"/>
          <w:lang w:val="pt-PT"/>
        </w:rPr>
        <w:t>Droit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et</w:t>
      </w:r>
      <w:proofErr w:type="spellEnd"/>
      <w:r w:rsidRPr="00E91A32">
        <w:rPr>
          <w:rFonts w:ascii="Corbel" w:eastAsia="Arial Unicode MS" w:hAnsi="Corbel" w:cs="Arial"/>
          <w:sz w:val="22"/>
          <w:szCs w:val="22"/>
          <w:lang w:val="pt-PT"/>
        </w:rPr>
        <w:t xml:space="preserve"> de </w:t>
      </w:r>
      <w:proofErr w:type="spellStart"/>
      <w:r w:rsidRPr="00E91A32">
        <w:rPr>
          <w:rFonts w:ascii="Corbel" w:eastAsia="Arial Unicode MS" w:hAnsi="Corbel" w:cs="Arial"/>
          <w:sz w:val="22"/>
          <w:szCs w:val="22"/>
          <w:lang w:val="pt-PT"/>
        </w:rPr>
        <w:t>Sciences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Économiques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Université</w:t>
      </w:r>
      <w:proofErr w:type="spellEnd"/>
      <w:r w:rsidRPr="00E91A32">
        <w:rPr>
          <w:rFonts w:ascii="Corbel" w:eastAsia="Arial Unicode MS" w:hAnsi="Corbel" w:cs="Arial"/>
          <w:sz w:val="22"/>
          <w:szCs w:val="22"/>
          <w:lang w:val="pt-PT"/>
        </w:rPr>
        <w:t xml:space="preserve"> de Nice, Fran</w:t>
      </w:r>
      <w:r w:rsidR="00B009BA" w:rsidRPr="00E91A32">
        <w:rPr>
          <w:rFonts w:ascii="Corbel" w:eastAsia="Arial Unicode MS" w:hAnsi="Corbel" w:cs="Arial"/>
          <w:sz w:val="22"/>
          <w:szCs w:val="22"/>
          <w:lang w:val="pt-PT"/>
        </w:rPr>
        <w:t>ça</w:t>
      </w:r>
      <w:r w:rsidRPr="00E91A32">
        <w:rPr>
          <w:rFonts w:ascii="Corbel" w:eastAsia="Arial Unicode MS" w:hAnsi="Corbel" w:cs="Arial"/>
          <w:sz w:val="22"/>
          <w:szCs w:val="22"/>
          <w:lang w:val="pt-PT"/>
        </w:rPr>
        <w:t xml:space="preserve"> (1977)</w:t>
      </w:r>
      <w:r w:rsidR="00345E8D">
        <w:rPr>
          <w:rFonts w:ascii="Corbel" w:eastAsia="Arial Unicode MS" w:hAnsi="Corbel" w:cs="Arial"/>
          <w:sz w:val="22"/>
          <w:szCs w:val="22"/>
          <w:lang w:val="pt-PT"/>
        </w:rPr>
        <w:t xml:space="preserve"> </w:t>
      </w:r>
    </w:p>
    <w:p w14:paraId="1F13B67E" w14:textId="1563E9EA" w:rsidR="00E84698" w:rsidRPr="00E91A32" w:rsidRDefault="00E84698" w:rsidP="00960911">
      <w:pPr>
        <w:pStyle w:val="Textosimples"/>
        <w:numPr>
          <w:ilvl w:val="0"/>
          <w:numId w:val="3"/>
        </w:numPr>
        <w:ind w:left="0" w:firstLine="0"/>
        <w:jc w:val="both"/>
        <w:rPr>
          <w:rFonts w:ascii="Corbel" w:eastAsia="Arial Unicode MS" w:hAnsi="Corbel" w:cs="Arial"/>
          <w:sz w:val="22"/>
          <w:szCs w:val="22"/>
          <w:lang w:val="pt-PT"/>
        </w:rPr>
      </w:pPr>
      <w:proofErr w:type="spellStart"/>
      <w:r w:rsidRPr="00E91A32">
        <w:rPr>
          <w:rFonts w:ascii="Corbel" w:eastAsia="Arial Unicode MS" w:hAnsi="Corbel" w:cs="Arial"/>
          <w:sz w:val="22"/>
          <w:szCs w:val="22"/>
          <w:lang w:val="pt-PT"/>
        </w:rPr>
        <w:t>Doctorat</w:t>
      </w:r>
      <w:proofErr w:type="spellEnd"/>
      <w:r w:rsidRPr="00E91A32">
        <w:rPr>
          <w:rFonts w:ascii="Corbel" w:eastAsia="Arial Unicode MS" w:hAnsi="Corbel" w:cs="Arial"/>
          <w:sz w:val="22"/>
          <w:szCs w:val="22"/>
          <w:lang w:val="pt-PT"/>
        </w:rPr>
        <w:t xml:space="preserve"> d'</w:t>
      </w:r>
      <w:proofErr w:type="spellStart"/>
      <w:r w:rsidRPr="00E91A32">
        <w:rPr>
          <w:rFonts w:ascii="Corbel" w:eastAsia="Arial Unicode MS" w:hAnsi="Corbel" w:cs="Arial"/>
          <w:sz w:val="22"/>
          <w:szCs w:val="22"/>
          <w:lang w:val="pt-PT"/>
        </w:rPr>
        <w:t>Etat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en</w:t>
      </w:r>
      <w:proofErr w:type="spellEnd"/>
      <w:r w:rsidRPr="00E91A32">
        <w:rPr>
          <w:rFonts w:ascii="Corbel" w:eastAsia="Arial Unicode MS" w:hAnsi="Corbel" w:cs="Arial"/>
          <w:sz w:val="22"/>
          <w:szCs w:val="22"/>
          <w:lang w:val="pt-PT"/>
        </w:rPr>
        <w:t xml:space="preserve"> </w:t>
      </w:r>
      <w:proofErr w:type="spellStart"/>
      <w:r w:rsidR="00B009BA" w:rsidRPr="00E91A32">
        <w:rPr>
          <w:rFonts w:ascii="Corbel" w:eastAsia="Arial Unicode MS" w:hAnsi="Corbel" w:cs="Arial"/>
          <w:sz w:val="22"/>
          <w:szCs w:val="22"/>
          <w:lang w:val="pt-PT"/>
        </w:rPr>
        <w:t>Droit</w:t>
      </w:r>
      <w:proofErr w:type="spellEnd"/>
      <w:r w:rsidR="00B009BA" w:rsidRPr="00E91A32">
        <w:rPr>
          <w:rFonts w:ascii="Corbel" w:eastAsia="Arial Unicode MS" w:hAnsi="Corbel" w:cs="Arial"/>
          <w:sz w:val="22"/>
          <w:szCs w:val="22"/>
          <w:lang w:val="pt-PT"/>
        </w:rPr>
        <w:t xml:space="preserve">, </w:t>
      </w:r>
      <w:proofErr w:type="spellStart"/>
      <w:r w:rsidR="00B009BA" w:rsidRPr="00E91A32">
        <w:rPr>
          <w:rFonts w:ascii="Corbel" w:eastAsia="Arial Unicode MS" w:hAnsi="Corbel" w:cs="Arial"/>
          <w:sz w:val="22"/>
          <w:szCs w:val="22"/>
          <w:lang w:val="pt-PT"/>
        </w:rPr>
        <w:t>Université</w:t>
      </w:r>
      <w:proofErr w:type="spellEnd"/>
      <w:r w:rsidR="00B009BA" w:rsidRPr="00E91A32">
        <w:rPr>
          <w:rFonts w:ascii="Corbel" w:eastAsia="Arial Unicode MS" w:hAnsi="Corbel" w:cs="Arial"/>
          <w:sz w:val="22"/>
          <w:szCs w:val="22"/>
          <w:lang w:val="pt-PT"/>
        </w:rPr>
        <w:t xml:space="preserve"> de Nice, França</w:t>
      </w:r>
      <w:r w:rsidRPr="00E91A32">
        <w:rPr>
          <w:rFonts w:ascii="Corbel" w:eastAsia="Arial Unicode MS" w:hAnsi="Corbel" w:cs="Arial"/>
          <w:sz w:val="22"/>
          <w:szCs w:val="22"/>
          <w:lang w:val="pt-PT"/>
        </w:rPr>
        <w:t xml:space="preserve">, </w:t>
      </w:r>
      <w:r w:rsidR="00841400" w:rsidRPr="00E91A32">
        <w:rPr>
          <w:rFonts w:ascii="Corbel" w:eastAsia="Arial Unicode MS" w:hAnsi="Corbel" w:cs="Arial"/>
          <w:sz w:val="22"/>
          <w:szCs w:val="22"/>
          <w:lang w:val="pt-PT"/>
        </w:rPr>
        <w:t xml:space="preserve">com a </w:t>
      </w:r>
      <w:r w:rsidRPr="00E91A32">
        <w:rPr>
          <w:rFonts w:ascii="Corbel" w:eastAsia="Arial Unicode MS" w:hAnsi="Corbel" w:cs="Arial"/>
          <w:sz w:val="22"/>
          <w:szCs w:val="22"/>
          <w:lang w:val="pt-PT"/>
        </w:rPr>
        <w:t>classificação "</w:t>
      </w:r>
      <w:proofErr w:type="spellStart"/>
      <w:r w:rsidRPr="00E91A32">
        <w:rPr>
          <w:rFonts w:ascii="Corbel" w:eastAsia="Arial Unicode MS" w:hAnsi="Corbel" w:cs="Arial"/>
          <w:sz w:val="22"/>
          <w:szCs w:val="22"/>
          <w:lang w:val="pt-PT"/>
        </w:rPr>
        <w:t>très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honorable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les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éloges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du</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jury</w:t>
      </w:r>
      <w:proofErr w:type="spellEnd"/>
      <w:r w:rsidRPr="00E91A32">
        <w:rPr>
          <w:rFonts w:ascii="Corbel" w:eastAsia="Arial Unicode MS" w:hAnsi="Corbel" w:cs="Arial"/>
          <w:sz w:val="22"/>
          <w:szCs w:val="22"/>
          <w:lang w:val="pt-PT"/>
        </w:rPr>
        <w:t>" (1979)</w:t>
      </w:r>
      <w:r w:rsidR="00C6585C" w:rsidRPr="00E91A32">
        <w:rPr>
          <w:rFonts w:ascii="Corbel" w:eastAsia="Arial Unicode MS" w:hAnsi="Corbel" w:cs="Arial"/>
          <w:sz w:val="22"/>
          <w:szCs w:val="22"/>
          <w:lang w:val="pt-PT"/>
        </w:rPr>
        <w:t xml:space="preserve"> [tese orientada pelo Prof. René-Jean </w:t>
      </w:r>
      <w:proofErr w:type="spellStart"/>
      <w:r w:rsidR="00C6585C" w:rsidRPr="00E91A32">
        <w:rPr>
          <w:rFonts w:ascii="Corbel" w:eastAsia="Arial Unicode MS" w:hAnsi="Corbel" w:cs="Arial"/>
          <w:sz w:val="22"/>
          <w:szCs w:val="22"/>
          <w:lang w:val="pt-PT"/>
        </w:rPr>
        <w:t>Dupuy</w:t>
      </w:r>
      <w:proofErr w:type="spellEnd"/>
      <w:r w:rsidR="00C6585C" w:rsidRPr="00E91A32">
        <w:rPr>
          <w:rFonts w:ascii="Corbel" w:eastAsia="Arial Unicode MS" w:hAnsi="Corbel" w:cs="Arial"/>
          <w:sz w:val="22"/>
          <w:szCs w:val="22"/>
          <w:lang w:val="pt-PT"/>
        </w:rPr>
        <w:t>]</w:t>
      </w:r>
      <w:r w:rsidRPr="00E91A32">
        <w:rPr>
          <w:rFonts w:ascii="Corbel" w:eastAsia="Arial Unicode MS" w:hAnsi="Corbel" w:cs="Arial"/>
          <w:sz w:val="22"/>
          <w:szCs w:val="22"/>
          <w:lang w:val="pt-PT"/>
        </w:rPr>
        <w:t>; equivalência ao grau de Doutor em Economia (</w:t>
      </w:r>
      <w:r w:rsidR="00841400" w:rsidRPr="00E91A32">
        <w:rPr>
          <w:rFonts w:ascii="Corbel" w:eastAsia="Arial Unicode MS" w:hAnsi="Corbel" w:cs="Arial"/>
          <w:sz w:val="22"/>
          <w:szCs w:val="22"/>
          <w:lang w:val="pt-PT"/>
        </w:rPr>
        <w:t xml:space="preserve">Estruturas </w:t>
      </w:r>
      <w:r w:rsidR="00345E8D">
        <w:rPr>
          <w:rFonts w:ascii="Corbel" w:eastAsia="Arial Unicode MS" w:hAnsi="Corbel" w:cs="Arial"/>
          <w:sz w:val="22"/>
          <w:szCs w:val="22"/>
          <w:lang w:val="pt-PT"/>
        </w:rPr>
        <w:t>S</w:t>
      </w:r>
      <w:r w:rsidR="00841400" w:rsidRPr="00E91A32">
        <w:rPr>
          <w:rFonts w:ascii="Corbel" w:eastAsia="Arial Unicode MS" w:hAnsi="Corbel" w:cs="Arial"/>
          <w:sz w:val="22"/>
          <w:szCs w:val="22"/>
          <w:lang w:val="pt-PT"/>
        </w:rPr>
        <w:t xml:space="preserve">ociais da </w:t>
      </w:r>
      <w:r w:rsidR="00345E8D">
        <w:rPr>
          <w:rFonts w:ascii="Corbel" w:eastAsia="Arial Unicode MS" w:hAnsi="Corbel" w:cs="Arial"/>
          <w:sz w:val="22"/>
          <w:szCs w:val="22"/>
          <w:lang w:val="pt-PT"/>
        </w:rPr>
        <w:t>E</w:t>
      </w:r>
      <w:r w:rsidR="00841400" w:rsidRPr="00E91A32">
        <w:rPr>
          <w:rFonts w:ascii="Corbel" w:eastAsia="Arial Unicode MS" w:hAnsi="Corbel" w:cs="Arial"/>
          <w:sz w:val="22"/>
          <w:szCs w:val="22"/>
          <w:lang w:val="pt-PT"/>
        </w:rPr>
        <w:t>conomia)</w:t>
      </w:r>
      <w:r w:rsidRPr="00E91A32">
        <w:rPr>
          <w:rFonts w:ascii="Corbel" w:eastAsia="Arial Unicode MS" w:hAnsi="Corbel" w:cs="Arial"/>
          <w:sz w:val="22"/>
          <w:szCs w:val="22"/>
          <w:lang w:val="pt-PT"/>
        </w:rPr>
        <w:t xml:space="preserve"> pela Universidade de Coimbra</w:t>
      </w:r>
      <w:r w:rsidR="00345E8D">
        <w:rPr>
          <w:rFonts w:ascii="Corbel" w:eastAsia="Arial Unicode MS" w:hAnsi="Corbel" w:cs="Arial"/>
          <w:sz w:val="22"/>
          <w:szCs w:val="22"/>
          <w:lang w:val="pt-PT"/>
        </w:rPr>
        <w:t xml:space="preserve"> </w:t>
      </w:r>
    </w:p>
    <w:p w14:paraId="524CCFA5" w14:textId="77777777" w:rsidR="00E84698" w:rsidRPr="00E91A32" w:rsidRDefault="00E84698" w:rsidP="00960911">
      <w:pPr>
        <w:pStyle w:val="Textosimples"/>
        <w:numPr>
          <w:ilvl w:val="0"/>
          <w:numId w:val="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LL.M (Master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Laws</w:t>
      </w:r>
      <w:proofErr w:type="spellEnd"/>
      <w:r w:rsidRPr="00E91A32">
        <w:rPr>
          <w:rFonts w:ascii="Corbel" w:eastAsia="Arial Unicode MS" w:hAnsi="Corbel" w:cs="Arial"/>
          <w:sz w:val="22"/>
          <w:szCs w:val="22"/>
          <w:lang w:val="pt-PT"/>
        </w:rPr>
        <w:t xml:space="preserve">), Harvard </w:t>
      </w:r>
      <w:proofErr w:type="spellStart"/>
      <w:r w:rsidRPr="00E91A32">
        <w:rPr>
          <w:rFonts w:ascii="Corbel" w:eastAsia="Arial Unicode MS" w:hAnsi="Corbel" w:cs="Arial"/>
          <w:sz w:val="22"/>
          <w:szCs w:val="22"/>
          <w:lang w:val="pt-PT"/>
        </w:rPr>
        <w:t>Law</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School</w:t>
      </w:r>
      <w:proofErr w:type="spellEnd"/>
      <w:r w:rsidRPr="00E91A32">
        <w:rPr>
          <w:rFonts w:ascii="Corbel" w:eastAsia="Arial Unicode MS" w:hAnsi="Corbel" w:cs="Arial"/>
          <w:sz w:val="22"/>
          <w:szCs w:val="22"/>
          <w:lang w:val="pt-PT"/>
        </w:rPr>
        <w:t>, Cambridge, Estados Unidos da América (1985)</w:t>
      </w:r>
    </w:p>
    <w:p w14:paraId="67C6DEE8" w14:textId="22BD2A20" w:rsidR="00E84698" w:rsidRPr="00E91A32" w:rsidRDefault="00E84698" w:rsidP="00A937E9">
      <w:pPr>
        <w:pStyle w:val="Textosimples"/>
        <w:numPr>
          <w:ilvl w:val="0"/>
          <w:numId w:val="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Agregação em Ciências Jurídicas, aprovada por unanimidade, Instituto Superior de Ciências do Trabalho e da Empresa</w:t>
      </w:r>
      <w:r w:rsidR="00D30BF2" w:rsidRPr="00E91A32">
        <w:rPr>
          <w:rFonts w:ascii="Corbel" w:eastAsia="Arial Unicode MS" w:hAnsi="Corbel" w:cs="Arial"/>
          <w:sz w:val="22"/>
          <w:szCs w:val="22"/>
          <w:lang w:val="pt-PT"/>
        </w:rPr>
        <w:t xml:space="preserve"> (ISCTE)</w:t>
      </w:r>
      <w:r w:rsidRPr="00E91A32">
        <w:rPr>
          <w:rFonts w:ascii="Corbel" w:eastAsia="Arial Unicode MS" w:hAnsi="Corbel" w:cs="Arial"/>
          <w:sz w:val="22"/>
          <w:szCs w:val="22"/>
          <w:lang w:val="pt-PT"/>
        </w:rPr>
        <w:t xml:space="preserve"> (2003)</w:t>
      </w:r>
      <w:r w:rsidR="00424227" w:rsidRPr="00E91A32">
        <w:rPr>
          <w:rFonts w:ascii="Corbel" w:eastAsia="Arial Unicode MS" w:hAnsi="Corbel" w:cs="Arial"/>
          <w:sz w:val="22"/>
          <w:szCs w:val="22"/>
          <w:lang w:val="pt-PT"/>
        </w:rPr>
        <w:t xml:space="preserve"> </w:t>
      </w:r>
    </w:p>
    <w:p w14:paraId="345B911D" w14:textId="77777777" w:rsidR="005D218E" w:rsidRPr="00E91A32" w:rsidRDefault="005D218E" w:rsidP="00A937E9">
      <w:pPr>
        <w:pStyle w:val="Textosimples"/>
        <w:tabs>
          <w:tab w:val="num" w:pos="0"/>
        </w:tabs>
        <w:jc w:val="both"/>
        <w:rPr>
          <w:rFonts w:ascii="Corbel" w:eastAsia="Arial Unicode MS" w:hAnsi="Corbel" w:cs="Arial"/>
          <w:sz w:val="22"/>
          <w:szCs w:val="22"/>
          <w:lang w:val="pt-PT"/>
        </w:rPr>
      </w:pPr>
    </w:p>
    <w:p w14:paraId="684465EB" w14:textId="77E52382" w:rsidR="00572BFE" w:rsidRPr="00E91A32" w:rsidRDefault="00916DC7" w:rsidP="00A937E9">
      <w:pPr>
        <w:pStyle w:val="Textosimples"/>
        <w:tabs>
          <w:tab w:val="num" w:pos="0"/>
        </w:tabs>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D</w:t>
      </w:r>
      <w:r w:rsidR="00D50304" w:rsidRPr="00E91A32">
        <w:rPr>
          <w:rFonts w:ascii="Corbel" w:eastAsia="Arial Unicode MS" w:hAnsi="Corbel" w:cs="Arial"/>
          <w:b/>
          <w:sz w:val="22"/>
          <w:szCs w:val="22"/>
          <w:lang w:val="pt-PT"/>
        </w:rPr>
        <w:t>istinções</w:t>
      </w:r>
      <w:r w:rsidRPr="00E91A32">
        <w:rPr>
          <w:rFonts w:ascii="Corbel" w:eastAsia="Arial Unicode MS" w:hAnsi="Corbel" w:cs="Arial"/>
          <w:b/>
          <w:sz w:val="22"/>
          <w:szCs w:val="22"/>
          <w:lang w:val="pt-PT"/>
        </w:rPr>
        <w:t xml:space="preserve"> e bolsas</w:t>
      </w:r>
      <w:r w:rsidR="00A937E9" w:rsidRPr="00E91A32">
        <w:rPr>
          <w:rFonts w:ascii="Corbel" w:eastAsia="Arial Unicode MS" w:hAnsi="Corbel" w:cs="Arial"/>
          <w:b/>
          <w:sz w:val="22"/>
          <w:szCs w:val="22"/>
          <w:lang w:val="pt-PT"/>
        </w:rPr>
        <w:t xml:space="preserve"> </w:t>
      </w:r>
    </w:p>
    <w:p w14:paraId="6E5B3EF3" w14:textId="77777777" w:rsidR="00725AE7" w:rsidRPr="00E91A32" w:rsidRDefault="00725AE7" w:rsidP="00A937E9">
      <w:pPr>
        <w:pStyle w:val="Textosimples"/>
        <w:tabs>
          <w:tab w:val="num" w:pos="0"/>
        </w:tabs>
        <w:jc w:val="both"/>
        <w:outlineLvl w:val="0"/>
        <w:rPr>
          <w:rFonts w:ascii="Corbel" w:eastAsia="Arial Unicode MS" w:hAnsi="Corbel" w:cs="Arial"/>
          <w:b/>
          <w:sz w:val="22"/>
          <w:szCs w:val="22"/>
          <w:lang w:val="pt-PT"/>
        </w:rPr>
      </w:pPr>
    </w:p>
    <w:p w14:paraId="07BBF613" w14:textId="77477A8C" w:rsidR="00E40D52" w:rsidRDefault="00E40D52" w:rsidP="00A937E9">
      <w:pPr>
        <w:pStyle w:val="PargrafodaLista"/>
        <w:numPr>
          <w:ilvl w:val="0"/>
          <w:numId w:val="12"/>
        </w:numPr>
        <w:tabs>
          <w:tab w:val="num" w:pos="0"/>
        </w:tabs>
        <w:ind w:left="0" w:right="-1" w:firstLine="0"/>
        <w:jc w:val="both"/>
        <w:rPr>
          <w:rFonts w:ascii="Corbel" w:hAnsi="Corbel"/>
          <w:sz w:val="22"/>
          <w:szCs w:val="22"/>
        </w:rPr>
      </w:pPr>
      <w:r>
        <w:rPr>
          <w:rFonts w:ascii="Corbel" w:hAnsi="Corbel"/>
          <w:sz w:val="22"/>
          <w:szCs w:val="22"/>
        </w:rPr>
        <w:t xml:space="preserve">Professora Emérita do </w:t>
      </w:r>
      <w:proofErr w:type="spellStart"/>
      <w:r>
        <w:rPr>
          <w:rFonts w:ascii="Corbel" w:hAnsi="Corbel"/>
          <w:sz w:val="22"/>
          <w:szCs w:val="22"/>
        </w:rPr>
        <w:t>Iscte</w:t>
      </w:r>
      <w:proofErr w:type="spellEnd"/>
      <w:r>
        <w:rPr>
          <w:rFonts w:ascii="Corbel" w:hAnsi="Corbel"/>
          <w:sz w:val="22"/>
          <w:szCs w:val="22"/>
        </w:rPr>
        <w:t>-IUL (</w:t>
      </w:r>
      <w:r w:rsidR="00345E8D">
        <w:rPr>
          <w:rFonts w:ascii="Corbel" w:hAnsi="Corbel"/>
          <w:sz w:val="22"/>
          <w:szCs w:val="22"/>
        </w:rPr>
        <w:t xml:space="preserve">desde </w:t>
      </w:r>
      <w:r>
        <w:rPr>
          <w:rFonts w:ascii="Corbel" w:hAnsi="Corbel"/>
          <w:sz w:val="22"/>
          <w:szCs w:val="22"/>
        </w:rPr>
        <w:t>2026)</w:t>
      </w:r>
      <w:r w:rsidR="00345E8D">
        <w:rPr>
          <w:rFonts w:ascii="Corbel" w:hAnsi="Corbel"/>
          <w:sz w:val="22"/>
          <w:szCs w:val="22"/>
        </w:rPr>
        <w:t xml:space="preserve">, </w:t>
      </w:r>
      <w:hyperlink r:id="rId14" w:history="1">
        <w:r w:rsidR="00345E8D" w:rsidRPr="00851390">
          <w:rPr>
            <w:rStyle w:val="Hiperligao"/>
            <w:rFonts w:ascii="Corbel" w:hAnsi="Corbel"/>
            <w:sz w:val="22"/>
            <w:szCs w:val="22"/>
          </w:rPr>
          <w:t>https://www.iscte-iul.pt/noticia/docentes-distinguidos-com-titulo-de-professor-emerito-cerimonia-de-homenagem-comunidade-academica</w:t>
        </w:r>
      </w:hyperlink>
      <w:r w:rsidR="00345E8D">
        <w:rPr>
          <w:rFonts w:ascii="Corbel" w:hAnsi="Corbel"/>
          <w:sz w:val="22"/>
          <w:szCs w:val="22"/>
        </w:rPr>
        <w:t xml:space="preserve">; </w:t>
      </w:r>
      <w:r>
        <w:rPr>
          <w:rFonts w:ascii="Corbel" w:hAnsi="Corbel"/>
          <w:sz w:val="22"/>
          <w:szCs w:val="22"/>
        </w:rPr>
        <w:t xml:space="preserve"> </w:t>
      </w:r>
    </w:p>
    <w:p w14:paraId="482B3115" w14:textId="487D3DE3" w:rsidR="00E7535D" w:rsidRPr="00E91A32" w:rsidRDefault="00A937E9" w:rsidP="00A937E9">
      <w:pPr>
        <w:pStyle w:val="PargrafodaLista"/>
        <w:numPr>
          <w:ilvl w:val="0"/>
          <w:numId w:val="12"/>
        </w:numPr>
        <w:tabs>
          <w:tab w:val="num" w:pos="0"/>
        </w:tabs>
        <w:ind w:left="0" w:right="-1" w:firstLine="0"/>
        <w:jc w:val="both"/>
        <w:rPr>
          <w:rFonts w:ascii="Corbel" w:hAnsi="Corbel"/>
          <w:sz w:val="22"/>
          <w:szCs w:val="22"/>
        </w:rPr>
      </w:pPr>
      <w:r w:rsidRPr="00E91A32">
        <w:rPr>
          <w:rFonts w:ascii="Corbel" w:hAnsi="Corbel"/>
          <w:sz w:val="22"/>
          <w:szCs w:val="22"/>
        </w:rPr>
        <w:t xml:space="preserve">"O Mar por </w:t>
      </w:r>
      <w:r w:rsidR="00916DC7" w:rsidRPr="00E91A32">
        <w:rPr>
          <w:rFonts w:ascii="Corbel" w:hAnsi="Corbel"/>
          <w:sz w:val="22"/>
          <w:szCs w:val="22"/>
        </w:rPr>
        <w:t>O</w:t>
      </w:r>
      <w:r w:rsidRPr="00E91A32">
        <w:rPr>
          <w:rFonts w:ascii="Corbel" w:hAnsi="Corbel"/>
          <w:sz w:val="22"/>
          <w:szCs w:val="22"/>
        </w:rPr>
        <w:t xml:space="preserve">bjeto: as </w:t>
      </w:r>
      <w:r w:rsidR="00916DC7" w:rsidRPr="00E91A32">
        <w:rPr>
          <w:rFonts w:ascii="Corbel" w:hAnsi="Corbel"/>
          <w:sz w:val="22"/>
          <w:szCs w:val="22"/>
        </w:rPr>
        <w:t>M</w:t>
      </w:r>
      <w:r w:rsidRPr="00E91A32">
        <w:rPr>
          <w:rFonts w:ascii="Corbel" w:hAnsi="Corbel"/>
          <w:sz w:val="22"/>
          <w:szCs w:val="22"/>
        </w:rPr>
        <w:t xml:space="preserve">ulheres, a </w:t>
      </w:r>
      <w:r w:rsidR="00916DC7" w:rsidRPr="00E91A32">
        <w:rPr>
          <w:rFonts w:ascii="Corbel" w:hAnsi="Corbel"/>
          <w:sz w:val="22"/>
          <w:szCs w:val="22"/>
        </w:rPr>
        <w:t>C</w:t>
      </w:r>
      <w:r w:rsidRPr="00E91A32">
        <w:rPr>
          <w:rFonts w:ascii="Corbel" w:hAnsi="Corbel"/>
          <w:sz w:val="22"/>
          <w:szCs w:val="22"/>
        </w:rPr>
        <w:t xml:space="preserve">iência e o </w:t>
      </w:r>
      <w:r w:rsidR="00916DC7" w:rsidRPr="00E91A32">
        <w:rPr>
          <w:rFonts w:ascii="Corbel" w:hAnsi="Corbel"/>
          <w:sz w:val="22"/>
          <w:szCs w:val="22"/>
        </w:rPr>
        <w:t>O</w:t>
      </w:r>
      <w:r w:rsidRPr="00E91A32">
        <w:rPr>
          <w:rFonts w:ascii="Corbel" w:hAnsi="Corbel"/>
          <w:sz w:val="22"/>
          <w:szCs w:val="22"/>
        </w:rPr>
        <w:t xml:space="preserve">utro </w:t>
      </w:r>
      <w:r w:rsidR="00916DC7" w:rsidRPr="00E91A32">
        <w:rPr>
          <w:rFonts w:ascii="Corbel" w:hAnsi="Corbel"/>
          <w:sz w:val="22"/>
          <w:szCs w:val="22"/>
        </w:rPr>
        <w:t>L</w:t>
      </w:r>
      <w:r w:rsidRPr="00E91A32">
        <w:rPr>
          <w:rFonts w:ascii="Corbel" w:hAnsi="Corbel"/>
          <w:sz w:val="22"/>
          <w:szCs w:val="22"/>
        </w:rPr>
        <w:t>ado do Oceano"</w:t>
      </w:r>
      <w:r w:rsidR="008D429B" w:rsidRPr="00E91A32">
        <w:rPr>
          <w:rFonts w:ascii="Corbel" w:eastAsia="Arial Unicode MS" w:hAnsi="Corbel" w:cs="Arial"/>
          <w:sz w:val="22"/>
          <w:szCs w:val="22"/>
        </w:rPr>
        <w:t xml:space="preserve">, Exposição no Museu Marítimo de Ílhavo (Ílhavo, 2025); </w:t>
      </w:r>
      <w:r w:rsidR="00916DC7" w:rsidRPr="00E91A32">
        <w:rPr>
          <w:rFonts w:ascii="Corbel" w:eastAsia="Arial Unicode MS" w:hAnsi="Corbel" w:cs="Arial"/>
          <w:sz w:val="22"/>
          <w:szCs w:val="22"/>
        </w:rPr>
        <w:t>f</w:t>
      </w:r>
      <w:r w:rsidR="00D37937" w:rsidRPr="00E91A32">
        <w:rPr>
          <w:rFonts w:ascii="Corbel" w:eastAsia="Arial Unicode MS" w:hAnsi="Corbel" w:cs="Arial"/>
          <w:sz w:val="22"/>
          <w:szCs w:val="22"/>
        </w:rPr>
        <w:t>igurou como</w:t>
      </w:r>
      <w:r w:rsidR="00916DC7" w:rsidRPr="00E91A32">
        <w:rPr>
          <w:rFonts w:ascii="Corbel" w:eastAsia="Arial Unicode MS" w:hAnsi="Corbel" w:cs="Arial"/>
          <w:sz w:val="22"/>
          <w:szCs w:val="22"/>
        </w:rPr>
        <w:t xml:space="preserve"> uma das 1</w:t>
      </w:r>
      <w:r w:rsidR="0001025F" w:rsidRPr="00E91A32">
        <w:rPr>
          <w:rFonts w:ascii="Corbel" w:eastAsia="Arial Unicode MS" w:hAnsi="Corbel" w:cs="Arial"/>
          <w:sz w:val="22"/>
          <w:szCs w:val="22"/>
        </w:rPr>
        <w:t>5</w:t>
      </w:r>
      <w:r w:rsidR="00916DC7" w:rsidRPr="00E91A32">
        <w:rPr>
          <w:rFonts w:ascii="Corbel" w:eastAsia="Arial Unicode MS" w:hAnsi="Corbel" w:cs="Arial"/>
          <w:sz w:val="22"/>
          <w:szCs w:val="22"/>
        </w:rPr>
        <w:t xml:space="preserve"> cientistas </w:t>
      </w:r>
      <w:r w:rsidR="003F6AC3" w:rsidRPr="00E91A32">
        <w:rPr>
          <w:rFonts w:ascii="Corbel" w:eastAsia="Arial Unicode MS" w:hAnsi="Corbel" w:cs="Arial"/>
          <w:sz w:val="22"/>
          <w:szCs w:val="22"/>
        </w:rPr>
        <w:t>contempla</w:t>
      </w:r>
      <w:r w:rsidR="00916DC7" w:rsidRPr="00E91A32">
        <w:rPr>
          <w:rFonts w:ascii="Corbel" w:eastAsia="Arial Unicode MS" w:hAnsi="Corbel" w:cs="Arial"/>
          <w:sz w:val="22"/>
          <w:szCs w:val="22"/>
        </w:rPr>
        <w:t>das</w:t>
      </w:r>
      <w:r w:rsidR="00E7535D" w:rsidRPr="00E91A32">
        <w:rPr>
          <w:rFonts w:ascii="Corbel" w:eastAsia="Arial Unicode MS" w:hAnsi="Corbel" w:cs="Arial"/>
          <w:sz w:val="22"/>
          <w:szCs w:val="22"/>
        </w:rPr>
        <w:t xml:space="preserve"> </w:t>
      </w:r>
      <w:r w:rsidR="003F6AC3" w:rsidRPr="00E91A32">
        <w:rPr>
          <w:rFonts w:ascii="Corbel" w:eastAsia="Arial Unicode MS" w:hAnsi="Corbel" w:cs="Arial"/>
          <w:sz w:val="22"/>
          <w:szCs w:val="22"/>
        </w:rPr>
        <w:t>pel</w:t>
      </w:r>
      <w:r w:rsidR="00E7535D" w:rsidRPr="00E91A32">
        <w:rPr>
          <w:rFonts w:ascii="Corbel" w:eastAsia="Arial Unicode MS" w:hAnsi="Corbel" w:cs="Arial"/>
          <w:sz w:val="22"/>
          <w:szCs w:val="22"/>
        </w:rPr>
        <w:t>a Exposição</w:t>
      </w:r>
      <w:r w:rsidR="00916DC7" w:rsidRPr="00E91A32">
        <w:rPr>
          <w:rFonts w:ascii="Corbel" w:eastAsia="Arial Unicode MS" w:hAnsi="Corbel" w:cs="Arial"/>
          <w:sz w:val="22"/>
          <w:szCs w:val="22"/>
        </w:rPr>
        <w:t xml:space="preserve">, </w:t>
      </w:r>
      <w:hyperlink r:id="rId15" w:history="1">
        <w:r w:rsidR="00D37937" w:rsidRPr="00E91A32">
          <w:rPr>
            <w:rStyle w:val="Hiperligao"/>
            <w:rFonts w:ascii="Corbel" w:hAnsi="Corbel"/>
            <w:sz w:val="22"/>
            <w:szCs w:val="22"/>
          </w:rPr>
          <w:t>https://www.cm-ilhavo.pt/municipio/comunicacao/eventos/dia-atual/evento/exposicao-o-mar-por-objeto-as-mulheres-a-ciencia-e-o-outro-lado-do-oceano</w:t>
        </w:r>
      </w:hyperlink>
      <w:r w:rsidR="00D37937" w:rsidRPr="00E91A32">
        <w:rPr>
          <w:rFonts w:ascii="Corbel" w:hAnsi="Corbel"/>
          <w:sz w:val="22"/>
          <w:szCs w:val="22"/>
        </w:rPr>
        <w:t xml:space="preserve"> </w:t>
      </w:r>
      <w:r w:rsidR="008D429B" w:rsidRPr="00E91A32">
        <w:rPr>
          <w:rFonts w:ascii="Corbel" w:eastAsia="Arial Unicode MS" w:hAnsi="Corbel" w:cs="Arial"/>
          <w:sz w:val="22"/>
          <w:szCs w:val="22"/>
        </w:rPr>
        <w:t xml:space="preserve">; </w:t>
      </w:r>
    </w:p>
    <w:p w14:paraId="0D4700DC" w14:textId="63A69641" w:rsidR="00211E2E" w:rsidRPr="00211E2E" w:rsidRDefault="00806997" w:rsidP="00211E2E">
      <w:pPr>
        <w:pStyle w:val="PargrafodaLista"/>
        <w:numPr>
          <w:ilvl w:val="0"/>
          <w:numId w:val="12"/>
        </w:numPr>
        <w:tabs>
          <w:tab w:val="num" w:pos="0"/>
        </w:tabs>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Medalha de Mérito Científico </w:t>
      </w:r>
      <w:r w:rsidRPr="00211E2E">
        <w:rPr>
          <w:rFonts w:ascii="Corbel" w:eastAsia="Arial Unicode MS" w:hAnsi="Corbel" w:cs="Arial"/>
          <w:sz w:val="22"/>
          <w:szCs w:val="22"/>
        </w:rPr>
        <w:t>2022 concedida pela Ministra da Ciência e do Ensino Superior</w:t>
      </w:r>
      <w:r w:rsidR="00A53F57" w:rsidRPr="00211E2E">
        <w:rPr>
          <w:rFonts w:ascii="Corbel" w:eastAsia="Arial Unicode MS" w:hAnsi="Corbel" w:cs="Arial"/>
          <w:sz w:val="22"/>
          <w:szCs w:val="22"/>
        </w:rPr>
        <w:t xml:space="preserve"> no Encontro Ciência 2022, em Lisboa</w:t>
      </w:r>
      <w:r w:rsidR="00211E2E" w:rsidRPr="00211E2E">
        <w:rPr>
          <w:rFonts w:ascii="Corbel" w:eastAsia="Arial Unicode MS" w:hAnsi="Corbel" w:cs="Arial"/>
          <w:sz w:val="22"/>
          <w:szCs w:val="22"/>
        </w:rPr>
        <w:t xml:space="preserve">, cf. </w:t>
      </w:r>
      <w:r w:rsidR="00211E2E" w:rsidRPr="00211E2E">
        <w:rPr>
          <w:rFonts w:ascii="Corbel" w:eastAsia="Arial Unicode MS" w:hAnsi="Corbel" w:cs="Arial"/>
          <w:sz w:val="22"/>
          <w:szCs w:val="22"/>
        </w:rPr>
        <w:t>Despacho n.º 494/2022, de 13 de janeiro</w:t>
      </w:r>
      <w:r w:rsidR="00211E2E">
        <w:rPr>
          <w:rFonts w:ascii="Corbel" w:eastAsia="Arial Unicode MS" w:hAnsi="Corbel" w:cs="Arial"/>
          <w:sz w:val="22"/>
          <w:szCs w:val="22"/>
        </w:rPr>
        <w:t>, Ministério da Ciência e do Ensino Superior</w:t>
      </w:r>
      <w:r w:rsidR="00211E2E" w:rsidRPr="00211E2E">
        <w:rPr>
          <w:rFonts w:ascii="Corbel" w:eastAsia="Arial Unicode MS" w:hAnsi="Corbel" w:cs="Arial"/>
          <w:sz w:val="22"/>
          <w:szCs w:val="22"/>
        </w:rPr>
        <w:t>;</w:t>
      </w:r>
    </w:p>
    <w:p w14:paraId="6A79BFD5" w14:textId="4076166C" w:rsidR="00806997" w:rsidRPr="00211E2E" w:rsidRDefault="00960911" w:rsidP="00211E2E">
      <w:pPr>
        <w:pStyle w:val="PargrafodaLista"/>
        <w:numPr>
          <w:ilvl w:val="0"/>
          <w:numId w:val="12"/>
        </w:numPr>
        <w:tabs>
          <w:tab w:val="num" w:pos="0"/>
        </w:tabs>
        <w:ind w:left="0" w:firstLine="0"/>
        <w:jc w:val="both"/>
        <w:rPr>
          <w:rFonts w:ascii="Corbel" w:eastAsia="Arial Unicode MS" w:hAnsi="Corbel" w:cs="Arial"/>
          <w:b/>
          <w:bCs/>
          <w:sz w:val="22"/>
          <w:szCs w:val="22"/>
        </w:rPr>
      </w:pPr>
      <w:r w:rsidRPr="00211E2E">
        <w:rPr>
          <w:rFonts w:ascii="Corbel" w:eastAsia="Arial Unicode MS" w:hAnsi="Corbel" w:cs="Arial"/>
          <w:sz w:val="22"/>
          <w:szCs w:val="22"/>
        </w:rPr>
        <w:t xml:space="preserve">No Tempo das Dálias, Antena 2, biografia lida a 27 de janeiro de 2020, </w:t>
      </w:r>
      <w:hyperlink r:id="rId16" w:history="1">
        <w:r w:rsidRPr="00211E2E">
          <w:rPr>
            <w:rStyle w:val="Hiperligao"/>
            <w:rFonts w:ascii="Corbel" w:hAnsi="Corbel" w:cs="Arial"/>
            <w:sz w:val="22"/>
            <w:szCs w:val="22"/>
          </w:rPr>
          <w:t>https://www.rtp.pt/play/p5384/e452622/no-tempo-das-dalias</w:t>
        </w:r>
      </w:hyperlink>
      <w:r w:rsidR="00ED21A7" w:rsidRPr="00211E2E">
        <w:rPr>
          <w:rStyle w:val="Hiperligao"/>
          <w:rFonts w:ascii="Corbel" w:hAnsi="Corbel" w:cs="Arial"/>
          <w:color w:val="000000" w:themeColor="text1"/>
          <w:sz w:val="22"/>
          <w:szCs w:val="22"/>
        </w:rPr>
        <w:t>;</w:t>
      </w:r>
    </w:p>
    <w:p w14:paraId="6931D025" w14:textId="3874975A" w:rsidR="00806997" w:rsidRPr="00E91A32" w:rsidRDefault="00D50304" w:rsidP="00A937E9">
      <w:pPr>
        <w:pStyle w:val="PargrafodaLista"/>
        <w:numPr>
          <w:ilvl w:val="0"/>
          <w:numId w:val="12"/>
        </w:numPr>
        <w:tabs>
          <w:tab w:val="num" w:pos="0"/>
        </w:tabs>
        <w:ind w:left="0" w:firstLine="0"/>
        <w:jc w:val="both"/>
        <w:rPr>
          <w:rFonts w:ascii="Corbel" w:eastAsia="Arial Unicode MS" w:hAnsi="Corbel" w:cs="Arial"/>
          <w:sz w:val="22"/>
          <w:szCs w:val="22"/>
        </w:rPr>
      </w:pPr>
      <w:r w:rsidRPr="00E91A32">
        <w:rPr>
          <w:rFonts w:ascii="Corbel" w:eastAsia="Arial Unicode MS" w:hAnsi="Corbel" w:cs="Arial"/>
          <w:sz w:val="22"/>
          <w:szCs w:val="22"/>
        </w:rPr>
        <w:t>Mulheres na Ciência</w:t>
      </w:r>
      <w:r w:rsidR="00A05025" w:rsidRPr="00E91A32">
        <w:rPr>
          <w:rFonts w:ascii="Corbel" w:eastAsia="Arial Unicode MS" w:hAnsi="Corbel" w:cs="Arial"/>
          <w:sz w:val="22"/>
          <w:szCs w:val="22"/>
        </w:rPr>
        <w:t xml:space="preserve">, </w:t>
      </w:r>
      <w:r w:rsidRPr="00E91A32">
        <w:rPr>
          <w:rFonts w:ascii="Corbel" w:eastAsia="Arial Unicode MS" w:hAnsi="Corbel" w:cs="Arial"/>
          <w:sz w:val="22"/>
          <w:szCs w:val="22"/>
        </w:rPr>
        <w:t>Agência da Cultura Científica – Ciência Viva</w:t>
      </w:r>
      <w:r w:rsidR="00003E38" w:rsidRPr="00E91A32">
        <w:rPr>
          <w:rFonts w:ascii="Corbel" w:eastAsia="Arial Unicode MS" w:hAnsi="Corbel" w:cs="Arial"/>
          <w:sz w:val="22"/>
          <w:szCs w:val="22"/>
        </w:rPr>
        <w:t>, 2016</w:t>
      </w:r>
      <w:r w:rsidRPr="00E91A32">
        <w:rPr>
          <w:rFonts w:ascii="Corbel" w:eastAsia="Arial Unicode MS" w:hAnsi="Corbel" w:cs="Arial"/>
          <w:sz w:val="22"/>
          <w:szCs w:val="22"/>
        </w:rPr>
        <w:t xml:space="preserve">; figurou como uma das 100 </w:t>
      </w:r>
      <w:r w:rsidR="00A672CE" w:rsidRPr="00E91A32">
        <w:rPr>
          <w:rFonts w:ascii="Corbel" w:eastAsia="Arial Unicode MS" w:hAnsi="Corbel" w:cs="Arial"/>
          <w:sz w:val="22"/>
          <w:szCs w:val="22"/>
        </w:rPr>
        <w:t xml:space="preserve">homenageadas </w:t>
      </w:r>
      <w:r w:rsidRPr="00E91A32">
        <w:rPr>
          <w:rFonts w:ascii="Corbel" w:eastAsia="Arial Unicode MS" w:hAnsi="Corbel" w:cs="Arial"/>
          <w:sz w:val="22"/>
          <w:szCs w:val="22"/>
        </w:rPr>
        <w:t xml:space="preserve">(Lisboa, </w:t>
      </w:r>
      <w:r w:rsidR="00A05025" w:rsidRPr="00E91A32">
        <w:rPr>
          <w:rFonts w:ascii="Corbel" w:eastAsia="Arial Unicode MS" w:hAnsi="Corbel" w:cs="Arial"/>
          <w:sz w:val="22"/>
          <w:szCs w:val="22"/>
        </w:rPr>
        <w:t>2016</w:t>
      </w:r>
      <w:r w:rsidRPr="00E91A32">
        <w:rPr>
          <w:rFonts w:ascii="Corbel" w:eastAsia="Arial Unicode MS" w:hAnsi="Corbel" w:cs="Arial"/>
          <w:sz w:val="22"/>
          <w:szCs w:val="22"/>
        </w:rPr>
        <w:t>)</w:t>
      </w:r>
      <w:r w:rsidR="00A05025" w:rsidRPr="00E91A32">
        <w:rPr>
          <w:rFonts w:ascii="Corbel" w:eastAsia="Arial Unicode MS" w:hAnsi="Corbel" w:cs="Arial"/>
          <w:sz w:val="22"/>
          <w:szCs w:val="22"/>
        </w:rPr>
        <w:t>,</w:t>
      </w:r>
      <w:r w:rsidR="00FD439A" w:rsidRPr="00E91A32">
        <w:rPr>
          <w:rFonts w:ascii="Corbel" w:eastAsia="Arial Unicode MS" w:hAnsi="Corbel" w:cs="Arial"/>
          <w:sz w:val="22"/>
          <w:szCs w:val="22"/>
        </w:rPr>
        <w:t xml:space="preserve"> </w:t>
      </w:r>
      <w:r w:rsidR="00A05025" w:rsidRPr="00E91A32">
        <w:rPr>
          <w:rFonts w:ascii="Corbel" w:eastAsia="Arial Unicode MS" w:hAnsi="Corbel" w:cs="Arial"/>
          <w:sz w:val="22"/>
          <w:szCs w:val="22"/>
        </w:rPr>
        <w:t xml:space="preserve"> </w:t>
      </w:r>
      <w:hyperlink r:id="rId17" w:history="1">
        <w:r w:rsidR="00FD439A" w:rsidRPr="00E91A32">
          <w:rPr>
            <w:rStyle w:val="Hiperligao"/>
            <w:rFonts w:ascii="Corbel" w:hAnsi="Corbel" w:cs="Arial"/>
            <w:sz w:val="22"/>
            <w:szCs w:val="22"/>
          </w:rPr>
          <w:t>http://www.cienciaviva.pt/mulheresnaciencia/index.asp?id=231</w:t>
        </w:r>
      </w:hyperlink>
      <w:r w:rsidR="00FD439A" w:rsidRPr="00E91A32">
        <w:rPr>
          <w:rFonts w:ascii="Corbel" w:hAnsi="Corbel" w:cs="Arial"/>
          <w:sz w:val="22"/>
          <w:szCs w:val="22"/>
        </w:rPr>
        <w:t xml:space="preserve">, </w:t>
      </w:r>
      <w:hyperlink r:id="rId18" w:history="1">
        <w:r w:rsidR="00FD439A" w:rsidRPr="00E91A32">
          <w:rPr>
            <w:rStyle w:val="Hiperligao"/>
            <w:rFonts w:ascii="Corbel" w:eastAsia="Arial Unicode MS" w:hAnsi="Corbel" w:cs="Arial"/>
            <w:sz w:val="22"/>
            <w:szCs w:val="22"/>
          </w:rPr>
          <w:t>https://www.cienciaviva.pt/mulheresnaciencia/home/index.asp?id=596</w:t>
        </w:r>
      </w:hyperlink>
      <w:r w:rsidR="00ED21A7" w:rsidRPr="00E91A32">
        <w:rPr>
          <w:rFonts w:ascii="Corbel" w:eastAsia="Arial Unicode MS" w:hAnsi="Corbel" w:cs="Arial"/>
          <w:sz w:val="22"/>
          <w:szCs w:val="22"/>
        </w:rPr>
        <w:t>;</w:t>
      </w:r>
      <w:r w:rsidR="00E51AC8" w:rsidRPr="00E91A32">
        <w:rPr>
          <w:rFonts w:ascii="Corbel" w:eastAsia="Arial Unicode MS" w:hAnsi="Corbel" w:cs="Arial"/>
          <w:sz w:val="22"/>
          <w:szCs w:val="22"/>
        </w:rPr>
        <w:t xml:space="preserve"> </w:t>
      </w:r>
    </w:p>
    <w:p w14:paraId="6A0F4260" w14:textId="1A67222A" w:rsidR="00E51AC8" w:rsidRPr="00E91A32" w:rsidRDefault="00E51AC8" w:rsidP="00A937E9">
      <w:pPr>
        <w:pStyle w:val="PargrafodaLista"/>
        <w:numPr>
          <w:ilvl w:val="0"/>
          <w:numId w:val="12"/>
        </w:numPr>
        <w:tabs>
          <w:tab w:val="num" w:pos="0"/>
        </w:tabs>
        <w:ind w:left="0" w:firstLine="0"/>
        <w:jc w:val="both"/>
        <w:rPr>
          <w:rFonts w:ascii="Corbel" w:eastAsia="Arial Unicode MS" w:hAnsi="Corbel" w:cs="Arial"/>
          <w:sz w:val="22"/>
          <w:szCs w:val="22"/>
        </w:rPr>
      </w:pPr>
      <w:r w:rsidRPr="00E91A32">
        <w:rPr>
          <w:rFonts w:ascii="Corbel" w:eastAsia="Arial Unicode MS" w:hAnsi="Corbel" w:cs="Arial"/>
          <w:sz w:val="22"/>
          <w:szCs w:val="22"/>
        </w:rPr>
        <w:t>Mulher &amp; Carreira, quem é quem,</w:t>
      </w:r>
      <w:r w:rsidR="00A44855" w:rsidRPr="00E91A32">
        <w:rPr>
          <w:rFonts w:ascii="Corbel" w:eastAsia="Arial Unicode MS" w:hAnsi="Corbel" w:cs="Arial"/>
          <w:sz w:val="22"/>
          <w:szCs w:val="22"/>
        </w:rPr>
        <w:t xml:space="preserve"> revista</w:t>
      </w:r>
      <w:r w:rsidRPr="00E91A32">
        <w:rPr>
          <w:rFonts w:ascii="Corbel" w:eastAsia="Arial Unicode MS" w:hAnsi="Corbel" w:cs="Arial"/>
          <w:sz w:val="22"/>
          <w:szCs w:val="22"/>
        </w:rPr>
        <w:t xml:space="preserve"> </w:t>
      </w:r>
      <w:r w:rsidRPr="00E91A32">
        <w:rPr>
          <w:rFonts w:ascii="Corbel" w:eastAsia="Arial Unicode MS" w:hAnsi="Corbel" w:cs="Arial"/>
          <w:i/>
          <w:iCs/>
          <w:sz w:val="22"/>
          <w:szCs w:val="22"/>
        </w:rPr>
        <w:t>Máxima</w:t>
      </w:r>
      <w:r w:rsidRPr="00E91A32">
        <w:rPr>
          <w:rFonts w:ascii="Corbel" w:eastAsia="Arial Unicode MS" w:hAnsi="Corbel" w:cs="Arial"/>
          <w:sz w:val="22"/>
          <w:szCs w:val="22"/>
        </w:rPr>
        <w:t xml:space="preserve"> n.º 38, novembro de 1991 (p. 35)</w:t>
      </w:r>
      <w:r w:rsidR="00DA762C" w:rsidRPr="00E91A32">
        <w:rPr>
          <w:rFonts w:ascii="Corbel" w:eastAsia="Arial Unicode MS" w:hAnsi="Corbel" w:cs="Arial"/>
          <w:sz w:val="22"/>
          <w:szCs w:val="22"/>
        </w:rPr>
        <w:t xml:space="preserve">; </w:t>
      </w:r>
      <w:r w:rsidRPr="00E91A32">
        <w:rPr>
          <w:rFonts w:ascii="Corbel" w:eastAsia="Arial Unicode MS" w:hAnsi="Corbel" w:cs="Arial"/>
          <w:sz w:val="22"/>
          <w:szCs w:val="22"/>
        </w:rPr>
        <w:t xml:space="preserve"> </w:t>
      </w:r>
    </w:p>
    <w:p w14:paraId="4FB4ED31" w14:textId="33E71CF7" w:rsidR="00806997" w:rsidRPr="00E91A32" w:rsidRDefault="002C31DD" w:rsidP="00A937E9">
      <w:pPr>
        <w:pStyle w:val="PargrafodaLista"/>
        <w:numPr>
          <w:ilvl w:val="0"/>
          <w:numId w:val="12"/>
        </w:numPr>
        <w:tabs>
          <w:tab w:val="num" w:pos="0"/>
        </w:tabs>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rPr>
        <w:t xml:space="preserve">Prémio científico atribuído pelo </w:t>
      </w:r>
      <w:proofErr w:type="spellStart"/>
      <w:r w:rsidRPr="00E91A32">
        <w:rPr>
          <w:rFonts w:ascii="Corbel" w:eastAsia="Arial Unicode MS" w:hAnsi="Corbel" w:cs="Arial"/>
          <w:sz w:val="22"/>
          <w:szCs w:val="22"/>
        </w:rPr>
        <w:t>I</w:t>
      </w:r>
      <w:r w:rsidR="00424227" w:rsidRPr="00E91A32">
        <w:rPr>
          <w:rFonts w:ascii="Corbel" w:eastAsia="Arial Unicode MS" w:hAnsi="Corbel" w:cs="Arial"/>
          <w:sz w:val="22"/>
          <w:szCs w:val="22"/>
        </w:rPr>
        <w:t>scte</w:t>
      </w:r>
      <w:proofErr w:type="spellEnd"/>
      <w:r w:rsidRPr="00E91A32">
        <w:rPr>
          <w:rFonts w:ascii="Corbel" w:eastAsia="Arial Unicode MS" w:hAnsi="Corbel" w:cs="Arial"/>
          <w:sz w:val="22"/>
          <w:szCs w:val="22"/>
        </w:rPr>
        <w:t xml:space="preserve">-IUL, em 2024, pelo livro </w:t>
      </w:r>
      <w:r w:rsidRPr="00E91A32">
        <w:rPr>
          <w:rFonts w:ascii="Corbel" w:eastAsia="Arial Unicode MS" w:hAnsi="Corbel" w:cs="Arial"/>
          <w:i/>
          <w:iCs/>
          <w:sz w:val="22"/>
          <w:szCs w:val="22"/>
        </w:rPr>
        <w:t>Direito Económico</w:t>
      </w:r>
      <w:r w:rsidRPr="00E91A32">
        <w:rPr>
          <w:rFonts w:ascii="Corbel" w:eastAsia="Arial Unicode MS" w:hAnsi="Corbel" w:cs="Arial"/>
          <w:sz w:val="22"/>
          <w:szCs w:val="22"/>
        </w:rPr>
        <w:t>, Coimbra, Almedina, 2022 (8ª edição) (</w:t>
      </w:r>
      <w:proofErr w:type="spellStart"/>
      <w:r w:rsidR="00424227" w:rsidRPr="00E91A32">
        <w:rPr>
          <w:rFonts w:ascii="Corbel" w:eastAsia="Arial Unicode MS" w:hAnsi="Corbel" w:cs="Arial"/>
          <w:sz w:val="22"/>
          <w:szCs w:val="22"/>
        </w:rPr>
        <w:t>co-autoria</w:t>
      </w:r>
      <w:proofErr w:type="spellEnd"/>
      <w:r w:rsidR="00424227" w:rsidRPr="00E91A32">
        <w:rPr>
          <w:rFonts w:ascii="Corbel" w:eastAsia="Arial Unicode MS" w:hAnsi="Corbel" w:cs="Arial"/>
          <w:sz w:val="22"/>
          <w:szCs w:val="22"/>
        </w:rPr>
        <w:t xml:space="preserve"> de</w:t>
      </w:r>
      <w:r w:rsidRPr="00E91A32">
        <w:rPr>
          <w:rFonts w:ascii="Corbel" w:eastAsia="Arial Unicode MS" w:hAnsi="Corbel" w:cs="Arial"/>
          <w:sz w:val="22"/>
          <w:szCs w:val="22"/>
        </w:rPr>
        <w:t xml:space="preserve"> </w:t>
      </w:r>
      <w:r w:rsidR="00424227" w:rsidRPr="00E91A32">
        <w:rPr>
          <w:rFonts w:ascii="Corbel" w:eastAsia="Arial Unicode MS" w:hAnsi="Corbel" w:cs="Arial"/>
          <w:sz w:val="22"/>
          <w:szCs w:val="22"/>
        </w:rPr>
        <w:t>A</w:t>
      </w:r>
      <w:r w:rsidRPr="00E91A32">
        <w:rPr>
          <w:rFonts w:ascii="Corbel" w:eastAsia="Arial Unicode MS" w:hAnsi="Corbel" w:cs="Arial"/>
          <w:sz w:val="22"/>
          <w:szCs w:val="22"/>
        </w:rPr>
        <w:t xml:space="preserve">. C. Santos e M. M. Leitão Marques); </w:t>
      </w:r>
      <w:r w:rsidR="001F2208" w:rsidRPr="00E91A32">
        <w:rPr>
          <w:rFonts w:ascii="Corbel" w:eastAsia="Arial Unicode MS" w:hAnsi="Corbel" w:cs="Arial"/>
          <w:sz w:val="22"/>
          <w:szCs w:val="22"/>
        </w:rPr>
        <w:t>Prémio</w:t>
      </w:r>
      <w:r w:rsidR="00C57E58" w:rsidRPr="00E91A32">
        <w:rPr>
          <w:rFonts w:ascii="Corbel" w:eastAsia="Arial Unicode MS" w:hAnsi="Corbel" w:cs="Arial"/>
          <w:sz w:val="22"/>
          <w:szCs w:val="22"/>
        </w:rPr>
        <w:t>s</w:t>
      </w:r>
      <w:r w:rsidR="001F2208" w:rsidRPr="00E91A32">
        <w:rPr>
          <w:rFonts w:ascii="Corbel" w:eastAsia="Arial Unicode MS" w:hAnsi="Corbel" w:cs="Arial"/>
          <w:sz w:val="22"/>
          <w:szCs w:val="22"/>
        </w:rPr>
        <w:t xml:space="preserve"> científico</w:t>
      </w:r>
      <w:r w:rsidR="00C57E58" w:rsidRPr="00E91A32">
        <w:rPr>
          <w:rFonts w:ascii="Corbel" w:eastAsia="Arial Unicode MS" w:hAnsi="Corbel" w:cs="Arial"/>
          <w:sz w:val="22"/>
          <w:szCs w:val="22"/>
        </w:rPr>
        <w:t>s</w:t>
      </w:r>
      <w:r w:rsidR="001F2208" w:rsidRPr="00E91A32">
        <w:rPr>
          <w:rFonts w:ascii="Corbel" w:eastAsia="Arial Unicode MS" w:hAnsi="Corbel" w:cs="Arial"/>
          <w:sz w:val="22"/>
          <w:szCs w:val="22"/>
        </w:rPr>
        <w:t xml:space="preserve"> </w:t>
      </w:r>
      <w:r w:rsidR="00537327" w:rsidRPr="00E91A32">
        <w:rPr>
          <w:rFonts w:ascii="Corbel" w:eastAsia="Arial Unicode MS" w:hAnsi="Corbel" w:cs="Arial"/>
          <w:sz w:val="22"/>
          <w:szCs w:val="22"/>
        </w:rPr>
        <w:t>de publicação atribuído</w:t>
      </w:r>
      <w:r w:rsidR="00C57E58" w:rsidRPr="00E91A32">
        <w:rPr>
          <w:rFonts w:ascii="Corbel" w:eastAsia="Arial Unicode MS" w:hAnsi="Corbel" w:cs="Arial"/>
          <w:sz w:val="22"/>
          <w:szCs w:val="22"/>
        </w:rPr>
        <w:t>s</w:t>
      </w:r>
      <w:r w:rsidR="00537327" w:rsidRPr="00E91A32">
        <w:rPr>
          <w:rFonts w:ascii="Corbel" w:eastAsia="Arial Unicode MS" w:hAnsi="Corbel" w:cs="Arial"/>
          <w:sz w:val="22"/>
          <w:szCs w:val="22"/>
        </w:rPr>
        <w:t xml:space="preserve"> pelo </w:t>
      </w:r>
      <w:proofErr w:type="spellStart"/>
      <w:r w:rsidR="00537327" w:rsidRPr="00E91A32">
        <w:rPr>
          <w:rFonts w:ascii="Corbel" w:eastAsia="Arial Unicode MS" w:hAnsi="Corbel" w:cs="Arial"/>
          <w:sz w:val="22"/>
          <w:szCs w:val="22"/>
        </w:rPr>
        <w:t>I</w:t>
      </w:r>
      <w:r w:rsidR="00E144B1" w:rsidRPr="00E91A32">
        <w:rPr>
          <w:rFonts w:ascii="Corbel" w:eastAsia="Arial Unicode MS" w:hAnsi="Corbel" w:cs="Arial"/>
          <w:sz w:val="22"/>
          <w:szCs w:val="22"/>
        </w:rPr>
        <w:t>scte</w:t>
      </w:r>
      <w:proofErr w:type="spellEnd"/>
      <w:r w:rsidR="00537327" w:rsidRPr="00E91A32">
        <w:rPr>
          <w:rFonts w:ascii="Corbel" w:eastAsia="Arial Unicode MS" w:hAnsi="Corbel" w:cs="Arial"/>
          <w:sz w:val="22"/>
          <w:szCs w:val="22"/>
        </w:rPr>
        <w:t>-IUL</w:t>
      </w:r>
      <w:r w:rsidR="004B250B" w:rsidRPr="00E91A32">
        <w:rPr>
          <w:rFonts w:ascii="Corbel" w:eastAsia="Arial Unicode MS" w:hAnsi="Corbel" w:cs="Arial"/>
          <w:sz w:val="22"/>
          <w:szCs w:val="22"/>
        </w:rPr>
        <w:t xml:space="preserve"> em 2014 e em 2015</w:t>
      </w:r>
      <w:r w:rsidR="001F2208" w:rsidRPr="00E91A32">
        <w:rPr>
          <w:rFonts w:ascii="Corbel" w:eastAsia="Arial Unicode MS" w:hAnsi="Corbel" w:cs="Arial"/>
          <w:sz w:val="22"/>
          <w:szCs w:val="22"/>
        </w:rPr>
        <w:t xml:space="preserve"> </w:t>
      </w:r>
      <w:r w:rsidR="00C514DD" w:rsidRPr="00E91A32">
        <w:rPr>
          <w:rFonts w:ascii="Corbel" w:eastAsia="Arial Unicode MS" w:hAnsi="Corbel" w:cs="Arial"/>
          <w:sz w:val="22"/>
          <w:szCs w:val="22"/>
        </w:rPr>
        <w:t>pelo</w:t>
      </w:r>
      <w:r w:rsidR="00C57E58" w:rsidRPr="00E91A32">
        <w:rPr>
          <w:rFonts w:ascii="Corbel" w:eastAsia="Arial Unicode MS" w:hAnsi="Corbel" w:cs="Arial"/>
          <w:sz w:val="22"/>
          <w:szCs w:val="22"/>
        </w:rPr>
        <w:t>s</w:t>
      </w:r>
      <w:r w:rsidR="00C514DD" w:rsidRPr="00E91A32">
        <w:rPr>
          <w:rFonts w:ascii="Corbel" w:eastAsia="Arial Unicode MS" w:hAnsi="Corbel" w:cs="Arial"/>
          <w:sz w:val="22"/>
          <w:szCs w:val="22"/>
        </w:rPr>
        <w:t xml:space="preserve"> artigo</w:t>
      </w:r>
      <w:r w:rsidR="00C57E58" w:rsidRPr="00E91A32">
        <w:rPr>
          <w:rFonts w:ascii="Corbel" w:eastAsia="Arial Unicode MS" w:hAnsi="Corbel" w:cs="Arial"/>
          <w:sz w:val="22"/>
          <w:szCs w:val="22"/>
        </w:rPr>
        <w:t xml:space="preserve">s “Does </w:t>
      </w:r>
      <w:proofErr w:type="spellStart"/>
      <w:r w:rsidR="00C57E58" w:rsidRPr="00E91A32">
        <w:rPr>
          <w:rFonts w:ascii="Corbel" w:eastAsia="Arial Unicode MS" w:hAnsi="Corbel" w:cs="Arial"/>
          <w:sz w:val="22"/>
          <w:szCs w:val="22"/>
        </w:rPr>
        <w:t>the</w:t>
      </w:r>
      <w:proofErr w:type="spellEnd"/>
      <w:r w:rsidR="00C57E58" w:rsidRPr="00E91A32">
        <w:rPr>
          <w:rFonts w:ascii="Corbel" w:eastAsia="Arial Unicode MS" w:hAnsi="Corbel" w:cs="Arial"/>
          <w:sz w:val="22"/>
          <w:szCs w:val="22"/>
        </w:rPr>
        <w:t xml:space="preserve"> </w:t>
      </w:r>
      <w:proofErr w:type="spellStart"/>
      <w:r w:rsidR="00C57E58" w:rsidRPr="00E91A32">
        <w:rPr>
          <w:rFonts w:ascii="Corbel" w:eastAsia="Arial Unicode MS" w:hAnsi="Corbel" w:cs="Arial"/>
          <w:sz w:val="22"/>
          <w:szCs w:val="22"/>
        </w:rPr>
        <w:t>centrality</w:t>
      </w:r>
      <w:proofErr w:type="spellEnd"/>
      <w:r w:rsidR="00C57E58" w:rsidRPr="00E91A32">
        <w:rPr>
          <w:rFonts w:ascii="Corbel" w:eastAsia="Arial Unicode MS" w:hAnsi="Corbel" w:cs="Arial"/>
          <w:sz w:val="22"/>
          <w:szCs w:val="22"/>
        </w:rPr>
        <w:t xml:space="preserve"> </w:t>
      </w:r>
      <w:proofErr w:type="spellStart"/>
      <w:r w:rsidR="00C57E58" w:rsidRPr="00E91A32">
        <w:rPr>
          <w:rFonts w:ascii="Corbel" w:eastAsia="Arial Unicode MS" w:hAnsi="Corbel" w:cs="Arial"/>
          <w:sz w:val="22"/>
          <w:szCs w:val="22"/>
        </w:rPr>
        <w:t>of</w:t>
      </w:r>
      <w:proofErr w:type="spellEnd"/>
      <w:r w:rsidR="00C57E58" w:rsidRPr="00E91A32">
        <w:rPr>
          <w:rFonts w:ascii="Corbel" w:eastAsia="Arial Unicode MS" w:hAnsi="Corbel" w:cs="Arial"/>
          <w:sz w:val="22"/>
          <w:szCs w:val="22"/>
        </w:rPr>
        <w:t xml:space="preserve"> </w:t>
      </w:r>
      <w:proofErr w:type="spellStart"/>
      <w:r w:rsidR="00C57E58" w:rsidRPr="00E91A32">
        <w:rPr>
          <w:rFonts w:ascii="Corbel" w:eastAsia="Arial Unicode MS" w:hAnsi="Corbel" w:cs="Arial"/>
          <w:sz w:val="22"/>
          <w:szCs w:val="22"/>
        </w:rPr>
        <w:t>values</w:t>
      </w:r>
      <w:proofErr w:type="spellEnd"/>
      <w:r w:rsidR="00C57E58" w:rsidRPr="00E91A32">
        <w:rPr>
          <w:rFonts w:ascii="Corbel" w:eastAsia="Arial Unicode MS" w:hAnsi="Corbel" w:cs="Arial"/>
          <w:sz w:val="22"/>
          <w:szCs w:val="22"/>
        </w:rPr>
        <w:t xml:space="preserve"> in </w:t>
      </w:r>
      <w:proofErr w:type="spellStart"/>
      <w:r w:rsidR="00C57E58" w:rsidRPr="00E91A32">
        <w:rPr>
          <w:rFonts w:ascii="Corbel" w:eastAsia="Arial Unicode MS" w:hAnsi="Corbel" w:cs="Arial"/>
          <w:sz w:val="22"/>
          <w:szCs w:val="22"/>
        </w:rPr>
        <w:t>the</w:t>
      </w:r>
      <w:proofErr w:type="spellEnd"/>
      <w:r w:rsidR="00C57E58" w:rsidRPr="00E91A32">
        <w:rPr>
          <w:rFonts w:ascii="Corbel" w:eastAsia="Arial Unicode MS" w:hAnsi="Corbel" w:cs="Arial"/>
          <w:sz w:val="22"/>
          <w:szCs w:val="22"/>
        </w:rPr>
        <w:t xml:space="preserve"> </w:t>
      </w:r>
      <w:proofErr w:type="spellStart"/>
      <w:r w:rsidR="00C57E58" w:rsidRPr="00E91A32">
        <w:rPr>
          <w:rFonts w:ascii="Corbel" w:eastAsia="Arial Unicode MS" w:hAnsi="Corbel" w:cs="Arial"/>
          <w:sz w:val="22"/>
          <w:szCs w:val="22"/>
        </w:rPr>
        <w:t>Lisbon</w:t>
      </w:r>
      <w:proofErr w:type="spellEnd"/>
      <w:r w:rsidR="00C57E58" w:rsidRPr="00E91A32">
        <w:rPr>
          <w:rFonts w:ascii="Corbel" w:eastAsia="Arial Unicode MS" w:hAnsi="Corbel" w:cs="Arial"/>
          <w:sz w:val="22"/>
          <w:szCs w:val="22"/>
        </w:rPr>
        <w:t xml:space="preserve"> </w:t>
      </w:r>
      <w:proofErr w:type="spellStart"/>
      <w:r w:rsidR="00C57E58" w:rsidRPr="00E91A32">
        <w:rPr>
          <w:rFonts w:ascii="Corbel" w:eastAsia="Arial Unicode MS" w:hAnsi="Corbel" w:cs="Arial"/>
          <w:sz w:val="22"/>
          <w:szCs w:val="22"/>
        </w:rPr>
        <w:t>Treaty</w:t>
      </w:r>
      <w:proofErr w:type="spellEnd"/>
      <w:r w:rsidR="00C57E58" w:rsidRPr="00E91A32">
        <w:rPr>
          <w:rFonts w:ascii="Corbel" w:eastAsia="Arial Unicode MS" w:hAnsi="Corbel" w:cs="Arial"/>
          <w:sz w:val="22"/>
          <w:szCs w:val="22"/>
        </w:rPr>
        <w:t xml:space="preserve"> </w:t>
      </w:r>
      <w:proofErr w:type="spellStart"/>
      <w:r w:rsidR="00C57E58" w:rsidRPr="00E91A32">
        <w:rPr>
          <w:rFonts w:ascii="Corbel" w:eastAsia="Arial Unicode MS" w:hAnsi="Corbel" w:cs="Arial"/>
          <w:sz w:val="22"/>
          <w:szCs w:val="22"/>
        </w:rPr>
        <w:t>promise</w:t>
      </w:r>
      <w:proofErr w:type="spellEnd"/>
      <w:r w:rsidR="00C57E58" w:rsidRPr="00E91A32">
        <w:rPr>
          <w:rFonts w:ascii="Corbel" w:eastAsia="Arial Unicode MS" w:hAnsi="Corbel" w:cs="Arial"/>
          <w:sz w:val="22"/>
          <w:szCs w:val="22"/>
        </w:rPr>
        <w:t xml:space="preserve"> more </w:t>
      </w:r>
      <w:proofErr w:type="spellStart"/>
      <w:r w:rsidR="00C57E58" w:rsidRPr="00E91A32">
        <w:rPr>
          <w:rFonts w:ascii="Corbel" w:eastAsia="Arial Unicode MS" w:hAnsi="Corbel" w:cs="Arial"/>
          <w:sz w:val="22"/>
          <w:szCs w:val="22"/>
        </w:rPr>
        <w:t>than</w:t>
      </w:r>
      <w:proofErr w:type="spellEnd"/>
      <w:r w:rsidR="00C57E58" w:rsidRPr="00E91A32">
        <w:rPr>
          <w:rFonts w:ascii="Corbel" w:eastAsia="Arial Unicode MS" w:hAnsi="Corbel" w:cs="Arial"/>
          <w:sz w:val="22"/>
          <w:szCs w:val="22"/>
        </w:rPr>
        <w:t xml:space="preserve"> </w:t>
      </w:r>
      <w:proofErr w:type="spellStart"/>
      <w:r w:rsidR="00C57E58" w:rsidRPr="00E91A32">
        <w:rPr>
          <w:rFonts w:ascii="Corbel" w:eastAsia="Arial Unicode MS" w:hAnsi="Corbel" w:cs="Arial"/>
          <w:sz w:val="22"/>
          <w:szCs w:val="22"/>
        </w:rPr>
        <w:t>it</w:t>
      </w:r>
      <w:proofErr w:type="spellEnd"/>
      <w:r w:rsidR="00C57E58" w:rsidRPr="00E91A32">
        <w:rPr>
          <w:rFonts w:ascii="Corbel" w:eastAsia="Arial Unicode MS" w:hAnsi="Corbel" w:cs="Arial"/>
          <w:sz w:val="22"/>
          <w:szCs w:val="22"/>
        </w:rPr>
        <w:t xml:space="preserve"> can </w:t>
      </w:r>
      <w:proofErr w:type="spellStart"/>
      <w:r w:rsidR="00C57E58" w:rsidRPr="00E91A32">
        <w:rPr>
          <w:rFonts w:ascii="Corbel" w:eastAsia="Arial Unicode MS" w:hAnsi="Corbel" w:cs="Arial"/>
          <w:sz w:val="22"/>
          <w:szCs w:val="22"/>
        </w:rPr>
        <w:t>really</w:t>
      </w:r>
      <w:proofErr w:type="spellEnd"/>
      <w:r w:rsidR="00C57E58" w:rsidRPr="00E91A32">
        <w:rPr>
          <w:rFonts w:ascii="Corbel" w:eastAsia="Arial Unicode MS" w:hAnsi="Corbel" w:cs="Arial"/>
          <w:sz w:val="22"/>
          <w:szCs w:val="22"/>
        </w:rPr>
        <w:t xml:space="preserve"> </w:t>
      </w:r>
      <w:proofErr w:type="spellStart"/>
      <w:r w:rsidR="00C57E58" w:rsidRPr="00E91A32">
        <w:rPr>
          <w:rFonts w:ascii="Corbel" w:eastAsia="Arial Unicode MS" w:hAnsi="Corbel" w:cs="Arial"/>
          <w:sz w:val="22"/>
          <w:szCs w:val="22"/>
        </w:rPr>
        <w:t>offer</w:t>
      </w:r>
      <w:proofErr w:type="spellEnd"/>
      <w:r w:rsidR="00C57E58" w:rsidRPr="00E91A32">
        <w:rPr>
          <w:rFonts w:ascii="Corbel" w:eastAsia="Arial Unicode MS" w:hAnsi="Corbel" w:cs="Arial"/>
          <w:sz w:val="22"/>
          <w:szCs w:val="22"/>
        </w:rPr>
        <w:t xml:space="preserve">? </w:t>
      </w:r>
      <w:r w:rsidR="00C57E58" w:rsidRPr="00E91A32">
        <w:rPr>
          <w:rFonts w:ascii="Corbel" w:eastAsia="Arial Unicode MS" w:hAnsi="Corbel" w:cs="Arial"/>
          <w:sz w:val="22"/>
          <w:szCs w:val="22"/>
          <w:lang w:val="en-US"/>
        </w:rPr>
        <w:t xml:space="preserve">Biometrics as a case study”, </w:t>
      </w:r>
      <w:r w:rsidR="00C57E58" w:rsidRPr="00E91A32">
        <w:rPr>
          <w:rFonts w:ascii="Corbel" w:eastAsia="Arial Unicode MS" w:hAnsi="Corbel" w:cs="Arial"/>
          <w:i/>
          <w:sz w:val="22"/>
          <w:szCs w:val="22"/>
          <w:lang w:val="en-US"/>
        </w:rPr>
        <w:t>European Law Journal</w:t>
      </w:r>
      <w:r w:rsidR="00C57E58" w:rsidRPr="00E91A32">
        <w:rPr>
          <w:rFonts w:ascii="Corbel" w:eastAsia="Arial Unicode MS" w:hAnsi="Corbel" w:cs="Arial"/>
          <w:sz w:val="22"/>
          <w:szCs w:val="22"/>
          <w:lang w:val="en-US"/>
        </w:rPr>
        <w:t>, 2014 (com M. I. Gameiro</w:t>
      </w:r>
      <w:r w:rsidR="002551EB" w:rsidRPr="00E91A32">
        <w:rPr>
          <w:rFonts w:ascii="Corbel" w:eastAsia="Arial Unicode MS" w:hAnsi="Corbel" w:cs="Arial"/>
          <w:sz w:val="22"/>
          <w:szCs w:val="22"/>
          <w:lang w:val="en-US"/>
        </w:rPr>
        <w:t>)</w:t>
      </w:r>
      <w:r w:rsidR="00C57E58" w:rsidRPr="00E91A32">
        <w:rPr>
          <w:rFonts w:ascii="Corbel" w:eastAsia="Arial Unicode MS" w:hAnsi="Corbel" w:cs="Arial"/>
          <w:sz w:val="22"/>
          <w:szCs w:val="22"/>
          <w:lang w:val="en-US"/>
        </w:rPr>
        <w:t xml:space="preserve"> e</w:t>
      </w:r>
      <w:r w:rsidR="00C514DD" w:rsidRPr="00E91A32">
        <w:rPr>
          <w:rFonts w:ascii="Corbel" w:eastAsia="Arial Unicode MS" w:hAnsi="Corbel" w:cs="Arial"/>
          <w:sz w:val="22"/>
          <w:szCs w:val="22"/>
          <w:lang w:val="en-US"/>
        </w:rPr>
        <w:t xml:space="preserve"> “Conflicting values and public decision: The </w:t>
      </w:r>
      <w:proofErr w:type="spellStart"/>
      <w:r w:rsidR="00C514DD" w:rsidRPr="00E91A32">
        <w:rPr>
          <w:rFonts w:ascii="Corbel" w:eastAsia="Arial Unicode MS" w:hAnsi="Corbel" w:cs="Arial"/>
          <w:sz w:val="22"/>
          <w:szCs w:val="22"/>
          <w:lang w:val="en-US"/>
        </w:rPr>
        <w:t>Foz</w:t>
      </w:r>
      <w:proofErr w:type="spellEnd"/>
      <w:r w:rsidR="00C514DD" w:rsidRPr="00E91A32">
        <w:rPr>
          <w:rFonts w:ascii="Corbel" w:eastAsia="Arial Unicode MS" w:hAnsi="Corbel" w:cs="Arial"/>
          <w:sz w:val="22"/>
          <w:szCs w:val="22"/>
          <w:lang w:val="en-US"/>
        </w:rPr>
        <w:t xml:space="preserve"> </w:t>
      </w:r>
      <w:proofErr w:type="spellStart"/>
      <w:r w:rsidR="00C514DD" w:rsidRPr="00E91A32">
        <w:rPr>
          <w:rFonts w:ascii="Corbel" w:eastAsia="Arial Unicode MS" w:hAnsi="Corbel" w:cs="Arial"/>
          <w:sz w:val="22"/>
          <w:szCs w:val="22"/>
          <w:lang w:val="en-US"/>
        </w:rPr>
        <w:t>Côa</w:t>
      </w:r>
      <w:proofErr w:type="spellEnd"/>
      <w:r w:rsidR="00C514DD" w:rsidRPr="00E91A32">
        <w:rPr>
          <w:rFonts w:ascii="Corbel" w:eastAsia="Arial Unicode MS" w:hAnsi="Corbel" w:cs="Arial"/>
          <w:sz w:val="22"/>
          <w:szCs w:val="22"/>
          <w:lang w:val="en-US"/>
        </w:rPr>
        <w:t xml:space="preserve"> case” (com M. F. </w:t>
      </w:r>
      <w:proofErr w:type="spellStart"/>
      <w:r w:rsidR="00C514DD" w:rsidRPr="00E91A32">
        <w:rPr>
          <w:rFonts w:ascii="Corbel" w:eastAsia="Arial Unicode MS" w:hAnsi="Corbel" w:cs="Arial"/>
          <w:sz w:val="22"/>
          <w:szCs w:val="22"/>
          <w:lang w:val="en-US"/>
        </w:rPr>
        <w:t>Ferreiro</w:t>
      </w:r>
      <w:proofErr w:type="spellEnd"/>
      <w:r w:rsidR="00C514DD" w:rsidRPr="00E91A32">
        <w:rPr>
          <w:rFonts w:ascii="Corbel" w:eastAsia="Arial Unicode MS" w:hAnsi="Corbel" w:cs="Arial"/>
          <w:sz w:val="22"/>
          <w:szCs w:val="22"/>
          <w:lang w:val="en-US"/>
        </w:rPr>
        <w:t xml:space="preserve"> e A. Costa), </w:t>
      </w:r>
      <w:r w:rsidR="00C514DD" w:rsidRPr="00E91A32">
        <w:rPr>
          <w:rFonts w:ascii="Corbel" w:eastAsia="Arial Unicode MS" w:hAnsi="Corbel" w:cs="Arial"/>
          <w:i/>
          <w:sz w:val="22"/>
          <w:szCs w:val="22"/>
          <w:lang w:val="en-US"/>
        </w:rPr>
        <w:t>Ecological Economics</w:t>
      </w:r>
      <w:r w:rsidR="00C514DD" w:rsidRPr="00E91A32">
        <w:rPr>
          <w:rFonts w:ascii="Corbel" w:eastAsia="Arial Unicode MS" w:hAnsi="Corbel" w:cs="Arial"/>
          <w:sz w:val="22"/>
          <w:szCs w:val="22"/>
          <w:lang w:val="en-US"/>
        </w:rPr>
        <w:t>, 2013</w:t>
      </w:r>
      <w:r w:rsidR="00ED21A7" w:rsidRPr="00E91A32">
        <w:rPr>
          <w:rFonts w:ascii="Corbel" w:eastAsia="Arial Unicode MS" w:hAnsi="Corbel" w:cs="Arial"/>
          <w:sz w:val="22"/>
          <w:szCs w:val="22"/>
          <w:lang w:val="en-US"/>
        </w:rPr>
        <w:t>;</w:t>
      </w:r>
    </w:p>
    <w:p w14:paraId="12810940" w14:textId="769EDDF2" w:rsidR="00806997" w:rsidRPr="00E91A32" w:rsidRDefault="0087012C" w:rsidP="00A937E9">
      <w:pPr>
        <w:pStyle w:val="PargrafodaLista"/>
        <w:numPr>
          <w:ilvl w:val="0"/>
          <w:numId w:val="12"/>
        </w:numPr>
        <w:tabs>
          <w:tab w:val="num" w:pos="0"/>
        </w:tabs>
        <w:ind w:left="0" w:firstLine="0"/>
        <w:jc w:val="both"/>
        <w:rPr>
          <w:rFonts w:ascii="Corbel" w:eastAsia="Arial Unicode MS" w:hAnsi="Corbel" w:cs="Arial"/>
          <w:sz w:val="22"/>
          <w:szCs w:val="22"/>
        </w:rPr>
      </w:pPr>
      <w:r w:rsidRPr="00E91A32">
        <w:rPr>
          <w:rFonts w:ascii="Corbel" w:eastAsia="Arial Unicode MS" w:hAnsi="Corbel" w:cs="Arial"/>
          <w:sz w:val="22"/>
          <w:szCs w:val="22"/>
        </w:rPr>
        <w:t>Bolsa de licença sabática, Fundação para a Ciência e Tecnologia (FCT) (2002/03)</w:t>
      </w:r>
      <w:r w:rsidR="00ED21A7" w:rsidRPr="00E91A32">
        <w:rPr>
          <w:rFonts w:ascii="Corbel" w:eastAsia="Arial Unicode MS" w:hAnsi="Corbel" w:cs="Arial"/>
          <w:sz w:val="22"/>
          <w:szCs w:val="22"/>
        </w:rPr>
        <w:t>;</w:t>
      </w:r>
      <w:r w:rsidRPr="00E91A32">
        <w:rPr>
          <w:rFonts w:ascii="Corbel" w:eastAsia="Arial Unicode MS" w:hAnsi="Corbel" w:cs="Arial"/>
          <w:sz w:val="22"/>
          <w:szCs w:val="22"/>
        </w:rPr>
        <w:t xml:space="preserve"> </w:t>
      </w:r>
    </w:p>
    <w:p w14:paraId="162B1DCA" w14:textId="47B583FA" w:rsidR="00806997" w:rsidRPr="00E91A32" w:rsidRDefault="0087012C" w:rsidP="00A937E9">
      <w:pPr>
        <w:pStyle w:val="PargrafodaLista"/>
        <w:numPr>
          <w:ilvl w:val="0"/>
          <w:numId w:val="12"/>
        </w:numPr>
        <w:tabs>
          <w:tab w:val="num" w:pos="0"/>
        </w:tabs>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Frank Boas Scholarship for International Legal Studies at Harvard Law School (1984/85)</w:t>
      </w:r>
      <w:r w:rsidR="00ED21A7" w:rsidRPr="00E91A32">
        <w:rPr>
          <w:rFonts w:ascii="Corbel" w:eastAsia="Arial Unicode MS" w:hAnsi="Corbel" w:cs="Arial"/>
          <w:sz w:val="22"/>
          <w:szCs w:val="22"/>
          <w:lang w:val="en-US"/>
        </w:rPr>
        <w:t>;</w:t>
      </w:r>
      <w:r w:rsidRPr="00E91A32">
        <w:rPr>
          <w:rFonts w:ascii="Corbel" w:eastAsia="Arial Unicode MS" w:hAnsi="Corbel" w:cs="Arial"/>
          <w:sz w:val="22"/>
          <w:szCs w:val="22"/>
          <w:lang w:val="en-US"/>
        </w:rPr>
        <w:t xml:space="preserve"> </w:t>
      </w:r>
    </w:p>
    <w:p w14:paraId="13483F2E" w14:textId="77777777" w:rsidR="003C43F7" w:rsidRDefault="00841400" w:rsidP="003C43F7">
      <w:pPr>
        <w:pStyle w:val="PargrafodaLista"/>
        <w:numPr>
          <w:ilvl w:val="0"/>
          <w:numId w:val="12"/>
        </w:numPr>
        <w:tabs>
          <w:tab w:val="num" w:pos="0"/>
        </w:tabs>
        <w:ind w:left="0" w:firstLine="0"/>
        <w:jc w:val="both"/>
        <w:rPr>
          <w:rFonts w:ascii="Corbel" w:eastAsia="Arial Unicode MS" w:hAnsi="Corbel" w:cs="Arial"/>
          <w:sz w:val="22"/>
          <w:szCs w:val="22"/>
        </w:rPr>
      </w:pPr>
      <w:r w:rsidRPr="00E91A32">
        <w:rPr>
          <w:rFonts w:ascii="Corbel" w:eastAsia="Arial Unicode MS" w:hAnsi="Corbel" w:cs="Arial"/>
          <w:sz w:val="22"/>
          <w:szCs w:val="22"/>
        </w:rPr>
        <w:lastRenderedPageBreak/>
        <w:t>Bolsa do Governo de França para estudos de pós-graduação na Universidade de Nice, França (1976/78)</w:t>
      </w:r>
      <w:r w:rsidR="00ED21A7" w:rsidRPr="00E91A32">
        <w:rPr>
          <w:rFonts w:ascii="Corbel" w:eastAsia="Arial Unicode MS" w:hAnsi="Corbel" w:cs="Arial"/>
          <w:sz w:val="22"/>
          <w:szCs w:val="22"/>
        </w:rPr>
        <w:t>;</w:t>
      </w:r>
    </w:p>
    <w:p w14:paraId="01FF69D9" w14:textId="65A8AED6" w:rsidR="00970E31" w:rsidRPr="003C43F7" w:rsidRDefault="00E84698" w:rsidP="003C43F7">
      <w:pPr>
        <w:pStyle w:val="PargrafodaLista"/>
        <w:numPr>
          <w:ilvl w:val="0"/>
          <w:numId w:val="12"/>
        </w:numPr>
        <w:tabs>
          <w:tab w:val="num" w:pos="0"/>
        </w:tabs>
        <w:ind w:left="0" w:firstLine="0"/>
        <w:jc w:val="both"/>
        <w:rPr>
          <w:rFonts w:ascii="Corbel" w:eastAsia="Arial Unicode MS" w:hAnsi="Corbel" w:cs="Arial"/>
          <w:sz w:val="22"/>
          <w:szCs w:val="22"/>
        </w:rPr>
      </w:pPr>
      <w:r w:rsidRPr="003C43F7">
        <w:rPr>
          <w:rFonts w:ascii="Corbel" w:eastAsia="Arial Unicode MS" w:hAnsi="Corbel" w:cs="Arial"/>
        </w:rPr>
        <w:t xml:space="preserve">Diversas bolsas concedidas pela Junta Nacional de Investigação Científica e Tecnológica (JNICT), </w:t>
      </w:r>
      <w:r w:rsidR="00841400" w:rsidRPr="003C43F7">
        <w:rPr>
          <w:rFonts w:ascii="Corbel" w:eastAsia="Arial Unicode MS" w:hAnsi="Corbel" w:cs="Arial"/>
        </w:rPr>
        <w:t xml:space="preserve">pela </w:t>
      </w:r>
      <w:r w:rsidRPr="003C43F7">
        <w:rPr>
          <w:rFonts w:ascii="Corbel" w:eastAsia="Arial Unicode MS" w:hAnsi="Corbel" w:cs="Arial"/>
        </w:rPr>
        <w:t xml:space="preserve">Fundação Luso-Americana para o Desenvolvimento (FLAD) e </w:t>
      </w:r>
      <w:r w:rsidR="00841400" w:rsidRPr="003C43F7">
        <w:rPr>
          <w:rFonts w:ascii="Corbel" w:eastAsia="Arial Unicode MS" w:hAnsi="Corbel" w:cs="Arial"/>
        </w:rPr>
        <w:t>pela Fundação Calouste Gulbenkian</w:t>
      </w:r>
      <w:r w:rsidRPr="003C43F7">
        <w:rPr>
          <w:rFonts w:ascii="Corbel" w:eastAsia="Arial Unicode MS" w:hAnsi="Corbel" w:cs="Arial"/>
        </w:rPr>
        <w:t xml:space="preserve"> para participação em cursos e conferências no estrangeiro.</w:t>
      </w:r>
      <w:r w:rsidR="00E170D4" w:rsidRPr="003C43F7">
        <w:rPr>
          <w:rFonts w:ascii="Corbel" w:eastAsia="Arial Unicode MS" w:hAnsi="Corbel" w:cs="Arial"/>
        </w:rPr>
        <w:t xml:space="preserve"> </w:t>
      </w:r>
    </w:p>
    <w:p w14:paraId="4E8F2566" w14:textId="77777777" w:rsidR="005D218E" w:rsidRPr="00E91A32" w:rsidRDefault="005D218E" w:rsidP="00407F7F">
      <w:pPr>
        <w:pStyle w:val="Textosimples"/>
        <w:jc w:val="both"/>
        <w:rPr>
          <w:rFonts w:ascii="Corbel" w:eastAsia="Arial Unicode MS" w:hAnsi="Corbel" w:cs="Arial"/>
          <w:sz w:val="22"/>
          <w:szCs w:val="22"/>
          <w:lang w:val="pt-PT"/>
        </w:rPr>
      </w:pPr>
    </w:p>
    <w:p w14:paraId="340FDB3A" w14:textId="77777777" w:rsidR="00E84698" w:rsidRPr="00E91A32" w:rsidRDefault="00E84698" w:rsidP="001E1E6C">
      <w:pPr>
        <w:pStyle w:val="Textosimples"/>
        <w:numPr>
          <w:ilvl w:val="0"/>
          <w:numId w:val="24"/>
        </w:numPr>
        <w:ind w:left="0" w:firstLine="0"/>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Profissional</w:t>
      </w:r>
    </w:p>
    <w:p w14:paraId="554C26EF" w14:textId="77777777" w:rsidR="00FA532F" w:rsidRPr="00E91A32" w:rsidRDefault="00FA532F" w:rsidP="00407F7F">
      <w:pPr>
        <w:pStyle w:val="Textosimples"/>
        <w:jc w:val="both"/>
        <w:outlineLvl w:val="0"/>
        <w:rPr>
          <w:rFonts w:ascii="Corbel" w:eastAsia="Arial Unicode MS" w:hAnsi="Corbel" w:cs="Arial"/>
          <w:b/>
          <w:sz w:val="22"/>
          <w:szCs w:val="22"/>
          <w:lang w:val="pt-PT"/>
        </w:rPr>
      </w:pPr>
    </w:p>
    <w:p w14:paraId="25A79529" w14:textId="5DFCB582" w:rsidR="00572BFE" w:rsidRPr="00E91A32" w:rsidRDefault="00D7416D" w:rsidP="00003657">
      <w:pPr>
        <w:pStyle w:val="Textosimples"/>
        <w:numPr>
          <w:ilvl w:val="1"/>
          <w:numId w:val="64"/>
        </w:numPr>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 xml:space="preserve">      </w:t>
      </w:r>
      <w:r w:rsidR="00FA532F" w:rsidRPr="00E91A32">
        <w:rPr>
          <w:rFonts w:ascii="Corbel" w:eastAsia="Arial Unicode MS" w:hAnsi="Corbel" w:cs="Arial"/>
          <w:b/>
          <w:sz w:val="22"/>
          <w:szCs w:val="22"/>
          <w:lang w:val="pt-PT"/>
        </w:rPr>
        <w:t>Ensino e Investigação</w:t>
      </w:r>
      <w:r w:rsidRPr="00E91A32">
        <w:rPr>
          <w:rFonts w:ascii="Corbel" w:eastAsia="Arial Unicode MS" w:hAnsi="Corbel" w:cs="Arial"/>
          <w:b/>
          <w:sz w:val="22"/>
          <w:szCs w:val="22"/>
          <w:lang w:val="pt-PT"/>
        </w:rPr>
        <w:t xml:space="preserve"> (ISCTE) </w:t>
      </w:r>
    </w:p>
    <w:p w14:paraId="3D8AEFA8" w14:textId="77777777" w:rsidR="00725AE7" w:rsidRPr="00E91A32" w:rsidRDefault="00725AE7" w:rsidP="00407F7F">
      <w:pPr>
        <w:pStyle w:val="Textosimples"/>
        <w:jc w:val="both"/>
        <w:outlineLvl w:val="0"/>
        <w:rPr>
          <w:rFonts w:ascii="Corbel" w:eastAsia="Arial Unicode MS" w:hAnsi="Corbel" w:cs="Arial"/>
          <w:b/>
          <w:sz w:val="22"/>
          <w:szCs w:val="22"/>
          <w:lang w:val="pt-PT"/>
        </w:rPr>
      </w:pPr>
    </w:p>
    <w:p w14:paraId="1E58B1F2" w14:textId="3530ACC0" w:rsidR="00E84698" w:rsidRPr="00E91A32" w:rsidRDefault="00E84698" w:rsidP="001E1E6C">
      <w:pPr>
        <w:pStyle w:val="Textosimples"/>
        <w:numPr>
          <w:ilvl w:val="0"/>
          <w:numId w:val="1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Professora catedrática, ISCTE – Instituto Universitário de Lisboa </w:t>
      </w:r>
      <w:r w:rsidR="00FB6F27" w:rsidRPr="00E91A32">
        <w:rPr>
          <w:rFonts w:ascii="Corbel" w:eastAsia="Arial Unicode MS" w:hAnsi="Corbel" w:cs="Arial"/>
          <w:sz w:val="22"/>
          <w:szCs w:val="22"/>
          <w:lang w:val="pt-PT"/>
        </w:rPr>
        <w:t>(ISCTE-IUL)</w:t>
      </w:r>
      <w:r w:rsidR="007166A3" w:rsidRPr="00E91A32">
        <w:rPr>
          <w:rFonts w:ascii="Corbel" w:eastAsia="Arial Unicode MS" w:hAnsi="Corbel" w:cs="Arial"/>
          <w:sz w:val="22"/>
          <w:szCs w:val="22"/>
          <w:lang w:val="pt-PT"/>
        </w:rPr>
        <w:t xml:space="preserve">; </w:t>
      </w:r>
      <w:r w:rsidR="00B62068" w:rsidRPr="00E91A32">
        <w:rPr>
          <w:rFonts w:ascii="Corbel" w:eastAsia="Arial Unicode MS" w:hAnsi="Corbel" w:cs="Arial"/>
          <w:sz w:val="22"/>
          <w:szCs w:val="22"/>
          <w:lang w:val="pt-PT"/>
        </w:rPr>
        <w:t>Professora associada</w:t>
      </w:r>
      <w:r w:rsidR="00424227" w:rsidRPr="00E91A32">
        <w:rPr>
          <w:rFonts w:ascii="Corbel" w:eastAsia="Arial Unicode MS" w:hAnsi="Corbel" w:cs="Arial"/>
          <w:sz w:val="22"/>
          <w:szCs w:val="22"/>
          <w:lang w:val="pt-PT"/>
        </w:rPr>
        <w:t xml:space="preserve"> do</w:t>
      </w:r>
      <w:r w:rsidR="00B62068" w:rsidRPr="00E91A32">
        <w:rPr>
          <w:rFonts w:ascii="Corbel" w:eastAsia="Arial Unicode MS" w:hAnsi="Corbel" w:cs="Arial"/>
          <w:sz w:val="22"/>
          <w:szCs w:val="22"/>
          <w:lang w:val="pt-PT"/>
        </w:rPr>
        <w:t xml:space="preserve"> </w:t>
      </w:r>
      <w:r w:rsidR="00B27078" w:rsidRPr="00E91A32">
        <w:rPr>
          <w:rFonts w:ascii="Corbel" w:eastAsia="Arial Unicode MS" w:hAnsi="Corbel" w:cs="Arial"/>
          <w:sz w:val="22"/>
          <w:szCs w:val="22"/>
          <w:lang w:val="pt-PT"/>
        </w:rPr>
        <w:t xml:space="preserve">ISCTE </w:t>
      </w:r>
      <w:r w:rsidR="00B62068" w:rsidRPr="00E91A32">
        <w:rPr>
          <w:rFonts w:ascii="Corbel" w:eastAsia="Arial Unicode MS" w:hAnsi="Corbel" w:cs="Arial"/>
          <w:sz w:val="22"/>
          <w:szCs w:val="22"/>
          <w:lang w:val="pt-PT"/>
        </w:rPr>
        <w:t>admitida por concurso</w:t>
      </w:r>
      <w:r w:rsidR="00E966ED" w:rsidRPr="00E91A32">
        <w:rPr>
          <w:rFonts w:ascii="Corbel" w:eastAsia="Arial Unicode MS" w:hAnsi="Corbel" w:cs="Arial"/>
          <w:sz w:val="22"/>
          <w:szCs w:val="22"/>
          <w:lang w:val="pt-PT"/>
        </w:rPr>
        <w:t xml:space="preserve"> público</w:t>
      </w:r>
      <w:r w:rsidR="00B62068" w:rsidRPr="00E91A32">
        <w:rPr>
          <w:rFonts w:ascii="Corbel" w:eastAsia="Arial Unicode MS" w:hAnsi="Corbel" w:cs="Arial"/>
          <w:sz w:val="22"/>
          <w:szCs w:val="22"/>
          <w:lang w:val="pt-PT"/>
        </w:rPr>
        <w:t xml:space="preserve"> </w:t>
      </w:r>
      <w:r w:rsidR="00B27078" w:rsidRPr="00E91A32">
        <w:rPr>
          <w:rFonts w:ascii="Corbel" w:eastAsia="Arial Unicode MS" w:hAnsi="Corbel" w:cs="Arial"/>
          <w:sz w:val="22"/>
          <w:szCs w:val="22"/>
          <w:lang w:val="pt-PT"/>
        </w:rPr>
        <w:t xml:space="preserve">em </w:t>
      </w:r>
      <w:r w:rsidR="00B62068" w:rsidRPr="00E91A32">
        <w:rPr>
          <w:rFonts w:ascii="Corbel" w:eastAsia="Arial Unicode MS" w:hAnsi="Corbel" w:cs="Arial"/>
          <w:sz w:val="22"/>
          <w:szCs w:val="22"/>
          <w:lang w:val="pt-PT"/>
        </w:rPr>
        <w:t>1994</w:t>
      </w:r>
      <w:r w:rsidR="00B21135" w:rsidRPr="00E91A32">
        <w:rPr>
          <w:rFonts w:ascii="Corbel" w:eastAsia="Arial Unicode MS" w:hAnsi="Corbel" w:cs="Arial"/>
          <w:sz w:val="22"/>
          <w:szCs w:val="22"/>
          <w:lang w:val="pt-PT"/>
        </w:rPr>
        <w:t>,</w:t>
      </w:r>
      <w:r w:rsidR="00B27078" w:rsidRPr="00E91A32">
        <w:rPr>
          <w:rFonts w:ascii="Corbel" w:eastAsia="Arial Unicode MS" w:hAnsi="Corbel" w:cs="Arial"/>
          <w:sz w:val="22"/>
          <w:szCs w:val="22"/>
          <w:lang w:val="pt-PT"/>
        </w:rPr>
        <w:t xml:space="preserve"> agregada em 2003</w:t>
      </w:r>
      <w:r w:rsidR="00B21135" w:rsidRPr="00E91A32">
        <w:rPr>
          <w:rFonts w:ascii="Corbel" w:eastAsia="Arial Unicode MS" w:hAnsi="Corbel" w:cs="Arial"/>
          <w:sz w:val="22"/>
          <w:szCs w:val="22"/>
          <w:lang w:val="pt-PT"/>
        </w:rPr>
        <w:t>,</w:t>
      </w:r>
      <w:r w:rsidR="00B27078" w:rsidRPr="00E91A32">
        <w:rPr>
          <w:rFonts w:ascii="Corbel" w:eastAsia="Arial Unicode MS" w:hAnsi="Corbel" w:cs="Arial"/>
          <w:sz w:val="22"/>
          <w:szCs w:val="22"/>
          <w:lang w:val="pt-PT"/>
        </w:rPr>
        <w:t xml:space="preserve"> catedrática desde 2004</w:t>
      </w:r>
      <w:r w:rsidR="00B21135" w:rsidRPr="00E91A32">
        <w:rPr>
          <w:rFonts w:ascii="Corbel" w:eastAsia="Arial Unicode MS" w:hAnsi="Corbel" w:cs="Arial"/>
          <w:sz w:val="22"/>
          <w:szCs w:val="22"/>
          <w:lang w:val="pt-PT"/>
        </w:rPr>
        <w:t>,</w:t>
      </w:r>
      <w:r w:rsidR="00E170D4" w:rsidRPr="00E91A32">
        <w:rPr>
          <w:rFonts w:ascii="Corbel" w:eastAsia="Arial Unicode MS" w:hAnsi="Corbel" w:cs="Arial"/>
          <w:sz w:val="22"/>
          <w:szCs w:val="22"/>
          <w:lang w:val="pt-PT"/>
        </w:rPr>
        <w:t xml:space="preserve"> </w:t>
      </w:r>
      <w:r w:rsidR="00B27078" w:rsidRPr="00E91A32">
        <w:rPr>
          <w:rFonts w:ascii="Corbel" w:eastAsia="Arial Unicode MS" w:hAnsi="Corbel" w:cs="Arial"/>
          <w:sz w:val="22"/>
          <w:szCs w:val="22"/>
          <w:lang w:val="pt-PT"/>
        </w:rPr>
        <w:t>a</w:t>
      </w:r>
      <w:r w:rsidR="00B62068" w:rsidRPr="00E91A32">
        <w:rPr>
          <w:rFonts w:ascii="Corbel" w:eastAsia="Arial Unicode MS" w:hAnsi="Corbel" w:cs="Arial"/>
          <w:sz w:val="22"/>
          <w:szCs w:val="22"/>
          <w:lang w:val="pt-PT"/>
        </w:rPr>
        <w:t>posentada desde 202</w:t>
      </w:r>
      <w:r w:rsidR="00DA762C" w:rsidRPr="00E91A32">
        <w:rPr>
          <w:rFonts w:ascii="Corbel" w:eastAsia="Arial Unicode MS" w:hAnsi="Corbel" w:cs="Arial"/>
          <w:sz w:val="22"/>
          <w:szCs w:val="22"/>
          <w:lang w:val="pt-PT"/>
        </w:rPr>
        <w:t>2</w:t>
      </w:r>
      <w:r w:rsidR="00AA235B">
        <w:rPr>
          <w:rFonts w:ascii="Corbel" w:eastAsia="Arial Unicode MS" w:hAnsi="Corbel" w:cs="Arial"/>
          <w:sz w:val="22"/>
          <w:szCs w:val="22"/>
          <w:lang w:val="pt-PT"/>
        </w:rPr>
        <w:t>; emérita desde 2026</w:t>
      </w:r>
      <w:r w:rsidR="00B62068" w:rsidRPr="00E91A32">
        <w:rPr>
          <w:rFonts w:ascii="Corbel" w:eastAsia="Arial Unicode MS" w:hAnsi="Corbel" w:cs="Arial"/>
          <w:sz w:val="22"/>
          <w:szCs w:val="22"/>
          <w:lang w:val="pt-PT"/>
        </w:rPr>
        <w:t xml:space="preserve">. </w:t>
      </w:r>
    </w:p>
    <w:p w14:paraId="68686A44" w14:textId="2B1AFE03" w:rsidR="00572BFE" w:rsidRPr="00E91A32" w:rsidRDefault="00E84698" w:rsidP="001E1E6C">
      <w:pPr>
        <w:pStyle w:val="Textosimples"/>
        <w:numPr>
          <w:ilvl w:val="0"/>
          <w:numId w:val="1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Disciplinas </w:t>
      </w:r>
      <w:proofErr w:type="spellStart"/>
      <w:r w:rsidRPr="00E91A32">
        <w:rPr>
          <w:rFonts w:ascii="Corbel" w:eastAsia="Arial Unicode MS" w:hAnsi="Corbel" w:cs="Arial"/>
          <w:sz w:val="22"/>
          <w:szCs w:val="22"/>
          <w:lang w:val="pt-PT"/>
        </w:rPr>
        <w:t>leccionadas</w:t>
      </w:r>
      <w:proofErr w:type="spellEnd"/>
      <w:r w:rsidR="00552AB0" w:rsidRPr="00E91A32">
        <w:rPr>
          <w:rFonts w:ascii="Corbel" w:eastAsia="Arial Unicode MS" w:hAnsi="Corbel" w:cs="Arial"/>
          <w:sz w:val="22"/>
          <w:szCs w:val="22"/>
          <w:lang w:val="pt-PT"/>
        </w:rPr>
        <w:t>/coordenadas</w:t>
      </w:r>
      <w:r w:rsidRPr="00E91A32">
        <w:rPr>
          <w:rFonts w:ascii="Corbel" w:eastAsia="Arial Unicode MS" w:hAnsi="Corbel" w:cs="Arial"/>
          <w:sz w:val="22"/>
          <w:szCs w:val="22"/>
          <w:lang w:val="pt-PT"/>
        </w:rPr>
        <w:t xml:space="preserve"> (</w:t>
      </w:r>
      <w:r w:rsidR="00572BFE" w:rsidRPr="00E91A32">
        <w:rPr>
          <w:rFonts w:ascii="Corbel" w:eastAsia="Arial Unicode MS" w:hAnsi="Corbel" w:cs="Arial"/>
          <w:sz w:val="22"/>
          <w:szCs w:val="22"/>
          <w:lang w:val="pt-PT"/>
        </w:rPr>
        <w:t>no</w:t>
      </w:r>
      <w:r w:rsidR="00C22417" w:rsidRPr="00E91A32">
        <w:rPr>
          <w:rFonts w:ascii="Corbel" w:eastAsia="Arial Unicode MS" w:hAnsi="Corbel" w:cs="Arial"/>
          <w:sz w:val="22"/>
          <w:szCs w:val="22"/>
          <w:lang w:val="pt-PT"/>
        </w:rPr>
        <w:t>s</w:t>
      </w:r>
      <w:r w:rsidR="00572BFE" w:rsidRPr="00E91A32">
        <w:rPr>
          <w:rFonts w:ascii="Corbel" w:eastAsia="Arial Unicode MS" w:hAnsi="Corbel" w:cs="Arial"/>
          <w:sz w:val="22"/>
          <w:szCs w:val="22"/>
          <w:lang w:val="pt-PT"/>
        </w:rPr>
        <w:t xml:space="preserve"> ano</w:t>
      </w:r>
      <w:r w:rsidR="00C22417" w:rsidRPr="00E91A32">
        <w:rPr>
          <w:rFonts w:ascii="Corbel" w:eastAsia="Arial Unicode MS" w:hAnsi="Corbel" w:cs="Arial"/>
          <w:sz w:val="22"/>
          <w:szCs w:val="22"/>
          <w:lang w:val="pt-PT"/>
        </w:rPr>
        <w:t>s</w:t>
      </w:r>
      <w:r w:rsidR="00572BFE" w:rsidRPr="00E91A32">
        <w:rPr>
          <w:rFonts w:ascii="Corbel" w:eastAsia="Arial Unicode MS" w:hAnsi="Corbel" w:cs="Arial"/>
          <w:sz w:val="22"/>
          <w:szCs w:val="22"/>
          <w:lang w:val="pt-PT"/>
        </w:rPr>
        <w:t xml:space="preserve"> letivo</w:t>
      </w:r>
      <w:r w:rsidR="00C22417" w:rsidRPr="00E91A32">
        <w:rPr>
          <w:rFonts w:ascii="Corbel" w:eastAsia="Arial Unicode MS" w:hAnsi="Corbel" w:cs="Arial"/>
          <w:sz w:val="22"/>
          <w:szCs w:val="22"/>
          <w:lang w:val="pt-PT"/>
        </w:rPr>
        <w:t>s</w:t>
      </w:r>
      <w:r w:rsidR="00572BFE" w:rsidRPr="00E91A32">
        <w:rPr>
          <w:rFonts w:ascii="Corbel" w:eastAsia="Arial Unicode MS" w:hAnsi="Corbel" w:cs="Arial"/>
          <w:sz w:val="22"/>
          <w:szCs w:val="22"/>
          <w:lang w:val="pt-PT"/>
        </w:rPr>
        <w:t xml:space="preserve"> de </w:t>
      </w:r>
      <w:r w:rsidR="006A222A" w:rsidRPr="00E91A32">
        <w:rPr>
          <w:rFonts w:ascii="Corbel" w:eastAsia="Arial Unicode MS" w:hAnsi="Corbel" w:cs="Arial"/>
          <w:sz w:val="22"/>
          <w:szCs w:val="22"/>
          <w:lang w:val="pt-PT"/>
        </w:rPr>
        <w:t xml:space="preserve">2021/2022, </w:t>
      </w:r>
      <w:r w:rsidR="00FB5E40" w:rsidRPr="00E91A32">
        <w:rPr>
          <w:rFonts w:ascii="Corbel" w:eastAsia="Arial Unicode MS" w:hAnsi="Corbel" w:cs="Arial"/>
          <w:sz w:val="22"/>
          <w:szCs w:val="22"/>
          <w:lang w:val="pt-PT"/>
        </w:rPr>
        <w:t xml:space="preserve">2020/2021, </w:t>
      </w:r>
      <w:r w:rsidR="00C22417" w:rsidRPr="00E91A32">
        <w:rPr>
          <w:rFonts w:ascii="Corbel" w:eastAsia="Arial Unicode MS" w:hAnsi="Corbel" w:cs="Arial"/>
          <w:sz w:val="22"/>
          <w:szCs w:val="22"/>
          <w:lang w:val="pt-PT"/>
        </w:rPr>
        <w:t xml:space="preserve">2019/2020 e </w:t>
      </w:r>
      <w:r w:rsidR="00916BE1" w:rsidRPr="00E91A32">
        <w:rPr>
          <w:rFonts w:ascii="Corbel" w:eastAsia="Arial Unicode MS" w:hAnsi="Corbel" w:cs="Arial"/>
          <w:sz w:val="22"/>
          <w:szCs w:val="22"/>
          <w:lang w:val="pt-PT"/>
        </w:rPr>
        <w:t>201</w:t>
      </w:r>
      <w:r w:rsidR="001D698F" w:rsidRPr="00E91A32">
        <w:rPr>
          <w:rFonts w:ascii="Corbel" w:eastAsia="Arial Unicode MS" w:hAnsi="Corbel" w:cs="Arial"/>
          <w:sz w:val="22"/>
          <w:szCs w:val="22"/>
          <w:lang w:val="pt-PT"/>
        </w:rPr>
        <w:t>8</w:t>
      </w:r>
      <w:r w:rsidR="00916BE1" w:rsidRPr="00E91A32">
        <w:rPr>
          <w:rFonts w:ascii="Corbel" w:eastAsia="Arial Unicode MS" w:hAnsi="Corbel" w:cs="Arial"/>
          <w:sz w:val="22"/>
          <w:szCs w:val="22"/>
          <w:lang w:val="pt-PT"/>
        </w:rPr>
        <w:t>/</w:t>
      </w:r>
      <w:r w:rsidR="001D698F" w:rsidRPr="00E91A32">
        <w:rPr>
          <w:rFonts w:ascii="Corbel" w:eastAsia="Arial Unicode MS" w:hAnsi="Corbel" w:cs="Arial"/>
          <w:sz w:val="22"/>
          <w:szCs w:val="22"/>
          <w:lang w:val="pt-PT"/>
        </w:rPr>
        <w:t>19</w:t>
      </w:r>
      <w:r w:rsidRPr="00E91A32">
        <w:rPr>
          <w:rFonts w:ascii="Corbel" w:eastAsia="Arial Unicode MS" w:hAnsi="Corbel" w:cs="Arial"/>
          <w:sz w:val="22"/>
          <w:szCs w:val="22"/>
          <w:lang w:val="pt-PT"/>
        </w:rPr>
        <w:t>): Direito Económico, na Licenciatura em Economia</w:t>
      </w:r>
      <w:r w:rsidR="004B4CA0">
        <w:rPr>
          <w:rFonts w:ascii="Corbel" w:eastAsia="Arial Unicode MS" w:hAnsi="Corbel" w:cs="Arial"/>
          <w:sz w:val="22"/>
          <w:szCs w:val="22"/>
          <w:lang w:val="pt-PT"/>
        </w:rPr>
        <w:t xml:space="preserve"> (disciplina </w:t>
      </w:r>
      <w:proofErr w:type="spellStart"/>
      <w:r w:rsidR="004B4CA0">
        <w:rPr>
          <w:rFonts w:ascii="Corbel" w:eastAsia="Arial Unicode MS" w:hAnsi="Corbel" w:cs="Arial"/>
          <w:sz w:val="22"/>
          <w:szCs w:val="22"/>
          <w:lang w:val="pt-PT"/>
        </w:rPr>
        <w:t>leccionada</w:t>
      </w:r>
      <w:proofErr w:type="spellEnd"/>
      <w:r w:rsidR="004B4CA0">
        <w:rPr>
          <w:rFonts w:ascii="Corbel" w:eastAsia="Arial Unicode MS" w:hAnsi="Corbel" w:cs="Arial"/>
          <w:sz w:val="22"/>
          <w:szCs w:val="22"/>
          <w:lang w:val="pt-PT"/>
        </w:rPr>
        <w:t>/coordenada desse 1994/95)</w:t>
      </w:r>
      <w:r w:rsidRPr="00E91A32">
        <w:rPr>
          <w:rFonts w:ascii="Corbel" w:eastAsia="Arial Unicode MS" w:hAnsi="Corbel" w:cs="Arial"/>
          <w:sz w:val="22"/>
          <w:szCs w:val="22"/>
          <w:lang w:val="pt-PT"/>
        </w:rPr>
        <w:t xml:space="preserve">; </w:t>
      </w:r>
      <w:r w:rsidR="00C22417" w:rsidRPr="00E91A32">
        <w:rPr>
          <w:rFonts w:ascii="Corbel" w:eastAsia="Arial Unicode MS" w:hAnsi="Corbel" w:cs="Arial"/>
          <w:sz w:val="22"/>
          <w:szCs w:val="22"/>
          <w:lang w:val="pt-PT"/>
        </w:rPr>
        <w:t xml:space="preserve">Seminário Interdisciplinar, no </w:t>
      </w:r>
      <w:r w:rsidR="004B4CA0">
        <w:rPr>
          <w:rFonts w:ascii="Corbel" w:eastAsia="Arial Unicode MS" w:hAnsi="Corbel" w:cs="Arial"/>
          <w:sz w:val="22"/>
          <w:szCs w:val="22"/>
          <w:lang w:val="pt-PT"/>
        </w:rPr>
        <w:t xml:space="preserve">Mestrado </w:t>
      </w:r>
      <w:r w:rsidR="00C22417" w:rsidRPr="00E91A32">
        <w:rPr>
          <w:rFonts w:ascii="Corbel" w:eastAsia="Arial Unicode MS" w:hAnsi="Corbel" w:cs="Arial"/>
          <w:sz w:val="22"/>
          <w:szCs w:val="22"/>
          <w:lang w:val="pt-PT"/>
        </w:rPr>
        <w:t xml:space="preserve">em Governação e Sustentabilidade do Mar; </w:t>
      </w:r>
      <w:proofErr w:type="spellStart"/>
      <w:r w:rsidR="00C22417" w:rsidRPr="00E91A32">
        <w:rPr>
          <w:rFonts w:ascii="Corbel" w:eastAsia="Arial Unicode MS" w:hAnsi="Corbel" w:cs="Arial"/>
          <w:sz w:val="22"/>
          <w:szCs w:val="22"/>
          <w:lang w:val="pt-PT"/>
        </w:rPr>
        <w:t>Ciberdireito</w:t>
      </w:r>
      <w:proofErr w:type="spellEnd"/>
      <w:r w:rsidR="00C22417" w:rsidRPr="00E91A32">
        <w:rPr>
          <w:rFonts w:ascii="Corbel" w:eastAsia="Arial Unicode MS" w:hAnsi="Corbel" w:cs="Arial"/>
          <w:sz w:val="22"/>
          <w:szCs w:val="22"/>
          <w:lang w:val="pt-PT"/>
        </w:rPr>
        <w:t xml:space="preserve">, na Pós-Graduação </w:t>
      </w:r>
      <w:r w:rsidR="006A222A" w:rsidRPr="00E91A32">
        <w:rPr>
          <w:rFonts w:ascii="Corbel" w:eastAsia="Arial Unicode MS" w:hAnsi="Corbel" w:cs="Arial"/>
          <w:sz w:val="22"/>
          <w:szCs w:val="22"/>
          <w:lang w:val="pt-PT"/>
        </w:rPr>
        <w:t xml:space="preserve">e no Mestrado </w:t>
      </w:r>
      <w:r w:rsidR="00C22417" w:rsidRPr="00E91A32">
        <w:rPr>
          <w:rFonts w:ascii="Corbel" w:eastAsia="Arial Unicode MS" w:hAnsi="Corbel" w:cs="Arial"/>
          <w:sz w:val="22"/>
          <w:szCs w:val="22"/>
          <w:lang w:val="pt-PT"/>
        </w:rPr>
        <w:t xml:space="preserve">em Ciência dos Dados; </w:t>
      </w:r>
      <w:r w:rsidR="00CD0B40" w:rsidRPr="00E91A32">
        <w:rPr>
          <w:rFonts w:ascii="Corbel" w:eastAsia="Arial Unicode MS" w:hAnsi="Corbel" w:cs="Arial"/>
          <w:sz w:val="22"/>
          <w:szCs w:val="22"/>
          <w:lang w:val="pt-PT"/>
        </w:rPr>
        <w:t>Direito e Regulação do Ambiente, no Mestrado em Estudos Sociais do Ambiente e da Sustentabilidade</w:t>
      </w:r>
      <w:r w:rsidR="001D698F" w:rsidRPr="00E91A32">
        <w:rPr>
          <w:rFonts w:ascii="Corbel" w:eastAsia="Arial Unicode MS" w:hAnsi="Corbel" w:cs="Arial"/>
          <w:sz w:val="22"/>
          <w:szCs w:val="22"/>
          <w:lang w:val="pt-PT"/>
        </w:rPr>
        <w:t>; Direito, Economia e Políticas Públicas, no Mestrado em Economia e Políticas Públicas</w:t>
      </w:r>
      <w:r w:rsidR="004A3E14" w:rsidRPr="00E91A32">
        <w:rPr>
          <w:rFonts w:ascii="Corbel" w:eastAsia="Arial Unicode MS" w:hAnsi="Corbel" w:cs="Arial"/>
          <w:sz w:val="22"/>
          <w:szCs w:val="22"/>
          <w:lang w:val="pt-PT"/>
        </w:rPr>
        <w:t xml:space="preserve">; </w:t>
      </w:r>
      <w:r w:rsidR="00552AB0" w:rsidRPr="00E91A32">
        <w:rPr>
          <w:rFonts w:ascii="Corbel" w:eastAsia="Arial Unicode MS" w:hAnsi="Corbel" w:cs="Arial"/>
          <w:sz w:val="22"/>
          <w:szCs w:val="22"/>
          <w:lang w:val="pt-PT"/>
        </w:rPr>
        <w:t>Direitos Humanos e Serviço Social (três aulas de introdução aos direitos humanos), no Mestrado em Serviço Social</w:t>
      </w:r>
      <w:r w:rsidR="007A5084" w:rsidRPr="00E91A32">
        <w:rPr>
          <w:rFonts w:ascii="Corbel" w:eastAsia="Arial Unicode MS" w:hAnsi="Corbel" w:cs="Arial"/>
          <w:sz w:val="22"/>
          <w:szCs w:val="22"/>
          <w:lang w:val="pt-PT"/>
        </w:rPr>
        <w:t xml:space="preserve">. </w:t>
      </w:r>
    </w:p>
    <w:p w14:paraId="2306E1AF" w14:textId="5D3C2863" w:rsidR="00572BFE" w:rsidRPr="00E91A32" w:rsidRDefault="00572BFE" w:rsidP="00407F7F">
      <w:pPr>
        <w:pStyle w:val="Textosimples"/>
        <w:numPr>
          <w:ilvl w:val="0"/>
          <w:numId w:val="1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Disciplinas </w:t>
      </w:r>
      <w:proofErr w:type="spellStart"/>
      <w:r w:rsidRPr="00E91A32">
        <w:rPr>
          <w:rFonts w:ascii="Corbel" w:eastAsia="Arial Unicode MS" w:hAnsi="Corbel" w:cs="Arial"/>
          <w:sz w:val="22"/>
          <w:szCs w:val="22"/>
          <w:lang w:val="pt-PT"/>
        </w:rPr>
        <w:t>leccionadas</w:t>
      </w:r>
      <w:proofErr w:type="spellEnd"/>
      <w:r w:rsidR="00552AB0" w:rsidRPr="00E91A32">
        <w:rPr>
          <w:rFonts w:ascii="Corbel" w:eastAsia="Arial Unicode MS" w:hAnsi="Corbel" w:cs="Arial"/>
          <w:sz w:val="22"/>
          <w:szCs w:val="22"/>
          <w:lang w:val="pt-PT"/>
        </w:rPr>
        <w:t>/coordenadas</w:t>
      </w:r>
      <w:r w:rsidRPr="00E91A32">
        <w:rPr>
          <w:rFonts w:ascii="Corbel" w:eastAsia="Arial Unicode MS" w:hAnsi="Corbel" w:cs="Arial"/>
          <w:sz w:val="22"/>
          <w:szCs w:val="22"/>
          <w:lang w:val="pt-PT"/>
        </w:rPr>
        <w:t xml:space="preserve"> em anos anteriores</w:t>
      </w:r>
      <w:r w:rsidR="002F435C" w:rsidRPr="00E91A32">
        <w:rPr>
          <w:rFonts w:ascii="Corbel" w:eastAsia="Arial Unicode MS" w:hAnsi="Corbel" w:cs="Arial"/>
          <w:sz w:val="22"/>
          <w:szCs w:val="22"/>
          <w:lang w:val="pt-PT"/>
        </w:rPr>
        <w:t xml:space="preserve"> (enunciado não exaustivo)</w:t>
      </w:r>
      <w:r w:rsidRPr="00E91A32">
        <w:rPr>
          <w:rFonts w:ascii="Corbel" w:eastAsia="Arial Unicode MS" w:hAnsi="Corbel" w:cs="Arial"/>
          <w:sz w:val="22"/>
          <w:szCs w:val="22"/>
          <w:lang w:val="pt-PT"/>
        </w:rPr>
        <w:t xml:space="preserve">: </w:t>
      </w:r>
      <w:r w:rsidR="003E2EB9" w:rsidRPr="00E91A32">
        <w:rPr>
          <w:rFonts w:ascii="Corbel" w:eastAsia="Arial Unicode MS" w:hAnsi="Corbel" w:cs="Arial"/>
          <w:sz w:val="22"/>
          <w:szCs w:val="22"/>
          <w:lang w:val="pt-PT"/>
        </w:rPr>
        <w:t xml:space="preserve">Direito do Mercado e </w:t>
      </w:r>
      <w:r w:rsidR="00916BE1" w:rsidRPr="00E91A32">
        <w:rPr>
          <w:rFonts w:ascii="Corbel" w:eastAsia="Arial Unicode MS" w:hAnsi="Corbel" w:cs="Arial"/>
          <w:sz w:val="22"/>
          <w:szCs w:val="22"/>
          <w:lang w:val="pt-PT"/>
        </w:rPr>
        <w:t xml:space="preserve">Metodologia da Investigação em Direito, no Mestrado em Direito das Empresas; Direito, Economia e Políticas Públicas, no Mestrado em Economia e Políticas Públicas; Direito Social, na Licenciatura em Serviço Social; Questões Jurídicas e Institucionais, no Mestrado em Economia Social e Solidária; </w:t>
      </w:r>
      <w:r w:rsidR="00FA532F" w:rsidRPr="00E91A32">
        <w:rPr>
          <w:rFonts w:ascii="Corbel" w:eastAsia="Arial Unicode MS" w:hAnsi="Corbel" w:cs="Arial"/>
          <w:sz w:val="22"/>
          <w:szCs w:val="22"/>
          <w:lang w:val="pt-PT"/>
        </w:rPr>
        <w:t>Direito Internacional Público, na Licenciatura em História Moderna e Contemporânea; Novos Direitos e Informação, no Mestrado em Comunicação, Cultura e Tecnologias da Informação; Cidadania, Novos Direitos e Movimentos Sociais, no Mestrado em Ciência Política; Direito da Administração Pública, Regulação e Sociedade, no Mestrado em Administração e Polític</w:t>
      </w:r>
      <w:r w:rsidRPr="00E91A32">
        <w:rPr>
          <w:rFonts w:ascii="Corbel" w:eastAsia="Arial Unicode MS" w:hAnsi="Corbel" w:cs="Arial"/>
          <w:sz w:val="22"/>
          <w:szCs w:val="22"/>
          <w:lang w:val="pt-PT"/>
        </w:rPr>
        <w:t>as Públicas; Direito e Economia e</w:t>
      </w:r>
      <w:r w:rsidR="00FA532F" w:rsidRPr="00E91A32">
        <w:rPr>
          <w:rFonts w:ascii="Corbel" w:eastAsia="Arial Unicode MS" w:hAnsi="Corbel" w:cs="Arial"/>
          <w:sz w:val="22"/>
          <w:szCs w:val="22"/>
          <w:lang w:val="pt-PT"/>
        </w:rPr>
        <w:t xml:space="preserve"> Direito da Sociedade da Informação, no Mestrado em Novas Fronteiras do Direito; Seminário de Investigação e Seminário Temático, no Mestrado em Novas Fronteiras do Direito; </w:t>
      </w:r>
      <w:r w:rsidR="00E84698" w:rsidRPr="00E91A32">
        <w:rPr>
          <w:rFonts w:ascii="Corbel" w:eastAsia="Arial Unicode MS" w:hAnsi="Corbel" w:cs="Arial"/>
          <w:sz w:val="22"/>
          <w:szCs w:val="22"/>
          <w:lang w:val="pt-PT"/>
        </w:rPr>
        <w:t>Seminário Interdisciplinar em Economia da Licenciatura em Economia</w:t>
      </w:r>
      <w:r w:rsidR="00AD6097" w:rsidRPr="00E91A32">
        <w:rPr>
          <w:rFonts w:ascii="Corbel" w:eastAsia="Arial Unicode MS" w:hAnsi="Corbel" w:cs="Arial"/>
          <w:sz w:val="22"/>
          <w:szCs w:val="22"/>
          <w:lang w:val="pt-PT"/>
        </w:rPr>
        <w:t>; Laboratório de pesquisa bibliográfica em direito, no Mestrado em Direito das Empresas</w:t>
      </w:r>
      <w:r w:rsidR="00F434EE" w:rsidRPr="00E91A32">
        <w:rPr>
          <w:rFonts w:ascii="Corbel" w:eastAsia="Arial Unicode MS" w:hAnsi="Corbel" w:cs="Arial"/>
          <w:sz w:val="22"/>
          <w:szCs w:val="22"/>
          <w:lang w:val="pt-PT"/>
        </w:rPr>
        <w:t>; Direitos, Liberdades e Garantias, no Curso de Especialização em Criminalidade e Desvio.</w:t>
      </w:r>
    </w:p>
    <w:p w14:paraId="431FE7C8" w14:textId="06842CE1" w:rsidR="00D30BF2" w:rsidRPr="00E91A32" w:rsidRDefault="00E84698" w:rsidP="001E1E6C">
      <w:pPr>
        <w:pStyle w:val="Textosimples"/>
        <w:numPr>
          <w:ilvl w:val="0"/>
          <w:numId w:val="13"/>
        </w:numPr>
        <w:ind w:left="0" w:firstLine="0"/>
        <w:jc w:val="both"/>
        <w:rPr>
          <w:rFonts w:ascii="Corbel" w:eastAsia="Arial Unicode MS" w:hAnsi="Corbel" w:cs="Arial"/>
          <w:b/>
          <w:bCs/>
          <w:sz w:val="22"/>
          <w:szCs w:val="22"/>
          <w:lang w:val="pt-PT"/>
        </w:rPr>
      </w:pPr>
      <w:r w:rsidRPr="00E91A32">
        <w:rPr>
          <w:rFonts w:ascii="Corbel" w:eastAsia="Arial Unicode MS" w:hAnsi="Corbel" w:cs="Arial"/>
          <w:sz w:val="22"/>
          <w:szCs w:val="22"/>
          <w:lang w:val="pt-PT"/>
        </w:rPr>
        <w:t xml:space="preserve">Investigadora </w:t>
      </w:r>
      <w:r w:rsidR="006472D6" w:rsidRPr="00E91A32">
        <w:rPr>
          <w:rFonts w:ascii="Corbel" w:eastAsia="Arial Unicode MS" w:hAnsi="Corbel" w:cs="Arial"/>
          <w:sz w:val="22"/>
          <w:szCs w:val="22"/>
          <w:lang w:val="pt-PT"/>
        </w:rPr>
        <w:t xml:space="preserve">Integrada </w:t>
      </w:r>
      <w:r w:rsidRPr="00E91A32">
        <w:rPr>
          <w:rFonts w:ascii="Corbel" w:eastAsia="Arial Unicode MS" w:hAnsi="Corbel" w:cs="Arial"/>
          <w:sz w:val="22"/>
          <w:szCs w:val="22"/>
          <w:lang w:val="pt-PT"/>
        </w:rPr>
        <w:t>do DINÂMIA’CET</w:t>
      </w:r>
      <w:r w:rsidR="0032354E" w:rsidRPr="00E91A32">
        <w:rPr>
          <w:rFonts w:ascii="Corbel" w:eastAsia="Arial Unicode MS" w:hAnsi="Corbel" w:cs="Arial"/>
          <w:sz w:val="22"/>
          <w:szCs w:val="22"/>
          <w:lang w:val="pt-PT"/>
        </w:rPr>
        <w:t>-IUL</w:t>
      </w:r>
      <w:r w:rsidRPr="00E91A32">
        <w:rPr>
          <w:rFonts w:ascii="Corbel" w:eastAsia="Arial Unicode MS" w:hAnsi="Corbel" w:cs="Arial"/>
          <w:sz w:val="22"/>
          <w:szCs w:val="22"/>
          <w:lang w:val="pt-PT"/>
        </w:rPr>
        <w:t>, Centro de estudos sobre a mudança socioec</w:t>
      </w:r>
      <w:r w:rsidR="0087012C" w:rsidRPr="00E91A32">
        <w:rPr>
          <w:rFonts w:ascii="Corbel" w:eastAsia="Arial Unicode MS" w:hAnsi="Corbel" w:cs="Arial"/>
          <w:sz w:val="22"/>
          <w:szCs w:val="22"/>
          <w:lang w:val="pt-PT"/>
        </w:rPr>
        <w:t>onómica e o território</w:t>
      </w:r>
      <w:r w:rsidR="00D30BF2" w:rsidRPr="00E91A32">
        <w:rPr>
          <w:rFonts w:ascii="Corbel" w:eastAsia="Arial Unicode MS" w:hAnsi="Corbel" w:cs="Arial"/>
          <w:b/>
          <w:bCs/>
          <w:sz w:val="22"/>
          <w:szCs w:val="22"/>
          <w:lang w:val="pt-PT"/>
        </w:rPr>
        <w:t xml:space="preserve">, </w:t>
      </w:r>
      <w:r w:rsidR="00037E2C" w:rsidRPr="00E91A32">
        <w:rPr>
          <w:rFonts w:ascii="Corbel" w:eastAsia="Arial Unicode MS" w:hAnsi="Corbel" w:cs="Arial"/>
          <w:sz w:val="22"/>
          <w:szCs w:val="22"/>
          <w:lang w:val="pt-PT"/>
        </w:rPr>
        <w:t>ISCTE</w:t>
      </w:r>
      <w:r w:rsidR="0087012C" w:rsidRPr="00E91A32">
        <w:rPr>
          <w:rFonts w:ascii="Corbel" w:eastAsia="Arial Unicode MS" w:hAnsi="Corbel" w:cs="Arial"/>
          <w:sz w:val="22"/>
          <w:szCs w:val="22"/>
          <w:lang w:val="pt-PT"/>
        </w:rPr>
        <w:t>-</w:t>
      </w:r>
      <w:r w:rsidRPr="00E91A32">
        <w:rPr>
          <w:rFonts w:ascii="Corbel" w:eastAsia="Arial Unicode MS" w:hAnsi="Corbel" w:cs="Arial"/>
          <w:sz w:val="22"/>
          <w:szCs w:val="22"/>
          <w:lang w:val="pt-PT"/>
        </w:rPr>
        <w:t xml:space="preserve">IUL, classificado </w:t>
      </w:r>
      <w:r w:rsidR="00037E2C" w:rsidRPr="00E91A32">
        <w:rPr>
          <w:rFonts w:ascii="Corbel" w:eastAsia="Arial Unicode MS" w:hAnsi="Corbel" w:cs="Arial"/>
          <w:sz w:val="22"/>
          <w:szCs w:val="22"/>
          <w:lang w:val="pt-PT"/>
        </w:rPr>
        <w:t>com</w:t>
      </w:r>
      <w:r w:rsidR="00B14761">
        <w:rPr>
          <w:rFonts w:ascii="Corbel" w:eastAsia="Arial Unicode MS" w:hAnsi="Corbel" w:cs="Arial"/>
          <w:sz w:val="22"/>
          <w:szCs w:val="22"/>
          <w:lang w:val="pt-PT"/>
        </w:rPr>
        <w:t>o e</w:t>
      </w:r>
      <w:r w:rsidRPr="00E91A32">
        <w:rPr>
          <w:rFonts w:ascii="Corbel" w:eastAsia="Arial Unicode MS" w:hAnsi="Corbel" w:cs="Arial"/>
          <w:sz w:val="22"/>
          <w:szCs w:val="22"/>
          <w:lang w:val="pt-PT"/>
        </w:rPr>
        <w:t>xcelente</w:t>
      </w:r>
      <w:r w:rsidR="00572BFE" w:rsidRPr="00E91A32">
        <w:rPr>
          <w:rFonts w:ascii="Corbel" w:eastAsia="Arial Unicode MS" w:hAnsi="Corbel" w:cs="Arial"/>
          <w:sz w:val="22"/>
          <w:szCs w:val="22"/>
          <w:lang w:val="pt-PT"/>
        </w:rPr>
        <w:t xml:space="preserve"> nas avaliações internacionais de </w:t>
      </w:r>
      <w:r w:rsidRPr="00E91A32">
        <w:rPr>
          <w:rFonts w:ascii="Corbel" w:eastAsia="Arial Unicode MS" w:hAnsi="Corbel" w:cs="Arial"/>
          <w:sz w:val="22"/>
          <w:szCs w:val="22"/>
          <w:lang w:val="pt-PT"/>
        </w:rPr>
        <w:t>2003 e 20</w:t>
      </w:r>
      <w:r w:rsidR="00572BFE" w:rsidRPr="00E91A32">
        <w:rPr>
          <w:rFonts w:ascii="Corbel" w:eastAsia="Arial Unicode MS" w:hAnsi="Corbel" w:cs="Arial"/>
          <w:sz w:val="22"/>
          <w:szCs w:val="22"/>
          <w:lang w:val="pt-PT"/>
        </w:rPr>
        <w:t>07</w:t>
      </w:r>
      <w:r w:rsidR="002F435C" w:rsidRPr="00E91A32">
        <w:rPr>
          <w:rFonts w:ascii="Corbel" w:eastAsia="Arial Unicode MS" w:hAnsi="Corbel" w:cs="Arial"/>
          <w:sz w:val="22"/>
          <w:szCs w:val="22"/>
          <w:lang w:val="pt-PT"/>
        </w:rPr>
        <w:t xml:space="preserve"> (enquanto DINÂMIA)</w:t>
      </w:r>
      <w:r w:rsidR="00DA762C" w:rsidRPr="00E91A32">
        <w:rPr>
          <w:rFonts w:ascii="Corbel" w:eastAsia="Arial Unicode MS" w:hAnsi="Corbel" w:cs="Arial"/>
          <w:sz w:val="22"/>
          <w:szCs w:val="22"/>
          <w:lang w:val="pt-PT"/>
        </w:rPr>
        <w:t>;</w:t>
      </w:r>
      <w:r w:rsidR="00CD0B40" w:rsidRPr="00E91A32">
        <w:rPr>
          <w:rFonts w:ascii="Corbel" w:eastAsia="Arial Unicode MS" w:hAnsi="Corbel" w:cs="Arial"/>
          <w:sz w:val="22"/>
          <w:szCs w:val="22"/>
          <w:lang w:val="pt-PT"/>
        </w:rPr>
        <w:t xml:space="preserve"> </w:t>
      </w:r>
      <w:r w:rsidR="00B14761">
        <w:rPr>
          <w:rFonts w:ascii="Corbel" w:eastAsia="Arial Unicode MS" w:hAnsi="Corbel" w:cs="Arial"/>
          <w:sz w:val="22"/>
          <w:szCs w:val="22"/>
          <w:lang w:val="pt-PT"/>
        </w:rPr>
        <w:t>m</w:t>
      </w:r>
      <w:r w:rsidR="00100754" w:rsidRPr="00E91A32">
        <w:rPr>
          <w:rFonts w:ascii="Corbel" w:eastAsia="Arial Unicode MS" w:hAnsi="Corbel" w:cs="Arial"/>
          <w:sz w:val="22"/>
          <w:szCs w:val="22"/>
          <w:lang w:val="pt-PT"/>
        </w:rPr>
        <w:t xml:space="preserve">uito </w:t>
      </w:r>
      <w:r w:rsidR="00B14761">
        <w:rPr>
          <w:rFonts w:ascii="Corbel" w:eastAsia="Arial Unicode MS" w:hAnsi="Corbel" w:cs="Arial"/>
          <w:sz w:val="22"/>
          <w:szCs w:val="22"/>
          <w:lang w:val="pt-PT"/>
        </w:rPr>
        <w:t>b</w:t>
      </w:r>
      <w:r w:rsidR="00100754" w:rsidRPr="00E91A32">
        <w:rPr>
          <w:rFonts w:ascii="Corbel" w:eastAsia="Arial Unicode MS" w:hAnsi="Corbel" w:cs="Arial"/>
          <w:sz w:val="22"/>
          <w:szCs w:val="22"/>
          <w:lang w:val="pt-PT"/>
        </w:rPr>
        <w:t>om na</w:t>
      </w:r>
      <w:r w:rsidR="00472F54" w:rsidRPr="00E91A32">
        <w:rPr>
          <w:rFonts w:ascii="Corbel" w:eastAsia="Arial Unicode MS" w:hAnsi="Corbel" w:cs="Arial"/>
          <w:sz w:val="22"/>
          <w:szCs w:val="22"/>
          <w:lang w:val="pt-PT"/>
        </w:rPr>
        <w:t>s</w:t>
      </w:r>
      <w:r w:rsidR="00100754" w:rsidRPr="00E91A32">
        <w:rPr>
          <w:rFonts w:ascii="Corbel" w:eastAsia="Arial Unicode MS" w:hAnsi="Corbel" w:cs="Arial"/>
          <w:sz w:val="22"/>
          <w:szCs w:val="22"/>
          <w:lang w:val="pt-PT"/>
        </w:rPr>
        <w:t xml:space="preserve"> avalia</w:t>
      </w:r>
      <w:r w:rsidR="00472F54" w:rsidRPr="00E91A32">
        <w:rPr>
          <w:rFonts w:ascii="Corbel" w:eastAsia="Arial Unicode MS" w:hAnsi="Corbel" w:cs="Arial"/>
          <w:sz w:val="22"/>
          <w:szCs w:val="22"/>
          <w:lang w:val="pt-PT"/>
        </w:rPr>
        <w:t>ções</w:t>
      </w:r>
      <w:r w:rsidR="00100754" w:rsidRPr="00E91A32">
        <w:rPr>
          <w:rFonts w:ascii="Corbel" w:eastAsia="Arial Unicode MS" w:hAnsi="Corbel" w:cs="Arial"/>
          <w:sz w:val="22"/>
          <w:szCs w:val="22"/>
          <w:lang w:val="pt-PT"/>
        </w:rPr>
        <w:t xml:space="preserve"> de 2014</w:t>
      </w:r>
      <w:r w:rsidR="00DA762C" w:rsidRPr="00E91A32">
        <w:rPr>
          <w:rFonts w:ascii="Corbel" w:eastAsia="Arial Unicode MS" w:hAnsi="Corbel" w:cs="Arial"/>
          <w:sz w:val="22"/>
          <w:szCs w:val="22"/>
          <w:lang w:val="pt-PT"/>
        </w:rPr>
        <w:t xml:space="preserve"> e</w:t>
      </w:r>
      <w:r w:rsidR="00472F54" w:rsidRPr="00E91A32">
        <w:rPr>
          <w:rFonts w:ascii="Corbel" w:eastAsia="Arial Unicode MS" w:hAnsi="Corbel" w:cs="Arial"/>
          <w:sz w:val="22"/>
          <w:szCs w:val="22"/>
          <w:lang w:val="pt-PT"/>
        </w:rPr>
        <w:t xml:space="preserve"> 2019</w:t>
      </w:r>
      <w:r w:rsidR="00DA762C" w:rsidRPr="00E91A32">
        <w:rPr>
          <w:rFonts w:ascii="Corbel" w:eastAsia="Arial Unicode MS" w:hAnsi="Corbel" w:cs="Arial"/>
          <w:sz w:val="22"/>
          <w:szCs w:val="22"/>
          <w:lang w:val="pt-PT"/>
        </w:rPr>
        <w:t xml:space="preserve"> </w:t>
      </w:r>
      <w:r w:rsidR="002F435C" w:rsidRPr="00E91A32">
        <w:rPr>
          <w:rFonts w:ascii="Corbel" w:eastAsia="Arial Unicode MS" w:hAnsi="Corbel" w:cs="Arial"/>
          <w:sz w:val="22"/>
          <w:szCs w:val="22"/>
          <w:lang w:val="pt-PT"/>
        </w:rPr>
        <w:t>(após</w:t>
      </w:r>
      <w:r w:rsidR="00432F6B" w:rsidRPr="00E91A32">
        <w:rPr>
          <w:rFonts w:ascii="Corbel" w:eastAsia="Arial Unicode MS" w:hAnsi="Corbel" w:cs="Arial"/>
          <w:sz w:val="22"/>
          <w:szCs w:val="22"/>
          <w:lang w:val="pt-PT"/>
        </w:rPr>
        <w:t xml:space="preserve"> a</w:t>
      </w:r>
      <w:r w:rsidR="002F435C" w:rsidRPr="00E91A32">
        <w:rPr>
          <w:rFonts w:ascii="Corbel" w:eastAsia="Arial Unicode MS" w:hAnsi="Corbel" w:cs="Arial"/>
          <w:sz w:val="22"/>
          <w:szCs w:val="22"/>
          <w:lang w:val="pt-PT"/>
        </w:rPr>
        <w:t xml:space="preserve"> fusão com o CET- Centro de Estudos Territoriais)</w:t>
      </w:r>
      <w:r w:rsidR="00DA762C" w:rsidRPr="00E91A32">
        <w:rPr>
          <w:rFonts w:ascii="Corbel" w:eastAsia="Arial Unicode MS" w:hAnsi="Corbel" w:cs="Arial"/>
          <w:sz w:val="22"/>
          <w:szCs w:val="22"/>
          <w:lang w:val="pt-PT"/>
        </w:rPr>
        <w:t xml:space="preserve">; de novo, </w:t>
      </w:r>
      <w:r w:rsidR="00B14761">
        <w:rPr>
          <w:rFonts w:ascii="Corbel" w:eastAsia="Arial Unicode MS" w:hAnsi="Corbel" w:cs="Arial"/>
          <w:sz w:val="22"/>
          <w:szCs w:val="22"/>
          <w:lang w:val="pt-PT"/>
        </w:rPr>
        <w:t>e</w:t>
      </w:r>
      <w:r w:rsidR="00DA762C" w:rsidRPr="00E91A32">
        <w:rPr>
          <w:rFonts w:ascii="Corbel" w:eastAsia="Arial Unicode MS" w:hAnsi="Corbel" w:cs="Arial"/>
          <w:sz w:val="22"/>
          <w:szCs w:val="22"/>
          <w:lang w:val="pt-PT"/>
        </w:rPr>
        <w:t>xcelente na avaliação de 2025</w:t>
      </w:r>
      <w:r w:rsidR="00875094" w:rsidRPr="00E91A32">
        <w:rPr>
          <w:rFonts w:ascii="Corbel" w:eastAsia="Arial Unicode MS" w:hAnsi="Corbel" w:cs="Arial"/>
          <w:sz w:val="22"/>
          <w:szCs w:val="22"/>
          <w:lang w:val="pt-PT"/>
        </w:rPr>
        <w:t>.</w:t>
      </w:r>
      <w:r w:rsidR="00DA762C" w:rsidRPr="00E91A32">
        <w:rPr>
          <w:rFonts w:ascii="Corbel" w:eastAsia="Arial Unicode MS" w:hAnsi="Corbel" w:cs="Arial"/>
          <w:sz w:val="22"/>
          <w:szCs w:val="22"/>
          <w:lang w:val="pt-PT"/>
        </w:rPr>
        <w:t xml:space="preserve"> </w:t>
      </w:r>
    </w:p>
    <w:p w14:paraId="6880ACF9" w14:textId="77777777" w:rsidR="00FA532F" w:rsidRPr="00E91A32" w:rsidRDefault="00FA532F" w:rsidP="00407F7F">
      <w:pPr>
        <w:pStyle w:val="Textosimples"/>
        <w:jc w:val="both"/>
        <w:rPr>
          <w:rFonts w:ascii="Corbel" w:eastAsia="Arial Unicode MS" w:hAnsi="Corbel" w:cs="Arial"/>
          <w:b/>
          <w:bCs/>
          <w:sz w:val="22"/>
          <w:szCs w:val="22"/>
          <w:lang w:val="pt-PT"/>
        </w:rPr>
      </w:pPr>
    </w:p>
    <w:p w14:paraId="35934459" w14:textId="1595EE12" w:rsidR="00FA532F" w:rsidRPr="00E91A32" w:rsidRDefault="00D7416D" w:rsidP="00003657">
      <w:pPr>
        <w:pStyle w:val="Textosimples"/>
        <w:numPr>
          <w:ilvl w:val="1"/>
          <w:numId w:val="64"/>
        </w:numPr>
        <w:jc w:val="both"/>
        <w:rPr>
          <w:rFonts w:ascii="Corbel" w:eastAsia="Arial Unicode MS" w:hAnsi="Corbel" w:cs="Arial"/>
          <w:b/>
          <w:sz w:val="22"/>
          <w:szCs w:val="22"/>
          <w:lang w:val="pt-PT"/>
        </w:rPr>
      </w:pPr>
      <w:r w:rsidRPr="00E91A32">
        <w:rPr>
          <w:rFonts w:ascii="Corbel" w:eastAsia="Arial Unicode MS" w:hAnsi="Corbel" w:cs="Arial"/>
          <w:b/>
          <w:bCs/>
          <w:sz w:val="22"/>
          <w:szCs w:val="22"/>
          <w:lang w:val="pt-PT"/>
        </w:rPr>
        <w:t xml:space="preserve">      </w:t>
      </w:r>
      <w:r w:rsidR="00FA532F" w:rsidRPr="00E91A32">
        <w:rPr>
          <w:rFonts w:ascii="Corbel" w:eastAsia="Arial Unicode MS" w:hAnsi="Corbel" w:cs="Arial"/>
          <w:b/>
          <w:bCs/>
          <w:sz w:val="22"/>
          <w:szCs w:val="22"/>
          <w:lang w:val="pt-PT"/>
        </w:rPr>
        <w:t xml:space="preserve">Participação em órgãos </w:t>
      </w:r>
      <w:r w:rsidRPr="00E91A32">
        <w:rPr>
          <w:rFonts w:ascii="Corbel" w:eastAsia="Arial Unicode MS" w:hAnsi="Corbel" w:cs="Arial"/>
          <w:b/>
          <w:bCs/>
          <w:sz w:val="22"/>
          <w:szCs w:val="22"/>
          <w:lang w:val="pt-PT"/>
        </w:rPr>
        <w:t xml:space="preserve">(ISCTE) </w:t>
      </w:r>
    </w:p>
    <w:p w14:paraId="25F2E750" w14:textId="11CDB61D" w:rsidR="00F33435" w:rsidRPr="00E91A32" w:rsidRDefault="00F33435" w:rsidP="00642E7C">
      <w:pPr>
        <w:pStyle w:val="Textosimples"/>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 </w:t>
      </w:r>
    </w:p>
    <w:p w14:paraId="6D051C3E" w14:textId="3D971155" w:rsidR="00B14761" w:rsidRPr="00B14761" w:rsidRDefault="00B14761" w:rsidP="00B14761">
      <w:pPr>
        <w:pStyle w:val="Textosimples"/>
        <w:numPr>
          <w:ilvl w:val="0"/>
          <w:numId w:val="10"/>
        </w:numPr>
        <w:ind w:left="0" w:firstLine="0"/>
        <w:jc w:val="both"/>
        <w:rPr>
          <w:rFonts w:ascii="Corbel" w:eastAsia="Arial Unicode MS" w:hAnsi="Corbel" w:cs="Arial"/>
          <w:sz w:val="22"/>
          <w:szCs w:val="22"/>
          <w:lang w:val="pt-PT"/>
        </w:rPr>
      </w:pPr>
      <w:r>
        <w:rPr>
          <w:rFonts w:ascii="Corbel" w:eastAsia="Arial Unicode MS" w:hAnsi="Corbel" w:cs="Arial"/>
          <w:sz w:val="22"/>
          <w:szCs w:val="22"/>
          <w:lang w:val="pt-PT"/>
        </w:rPr>
        <w:t xml:space="preserve">Membro e presidente da Comissão </w:t>
      </w:r>
      <w:r w:rsidR="00AE0EB8">
        <w:rPr>
          <w:rFonts w:ascii="Corbel" w:eastAsia="Arial Unicode MS" w:hAnsi="Corbel" w:cs="Arial"/>
          <w:sz w:val="22"/>
          <w:szCs w:val="22"/>
          <w:lang w:val="pt-PT"/>
        </w:rPr>
        <w:t xml:space="preserve">de </w:t>
      </w:r>
      <w:r>
        <w:rPr>
          <w:rFonts w:ascii="Corbel" w:eastAsia="Arial Unicode MS" w:hAnsi="Corbel" w:cs="Arial"/>
          <w:sz w:val="22"/>
          <w:szCs w:val="22"/>
          <w:lang w:val="pt-PT"/>
        </w:rPr>
        <w:t xml:space="preserve">Ética do </w:t>
      </w:r>
      <w:r w:rsidRPr="00E91A32">
        <w:rPr>
          <w:rFonts w:ascii="Corbel" w:eastAsia="Arial Unicode MS" w:hAnsi="Corbel" w:cs="Arial"/>
          <w:sz w:val="22"/>
          <w:szCs w:val="22"/>
          <w:lang w:val="pt-PT"/>
        </w:rPr>
        <w:t>DINÂMIA’CET-IUL</w:t>
      </w:r>
      <w:r>
        <w:rPr>
          <w:rFonts w:ascii="Corbel" w:eastAsia="Arial Unicode MS" w:hAnsi="Corbel" w:cs="Arial"/>
          <w:sz w:val="22"/>
          <w:szCs w:val="22"/>
          <w:lang w:val="pt-PT"/>
        </w:rPr>
        <w:t xml:space="preserve"> (2025/...); </w:t>
      </w:r>
    </w:p>
    <w:p w14:paraId="6FBBB178" w14:textId="6B39FE42" w:rsidR="002A5C86" w:rsidRPr="00E91A32" w:rsidRDefault="00AE0EB8" w:rsidP="002A5C86">
      <w:pPr>
        <w:pStyle w:val="Textosimples"/>
        <w:numPr>
          <w:ilvl w:val="0"/>
          <w:numId w:val="10"/>
        </w:numPr>
        <w:ind w:left="0" w:firstLine="0"/>
        <w:jc w:val="both"/>
        <w:rPr>
          <w:rFonts w:ascii="Corbel" w:eastAsia="Arial Unicode MS" w:hAnsi="Corbel" w:cs="Arial"/>
          <w:sz w:val="22"/>
          <w:szCs w:val="22"/>
          <w:lang w:val="pt-PT"/>
        </w:rPr>
      </w:pPr>
      <w:r>
        <w:rPr>
          <w:rFonts w:ascii="Corbel" w:eastAsia="Arial Unicode MS" w:hAnsi="Corbel" w:cs="Arial"/>
          <w:sz w:val="22"/>
          <w:szCs w:val="22"/>
          <w:lang w:val="pt-PT"/>
        </w:rPr>
        <w:t xml:space="preserve">Membro do </w:t>
      </w:r>
      <w:r w:rsidR="002A5C86" w:rsidRPr="00E91A32">
        <w:rPr>
          <w:rFonts w:ascii="Corbel" w:eastAsia="Arial Unicode MS" w:hAnsi="Corbel" w:cs="Arial"/>
          <w:sz w:val="22"/>
          <w:szCs w:val="22"/>
          <w:lang w:val="pt-PT"/>
        </w:rPr>
        <w:t>Co</w:t>
      </w:r>
      <w:r w:rsidR="00607612">
        <w:rPr>
          <w:rFonts w:ascii="Corbel" w:eastAsia="Arial Unicode MS" w:hAnsi="Corbel" w:cs="Arial"/>
          <w:sz w:val="22"/>
          <w:szCs w:val="22"/>
          <w:lang w:val="pt-PT"/>
        </w:rPr>
        <w:t>nselho</w:t>
      </w:r>
      <w:r w:rsidR="002A5C86" w:rsidRPr="00E91A32">
        <w:rPr>
          <w:rFonts w:ascii="Corbel" w:eastAsia="Arial Unicode MS" w:hAnsi="Corbel" w:cs="Arial"/>
          <w:sz w:val="22"/>
          <w:szCs w:val="22"/>
          <w:lang w:val="pt-PT"/>
        </w:rPr>
        <w:t xml:space="preserve"> de Ética do </w:t>
      </w:r>
      <w:proofErr w:type="spellStart"/>
      <w:r w:rsidR="002A5C86" w:rsidRPr="00E91A32">
        <w:rPr>
          <w:rFonts w:ascii="Corbel" w:eastAsia="Arial Unicode MS" w:hAnsi="Corbel" w:cs="Arial"/>
          <w:sz w:val="22"/>
          <w:szCs w:val="22"/>
          <w:lang w:val="pt-PT"/>
        </w:rPr>
        <w:t>I</w:t>
      </w:r>
      <w:r w:rsidR="00AA235B">
        <w:rPr>
          <w:rFonts w:ascii="Corbel" w:eastAsia="Arial Unicode MS" w:hAnsi="Corbel" w:cs="Arial"/>
          <w:sz w:val="22"/>
          <w:szCs w:val="22"/>
          <w:lang w:val="pt-PT"/>
        </w:rPr>
        <w:t>scte</w:t>
      </w:r>
      <w:proofErr w:type="spellEnd"/>
      <w:r w:rsidR="002A5C86" w:rsidRPr="00E91A32">
        <w:rPr>
          <w:rFonts w:ascii="Corbel" w:eastAsia="Arial Unicode MS" w:hAnsi="Corbel" w:cs="Arial"/>
          <w:sz w:val="22"/>
          <w:szCs w:val="22"/>
          <w:lang w:val="pt-PT"/>
        </w:rPr>
        <w:t>-IUL (202</w:t>
      </w:r>
      <w:r w:rsidR="00AF78A8">
        <w:rPr>
          <w:rFonts w:ascii="Corbel" w:eastAsia="Arial Unicode MS" w:hAnsi="Corbel" w:cs="Arial"/>
          <w:sz w:val="22"/>
          <w:szCs w:val="22"/>
          <w:lang w:val="pt-PT"/>
        </w:rPr>
        <w:t>0/21</w:t>
      </w:r>
      <w:r w:rsidR="002A5C86" w:rsidRPr="00E91A32">
        <w:rPr>
          <w:rFonts w:ascii="Corbel" w:eastAsia="Arial Unicode MS" w:hAnsi="Corbel" w:cs="Arial"/>
          <w:sz w:val="22"/>
          <w:szCs w:val="22"/>
          <w:lang w:val="pt-PT"/>
        </w:rPr>
        <w:t>);</w:t>
      </w:r>
    </w:p>
    <w:p w14:paraId="51349FA6" w14:textId="02E170AD" w:rsidR="00725AE7" w:rsidRPr="00E91A32" w:rsidRDefault="005057CB" w:rsidP="00003657">
      <w:pPr>
        <w:pStyle w:val="Textosimples"/>
        <w:numPr>
          <w:ilvl w:val="0"/>
          <w:numId w:val="10"/>
        </w:numPr>
        <w:ind w:left="0" w:firstLine="0"/>
        <w:jc w:val="both"/>
        <w:rPr>
          <w:rFonts w:ascii="Corbel" w:eastAsia="Arial Unicode MS" w:hAnsi="Corbel" w:cs="Arial"/>
          <w:b/>
          <w:sz w:val="22"/>
          <w:szCs w:val="22"/>
          <w:lang w:val="pt-PT"/>
        </w:rPr>
      </w:pPr>
      <w:proofErr w:type="spellStart"/>
      <w:r w:rsidRPr="00E91A32">
        <w:rPr>
          <w:rFonts w:ascii="Corbel" w:eastAsia="Arial Unicode MS" w:hAnsi="Corbel" w:cs="Arial"/>
          <w:sz w:val="22"/>
          <w:szCs w:val="22"/>
          <w:lang w:val="pt-PT"/>
        </w:rPr>
        <w:t>Co-c</w:t>
      </w:r>
      <w:r w:rsidR="00F57AAA" w:rsidRPr="00E91A32">
        <w:rPr>
          <w:rFonts w:ascii="Corbel" w:eastAsia="Arial Unicode MS" w:hAnsi="Corbel" w:cs="Arial"/>
          <w:sz w:val="22"/>
          <w:szCs w:val="22"/>
          <w:lang w:val="pt-PT"/>
        </w:rPr>
        <w:t>oordena</w:t>
      </w:r>
      <w:r w:rsidRPr="00E91A32">
        <w:rPr>
          <w:rFonts w:ascii="Corbel" w:eastAsia="Arial Unicode MS" w:hAnsi="Corbel" w:cs="Arial"/>
          <w:sz w:val="22"/>
          <w:szCs w:val="22"/>
          <w:lang w:val="pt-PT"/>
        </w:rPr>
        <w:t>dora</w:t>
      </w:r>
      <w:proofErr w:type="spellEnd"/>
      <w:r w:rsidR="00F57AAA" w:rsidRPr="00E91A32">
        <w:rPr>
          <w:rFonts w:ascii="Corbel" w:eastAsia="Arial Unicode MS" w:hAnsi="Corbel" w:cs="Arial"/>
          <w:sz w:val="22"/>
          <w:szCs w:val="22"/>
          <w:lang w:val="pt-PT"/>
        </w:rPr>
        <w:t xml:space="preserve"> do programa doutoral </w:t>
      </w:r>
      <w:proofErr w:type="spellStart"/>
      <w:r w:rsidR="00F57AAA" w:rsidRPr="00E91A32">
        <w:rPr>
          <w:rFonts w:ascii="Corbel" w:eastAsia="Arial Unicode MS" w:hAnsi="Corbel" w:cs="Arial"/>
          <w:sz w:val="22"/>
          <w:szCs w:val="22"/>
          <w:lang w:val="pt-PT"/>
        </w:rPr>
        <w:t>inter-institucional</w:t>
      </w:r>
      <w:proofErr w:type="spellEnd"/>
      <w:r w:rsidR="00F57AAA" w:rsidRPr="00E91A32">
        <w:rPr>
          <w:rFonts w:ascii="Corbel" w:eastAsia="Arial Unicode MS" w:hAnsi="Corbel" w:cs="Arial"/>
          <w:sz w:val="22"/>
          <w:szCs w:val="22"/>
          <w:lang w:val="pt-PT"/>
        </w:rPr>
        <w:t xml:space="preserve"> em Economia Política (2018</w:t>
      </w:r>
      <w:r w:rsidR="00D7416D" w:rsidRPr="00E91A32">
        <w:rPr>
          <w:rFonts w:ascii="Corbel" w:eastAsia="Arial Unicode MS" w:hAnsi="Corbel" w:cs="Arial"/>
          <w:sz w:val="22"/>
          <w:szCs w:val="22"/>
          <w:lang w:val="pt-PT"/>
        </w:rPr>
        <w:t xml:space="preserve">/20); </w:t>
      </w:r>
    </w:p>
    <w:p w14:paraId="0899ACF6" w14:textId="0CADB209" w:rsidR="00D7416D" w:rsidRPr="00E91A32" w:rsidRDefault="00D7416D" w:rsidP="00D7416D">
      <w:pPr>
        <w:pStyle w:val="Textosimples"/>
        <w:numPr>
          <w:ilvl w:val="0"/>
          <w:numId w:val="10"/>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Membro eleito da Comissão Científica do </w:t>
      </w:r>
      <w:r w:rsidR="00B14761" w:rsidRPr="00E91A32">
        <w:rPr>
          <w:rFonts w:ascii="Corbel" w:eastAsia="Arial Unicode MS" w:hAnsi="Corbel" w:cs="Arial"/>
          <w:sz w:val="22"/>
          <w:szCs w:val="22"/>
          <w:lang w:val="pt-PT"/>
        </w:rPr>
        <w:t>DINÂMIA’CET-IUL</w:t>
      </w:r>
      <w:r w:rsidRPr="00E91A32">
        <w:rPr>
          <w:rFonts w:ascii="Corbel" w:eastAsia="Arial Unicode MS" w:hAnsi="Corbel" w:cs="Arial"/>
          <w:sz w:val="22"/>
          <w:szCs w:val="22"/>
          <w:lang w:val="pt-PT"/>
        </w:rPr>
        <w:t xml:space="preserve"> (2016/19); </w:t>
      </w:r>
    </w:p>
    <w:p w14:paraId="2D92DAE1" w14:textId="7C80BBD5" w:rsidR="002F435C" w:rsidRPr="00E91A32" w:rsidRDefault="002F435C" w:rsidP="001E1E6C">
      <w:pPr>
        <w:pStyle w:val="Textosimples"/>
        <w:numPr>
          <w:ilvl w:val="0"/>
          <w:numId w:val="10"/>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Membro eleito do Conselho Geral do ISCTE–IUL (2013/2017) e da respetiva Comissão Especializada de Investigação Científica (2015/17);</w:t>
      </w:r>
    </w:p>
    <w:p w14:paraId="76A534AF" w14:textId="7E93ADFA" w:rsidR="00D30BF2" w:rsidRPr="00E91A32" w:rsidRDefault="003702CB" w:rsidP="001E1E6C">
      <w:pPr>
        <w:pStyle w:val="Textosimples"/>
        <w:numPr>
          <w:ilvl w:val="0"/>
          <w:numId w:val="10"/>
        </w:numPr>
        <w:ind w:left="0" w:firstLine="0"/>
        <w:jc w:val="both"/>
        <w:rPr>
          <w:rFonts w:ascii="Corbel" w:eastAsia="Arial Unicode MS" w:hAnsi="Corbel" w:cs="Arial"/>
          <w:sz w:val="22"/>
          <w:szCs w:val="22"/>
          <w:lang w:val="pt-PT"/>
        </w:rPr>
      </w:pPr>
      <w:proofErr w:type="spellStart"/>
      <w:r w:rsidRPr="00E91A32">
        <w:rPr>
          <w:rFonts w:ascii="Corbel" w:eastAsia="Arial Unicode MS" w:hAnsi="Corbel" w:cs="Arial"/>
          <w:sz w:val="22"/>
          <w:szCs w:val="22"/>
          <w:lang w:val="pt-PT"/>
        </w:rPr>
        <w:t>Directora</w:t>
      </w:r>
      <w:proofErr w:type="spellEnd"/>
      <w:r w:rsidRPr="00E91A32">
        <w:rPr>
          <w:rFonts w:ascii="Corbel" w:eastAsia="Arial Unicode MS" w:hAnsi="Corbel" w:cs="Arial"/>
          <w:sz w:val="22"/>
          <w:szCs w:val="22"/>
          <w:lang w:val="pt-PT"/>
        </w:rPr>
        <w:t xml:space="preserve"> do </w:t>
      </w:r>
      <w:proofErr w:type="spellStart"/>
      <w:r w:rsidRPr="00E91A32">
        <w:rPr>
          <w:rFonts w:ascii="Corbel" w:eastAsia="Arial Unicode MS" w:hAnsi="Corbel" w:cs="Arial"/>
          <w:sz w:val="22"/>
          <w:szCs w:val="22"/>
          <w:lang w:val="pt-PT"/>
        </w:rPr>
        <w:t>Dinâmia’CET</w:t>
      </w:r>
      <w:proofErr w:type="spellEnd"/>
      <w:r w:rsidRPr="00E91A32">
        <w:rPr>
          <w:rFonts w:ascii="Corbel" w:eastAsia="Arial Unicode MS" w:hAnsi="Corbel" w:cs="Arial"/>
          <w:sz w:val="22"/>
          <w:szCs w:val="22"/>
          <w:lang w:val="pt-PT"/>
        </w:rPr>
        <w:t>-IUL (2013/2016)</w:t>
      </w:r>
      <w:r w:rsidR="009926C5" w:rsidRPr="00E91A32">
        <w:rPr>
          <w:rFonts w:ascii="Corbel" w:eastAsia="Arial Unicode MS" w:hAnsi="Corbel" w:cs="Arial"/>
          <w:sz w:val="22"/>
          <w:szCs w:val="22"/>
          <w:lang w:val="pt-PT"/>
        </w:rPr>
        <w:t>;</w:t>
      </w:r>
    </w:p>
    <w:p w14:paraId="0B7C350F" w14:textId="518405C4" w:rsidR="00D30BF2" w:rsidRPr="00E91A32" w:rsidRDefault="00D30BF2" w:rsidP="001E1E6C">
      <w:pPr>
        <w:pStyle w:val="Textosimples"/>
        <w:numPr>
          <w:ilvl w:val="0"/>
          <w:numId w:val="10"/>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Membro por inerência da Comissão Permanente da Escola de Ciências Sociais e Humanas do </w:t>
      </w:r>
      <w:proofErr w:type="spellStart"/>
      <w:r w:rsidRPr="00E91A32">
        <w:rPr>
          <w:rFonts w:ascii="Corbel" w:eastAsia="Arial Unicode MS" w:hAnsi="Corbel" w:cs="Arial"/>
          <w:sz w:val="22"/>
          <w:szCs w:val="22"/>
          <w:lang w:val="pt-PT"/>
        </w:rPr>
        <w:t>I</w:t>
      </w:r>
      <w:r w:rsidR="00AA235B">
        <w:rPr>
          <w:rFonts w:ascii="Corbel" w:eastAsia="Arial Unicode MS" w:hAnsi="Corbel" w:cs="Arial"/>
          <w:sz w:val="22"/>
          <w:szCs w:val="22"/>
          <w:lang w:val="pt-PT"/>
        </w:rPr>
        <w:t>scte</w:t>
      </w:r>
      <w:proofErr w:type="spellEnd"/>
      <w:r w:rsidRPr="00E91A32">
        <w:rPr>
          <w:rFonts w:ascii="Corbel" w:eastAsia="Arial Unicode MS" w:hAnsi="Corbel" w:cs="Arial"/>
          <w:sz w:val="22"/>
          <w:szCs w:val="22"/>
          <w:lang w:val="pt-PT"/>
        </w:rPr>
        <w:t xml:space="preserve"> – IUL (2013/2016)</w:t>
      </w:r>
      <w:r w:rsidR="009926C5" w:rsidRPr="00E91A32">
        <w:rPr>
          <w:rFonts w:ascii="Corbel" w:eastAsia="Arial Unicode MS" w:hAnsi="Corbel" w:cs="Arial"/>
          <w:sz w:val="22"/>
          <w:szCs w:val="22"/>
          <w:lang w:val="pt-PT"/>
        </w:rPr>
        <w:t>;</w:t>
      </w:r>
    </w:p>
    <w:p w14:paraId="16ECBC6D" w14:textId="0EC826C1" w:rsidR="004F29B1" w:rsidRDefault="004F29B1" w:rsidP="001E1E6C">
      <w:pPr>
        <w:pStyle w:val="Textosimples"/>
        <w:numPr>
          <w:ilvl w:val="0"/>
          <w:numId w:val="10"/>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Membro eleito do Conselho Científico do ISCTE–IUL (2014/2016); </w:t>
      </w:r>
    </w:p>
    <w:p w14:paraId="03E56066" w14:textId="27CEE043" w:rsidR="00C71AAF" w:rsidRPr="00C71AAF" w:rsidRDefault="00C71AAF" w:rsidP="00C71AAF">
      <w:pPr>
        <w:pStyle w:val="Textosimples"/>
        <w:numPr>
          <w:ilvl w:val="0"/>
          <w:numId w:val="10"/>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lastRenderedPageBreak/>
        <w:t xml:space="preserve">Membro do Conselho Científico do ISCTE–IUL em representação do DINÂMIA’CET-IUL (2013/14); </w:t>
      </w:r>
    </w:p>
    <w:p w14:paraId="67E1A07E" w14:textId="1B9381F6" w:rsidR="00521C5D" w:rsidRPr="00E91A32" w:rsidRDefault="00521C5D" w:rsidP="001E1E6C">
      <w:pPr>
        <w:pStyle w:val="Textosimples"/>
        <w:numPr>
          <w:ilvl w:val="0"/>
          <w:numId w:val="10"/>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Membro eleito da Comissão Científica do DINÂMIA</w:t>
      </w:r>
      <w:r w:rsidR="00F3319B" w:rsidRPr="00E91A32">
        <w:rPr>
          <w:rFonts w:ascii="Corbel" w:eastAsia="Arial Unicode MS" w:hAnsi="Corbel" w:cs="Arial"/>
          <w:sz w:val="22"/>
          <w:szCs w:val="22"/>
          <w:lang w:val="pt-PT"/>
        </w:rPr>
        <w:t>’</w:t>
      </w:r>
      <w:r w:rsidRPr="00E91A32">
        <w:rPr>
          <w:rFonts w:ascii="Corbel" w:eastAsia="Arial Unicode MS" w:hAnsi="Corbel" w:cs="Arial"/>
          <w:sz w:val="22"/>
          <w:szCs w:val="22"/>
          <w:lang w:val="pt-PT"/>
        </w:rPr>
        <w:t>CET (2010/2013)</w:t>
      </w:r>
      <w:r w:rsidR="009926C5" w:rsidRPr="00E91A32">
        <w:rPr>
          <w:rFonts w:ascii="Corbel" w:eastAsia="Arial Unicode MS" w:hAnsi="Corbel" w:cs="Arial"/>
          <w:sz w:val="22"/>
          <w:szCs w:val="22"/>
          <w:lang w:val="pt-PT"/>
        </w:rPr>
        <w:t>;</w:t>
      </w:r>
    </w:p>
    <w:p w14:paraId="046A8D2D" w14:textId="5B3F1D2B" w:rsidR="00E84698" w:rsidRPr="00E91A32" w:rsidRDefault="00E84698" w:rsidP="001E1E6C">
      <w:pPr>
        <w:pStyle w:val="Textosimples"/>
        <w:numPr>
          <w:ilvl w:val="0"/>
          <w:numId w:val="10"/>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Membr</w:t>
      </w:r>
      <w:r w:rsidR="009842FE" w:rsidRPr="00E91A32">
        <w:rPr>
          <w:rFonts w:ascii="Corbel" w:eastAsia="Arial Unicode MS" w:hAnsi="Corbel" w:cs="Arial"/>
          <w:sz w:val="22"/>
          <w:szCs w:val="22"/>
          <w:lang w:val="pt-PT"/>
        </w:rPr>
        <w:t xml:space="preserve">o eleito do Conselho Geral </w:t>
      </w:r>
      <w:r w:rsidR="006D119D" w:rsidRPr="00E91A32">
        <w:rPr>
          <w:rFonts w:ascii="Corbel" w:eastAsia="Arial Unicode MS" w:hAnsi="Corbel" w:cs="Arial"/>
          <w:sz w:val="22"/>
          <w:szCs w:val="22"/>
          <w:lang w:val="pt-PT"/>
        </w:rPr>
        <w:t xml:space="preserve">do ISCTE-IUL </w:t>
      </w:r>
      <w:r w:rsidR="009842FE" w:rsidRPr="00E91A32">
        <w:rPr>
          <w:rFonts w:ascii="Corbel" w:eastAsia="Arial Unicode MS" w:hAnsi="Corbel" w:cs="Arial"/>
          <w:sz w:val="22"/>
          <w:szCs w:val="22"/>
          <w:lang w:val="pt-PT"/>
        </w:rPr>
        <w:t>(2009</w:t>
      </w:r>
      <w:r w:rsidRPr="00E91A32">
        <w:rPr>
          <w:rFonts w:ascii="Corbel" w:eastAsia="Arial Unicode MS" w:hAnsi="Corbel" w:cs="Arial"/>
          <w:sz w:val="22"/>
          <w:szCs w:val="22"/>
          <w:lang w:val="pt-PT"/>
        </w:rPr>
        <w:t>/2013)</w:t>
      </w:r>
      <w:r w:rsidR="009926C5" w:rsidRPr="00E91A32">
        <w:rPr>
          <w:rFonts w:ascii="Corbel" w:eastAsia="Arial Unicode MS" w:hAnsi="Corbel" w:cs="Arial"/>
          <w:sz w:val="22"/>
          <w:szCs w:val="22"/>
          <w:lang w:val="pt-PT"/>
        </w:rPr>
        <w:t>;</w:t>
      </w:r>
    </w:p>
    <w:p w14:paraId="2914AEB4" w14:textId="37C75627" w:rsidR="00E84698" w:rsidRPr="00E91A32" w:rsidRDefault="00E84698" w:rsidP="001E1E6C">
      <w:pPr>
        <w:pStyle w:val="Textosimples"/>
        <w:numPr>
          <w:ilvl w:val="0"/>
          <w:numId w:val="10"/>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Membro </w:t>
      </w:r>
      <w:r w:rsidR="00206304" w:rsidRPr="00E91A32">
        <w:rPr>
          <w:rFonts w:ascii="Corbel" w:eastAsia="Arial Unicode MS" w:hAnsi="Corbel" w:cs="Arial"/>
          <w:sz w:val="22"/>
          <w:szCs w:val="22"/>
          <w:lang w:val="pt-PT"/>
        </w:rPr>
        <w:t xml:space="preserve">eleito </w:t>
      </w:r>
      <w:r w:rsidRPr="00E91A32">
        <w:rPr>
          <w:rFonts w:ascii="Corbel" w:eastAsia="Arial Unicode MS" w:hAnsi="Corbel" w:cs="Arial"/>
          <w:sz w:val="22"/>
          <w:szCs w:val="22"/>
          <w:lang w:val="pt-PT"/>
        </w:rPr>
        <w:t>da Assembleia Estatutária do ISCTE e da respetiva Comissão Estatutária (2007/2009)</w:t>
      </w:r>
      <w:r w:rsidR="009926C5" w:rsidRPr="00E91A32">
        <w:rPr>
          <w:rFonts w:ascii="Corbel" w:eastAsia="Arial Unicode MS" w:hAnsi="Corbel" w:cs="Arial"/>
          <w:sz w:val="22"/>
          <w:szCs w:val="22"/>
          <w:lang w:val="pt-PT"/>
        </w:rPr>
        <w:t>;</w:t>
      </w:r>
    </w:p>
    <w:p w14:paraId="197F087C" w14:textId="637ACDEC" w:rsidR="00E84698" w:rsidRPr="00E91A32" w:rsidRDefault="00E84698" w:rsidP="001E1E6C">
      <w:pPr>
        <w:pStyle w:val="Textosimples"/>
        <w:numPr>
          <w:ilvl w:val="0"/>
          <w:numId w:val="10"/>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Membro eleito do Senado do ISCTE – IUL (2006/2008)</w:t>
      </w:r>
      <w:r w:rsidR="009926C5" w:rsidRPr="00E91A32">
        <w:rPr>
          <w:rFonts w:ascii="Corbel" w:eastAsia="Arial Unicode MS" w:hAnsi="Corbel" w:cs="Arial"/>
          <w:sz w:val="22"/>
          <w:szCs w:val="22"/>
          <w:lang w:val="pt-PT"/>
        </w:rPr>
        <w:t>;</w:t>
      </w:r>
    </w:p>
    <w:p w14:paraId="39752F66" w14:textId="793ABECE" w:rsidR="00E84698" w:rsidRPr="00E91A32" w:rsidRDefault="00E84698" w:rsidP="001E1E6C">
      <w:pPr>
        <w:pStyle w:val="Textosimples"/>
        <w:numPr>
          <w:ilvl w:val="0"/>
          <w:numId w:val="10"/>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Presidente do DINÂMIA, Centro de estudos sobre a mudança socioeconómica, ISCTE (2003/04)</w:t>
      </w:r>
      <w:r w:rsidR="009926C5" w:rsidRPr="00E91A32">
        <w:rPr>
          <w:rFonts w:ascii="Corbel" w:eastAsia="Arial Unicode MS" w:hAnsi="Corbel" w:cs="Arial"/>
          <w:sz w:val="22"/>
          <w:szCs w:val="22"/>
          <w:lang w:val="pt-PT"/>
        </w:rPr>
        <w:t>;</w:t>
      </w:r>
    </w:p>
    <w:p w14:paraId="5FA8384A" w14:textId="5DB6F080" w:rsidR="00E84698" w:rsidRPr="00E91A32" w:rsidRDefault="00E84698" w:rsidP="001E1E6C">
      <w:pPr>
        <w:pStyle w:val="Textosimples"/>
        <w:numPr>
          <w:ilvl w:val="0"/>
          <w:numId w:val="10"/>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Vice-presidente do Conselho Científico (2001/</w:t>
      </w:r>
      <w:r w:rsidR="00952349" w:rsidRPr="00E91A32">
        <w:rPr>
          <w:rFonts w:ascii="Corbel" w:eastAsia="Arial Unicode MS" w:hAnsi="Corbel" w:cs="Arial"/>
          <w:sz w:val="22"/>
          <w:szCs w:val="22"/>
          <w:lang w:val="pt-PT"/>
        </w:rPr>
        <w:t>20</w:t>
      </w:r>
      <w:r w:rsidRPr="00E91A32">
        <w:rPr>
          <w:rFonts w:ascii="Corbel" w:eastAsia="Arial Unicode MS" w:hAnsi="Corbel" w:cs="Arial"/>
          <w:sz w:val="22"/>
          <w:szCs w:val="22"/>
          <w:lang w:val="pt-PT"/>
        </w:rPr>
        <w:t>03)</w:t>
      </w:r>
      <w:r w:rsidR="009926C5" w:rsidRPr="00E91A32">
        <w:rPr>
          <w:rFonts w:ascii="Corbel" w:eastAsia="Arial Unicode MS" w:hAnsi="Corbel" w:cs="Arial"/>
          <w:sz w:val="22"/>
          <w:szCs w:val="22"/>
          <w:lang w:val="pt-PT"/>
        </w:rPr>
        <w:t>;</w:t>
      </w:r>
    </w:p>
    <w:p w14:paraId="3C8E99C2" w14:textId="2BA36B19" w:rsidR="005600D3" w:rsidRPr="00E91A32" w:rsidRDefault="00E84698" w:rsidP="00246923">
      <w:pPr>
        <w:pStyle w:val="Textosimples"/>
        <w:numPr>
          <w:ilvl w:val="0"/>
          <w:numId w:val="10"/>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Presidente da Comissão Científica da Secção Autónoma de Direito (1999/2000 e 2002/2010).</w:t>
      </w:r>
    </w:p>
    <w:p w14:paraId="0565BCE9" w14:textId="77777777" w:rsidR="00DC09DA" w:rsidRPr="00E91A32" w:rsidRDefault="00DC09DA" w:rsidP="00407F7F">
      <w:pPr>
        <w:pStyle w:val="Textosimples"/>
        <w:jc w:val="both"/>
        <w:rPr>
          <w:rFonts w:ascii="Corbel" w:eastAsia="Arial Unicode MS" w:hAnsi="Corbel" w:cs="Arial"/>
          <w:sz w:val="22"/>
          <w:szCs w:val="22"/>
          <w:lang w:val="pt-PT"/>
        </w:rPr>
      </w:pPr>
    </w:p>
    <w:p w14:paraId="479120E4" w14:textId="1C9EC3F5" w:rsidR="00572BFE" w:rsidRPr="00E91A32" w:rsidRDefault="00E84698" w:rsidP="00003657">
      <w:pPr>
        <w:pStyle w:val="Textosimples"/>
        <w:numPr>
          <w:ilvl w:val="1"/>
          <w:numId w:val="64"/>
        </w:numPr>
        <w:ind w:left="0" w:firstLine="0"/>
        <w:jc w:val="both"/>
        <w:rPr>
          <w:rFonts w:ascii="Corbel" w:eastAsia="Arial Unicode MS" w:hAnsi="Corbel" w:cs="Arial"/>
          <w:b/>
          <w:sz w:val="22"/>
          <w:szCs w:val="22"/>
          <w:lang w:val="pt-PT"/>
        </w:rPr>
      </w:pPr>
      <w:r w:rsidRPr="00E91A32">
        <w:rPr>
          <w:rFonts w:ascii="Corbel" w:eastAsia="Arial Unicode MS" w:hAnsi="Corbel" w:cs="Arial"/>
          <w:b/>
          <w:sz w:val="22"/>
          <w:szCs w:val="22"/>
          <w:lang w:val="pt-PT"/>
        </w:rPr>
        <w:t>Outras funções no ISCTE</w:t>
      </w:r>
    </w:p>
    <w:p w14:paraId="6ADD93C5" w14:textId="77777777" w:rsidR="00725AE7" w:rsidRPr="00E91A32" w:rsidRDefault="00725AE7" w:rsidP="00407F7F">
      <w:pPr>
        <w:pStyle w:val="Textosimples"/>
        <w:jc w:val="both"/>
        <w:rPr>
          <w:rFonts w:ascii="Corbel" w:eastAsia="Arial Unicode MS" w:hAnsi="Corbel" w:cs="Arial"/>
          <w:b/>
          <w:sz w:val="22"/>
          <w:szCs w:val="22"/>
          <w:lang w:val="pt-PT"/>
        </w:rPr>
      </w:pPr>
    </w:p>
    <w:p w14:paraId="61925D76" w14:textId="4E354E84" w:rsidR="00E84698" w:rsidRPr="00E91A32" w:rsidRDefault="00E84698" w:rsidP="001E1E6C">
      <w:pPr>
        <w:pStyle w:val="Textosimples"/>
        <w:numPr>
          <w:ilvl w:val="0"/>
          <w:numId w:val="2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Coordenadora científica do Curso “</w:t>
      </w:r>
      <w:proofErr w:type="spellStart"/>
      <w:r w:rsidRPr="00E91A32">
        <w:rPr>
          <w:rFonts w:ascii="Corbel" w:eastAsia="Arial Unicode MS" w:hAnsi="Corbel" w:cs="Arial"/>
          <w:sz w:val="22"/>
          <w:szCs w:val="22"/>
          <w:lang w:val="pt-PT"/>
        </w:rPr>
        <w:t>Introduction</w:t>
      </w:r>
      <w:proofErr w:type="spellEnd"/>
      <w:r w:rsidRPr="00E91A32">
        <w:rPr>
          <w:rFonts w:ascii="Corbel" w:eastAsia="Arial Unicode MS" w:hAnsi="Corbel" w:cs="Arial"/>
          <w:sz w:val="22"/>
          <w:szCs w:val="22"/>
          <w:lang w:val="pt-PT"/>
        </w:rPr>
        <w:t xml:space="preserve"> to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Common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Law</w:t>
      </w:r>
      <w:proofErr w:type="spellEnd"/>
      <w:r w:rsidRPr="00E91A32">
        <w:rPr>
          <w:rFonts w:ascii="Corbel" w:eastAsia="Arial Unicode MS" w:hAnsi="Corbel" w:cs="Arial"/>
          <w:sz w:val="22"/>
          <w:szCs w:val="22"/>
          <w:lang w:val="pt-PT"/>
        </w:rPr>
        <w:t>” (2008)</w:t>
      </w:r>
      <w:r w:rsidR="009926C5" w:rsidRPr="00E91A32">
        <w:rPr>
          <w:rFonts w:ascii="Corbel" w:eastAsia="Arial Unicode MS" w:hAnsi="Corbel" w:cs="Arial"/>
          <w:sz w:val="22"/>
          <w:szCs w:val="22"/>
          <w:lang w:val="pt-PT"/>
        </w:rPr>
        <w:t>;</w:t>
      </w:r>
    </w:p>
    <w:p w14:paraId="3F0169C6" w14:textId="37507812" w:rsidR="000626BD" w:rsidRPr="00E91A32" w:rsidRDefault="00E84698" w:rsidP="00246923">
      <w:pPr>
        <w:pStyle w:val="Textosimples"/>
        <w:numPr>
          <w:ilvl w:val="0"/>
          <w:numId w:val="2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Coordenadora científica do Mestrado em “Novas Fronteiras do Direito” (2004/2008)</w:t>
      </w:r>
      <w:r w:rsidR="00173E06" w:rsidRPr="00E91A32">
        <w:rPr>
          <w:rFonts w:ascii="Corbel" w:eastAsia="Arial Unicode MS" w:hAnsi="Corbel" w:cs="Arial"/>
          <w:sz w:val="22"/>
          <w:szCs w:val="22"/>
          <w:lang w:val="pt-PT"/>
        </w:rPr>
        <w:t>.</w:t>
      </w:r>
    </w:p>
    <w:p w14:paraId="0F224A6A" w14:textId="77777777" w:rsidR="00246923" w:rsidRPr="00E91A32" w:rsidRDefault="00246923" w:rsidP="00407F7F">
      <w:pPr>
        <w:pStyle w:val="Textosimples"/>
        <w:jc w:val="both"/>
        <w:rPr>
          <w:rFonts w:ascii="Corbel" w:eastAsia="Arial Unicode MS" w:hAnsi="Corbel" w:cs="Arial"/>
          <w:sz w:val="22"/>
          <w:szCs w:val="22"/>
          <w:lang w:val="pt-PT"/>
        </w:rPr>
      </w:pPr>
    </w:p>
    <w:p w14:paraId="60624965" w14:textId="7CB03332" w:rsidR="000F0CC9" w:rsidRPr="00E91A32" w:rsidRDefault="002C7F32" w:rsidP="00003657">
      <w:pPr>
        <w:pStyle w:val="Textosimples"/>
        <w:numPr>
          <w:ilvl w:val="1"/>
          <w:numId w:val="64"/>
        </w:numPr>
        <w:ind w:left="0" w:firstLine="0"/>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Atividade</w:t>
      </w:r>
      <w:r w:rsidR="00E84698" w:rsidRPr="00E91A32">
        <w:rPr>
          <w:rFonts w:ascii="Corbel" w:eastAsia="Arial Unicode MS" w:hAnsi="Corbel" w:cs="Arial"/>
          <w:b/>
          <w:sz w:val="22"/>
          <w:szCs w:val="22"/>
          <w:lang w:val="pt-PT"/>
        </w:rPr>
        <w:t>s de ensino n</w:t>
      </w:r>
      <w:r w:rsidR="000F0CC9" w:rsidRPr="00E91A32">
        <w:rPr>
          <w:rFonts w:ascii="Corbel" w:eastAsia="Arial Unicode MS" w:hAnsi="Corbel" w:cs="Arial"/>
          <w:b/>
          <w:sz w:val="22"/>
          <w:szCs w:val="22"/>
          <w:lang w:val="pt-PT"/>
        </w:rPr>
        <w:t>outras universidades portuguesas</w:t>
      </w:r>
    </w:p>
    <w:p w14:paraId="517ADF0E" w14:textId="77777777" w:rsidR="00725AE7" w:rsidRPr="00E91A32" w:rsidRDefault="00725AE7" w:rsidP="00407F7F">
      <w:pPr>
        <w:pStyle w:val="Textosimples"/>
        <w:jc w:val="both"/>
        <w:outlineLvl w:val="0"/>
        <w:rPr>
          <w:rFonts w:ascii="Corbel" w:eastAsia="Arial Unicode MS" w:hAnsi="Corbel" w:cs="Arial"/>
          <w:b/>
          <w:sz w:val="22"/>
          <w:szCs w:val="22"/>
          <w:lang w:val="pt-PT"/>
        </w:rPr>
      </w:pPr>
    </w:p>
    <w:p w14:paraId="07879AFA" w14:textId="6E120CFF" w:rsidR="00E84698" w:rsidRPr="00E91A32" w:rsidRDefault="00E84698" w:rsidP="001E1E6C">
      <w:pPr>
        <w:pStyle w:val="Textosimples"/>
        <w:numPr>
          <w:ilvl w:val="0"/>
          <w:numId w:val="29"/>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Professora Catedrática Convidada da Faculdade de Direito da Universidade Nova de Lisboa (FDUNL) (2003/2013); responsável pelas disciplinas de Direito da Comun</w:t>
      </w:r>
      <w:r w:rsidR="00B009BA" w:rsidRPr="00E91A32">
        <w:rPr>
          <w:rFonts w:ascii="Corbel" w:eastAsia="Arial Unicode MS" w:hAnsi="Corbel" w:cs="Arial"/>
          <w:sz w:val="22"/>
          <w:szCs w:val="22"/>
          <w:lang w:val="pt-PT"/>
        </w:rPr>
        <w:t xml:space="preserve">icação no Mestrado em Direito, </w:t>
      </w:r>
      <w:r w:rsidRPr="00E91A32">
        <w:rPr>
          <w:rFonts w:ascii="Corbel" w:eastAsia="Arial Unicode MS" w:hAnsi="Corbel" w:cs="Arial"/>
          <w:sz w:val="22"/>
          <w:szCs w:val="22"/>
          <w:lang w:val="pt-PT"/>
        </w:rPr>
        <w:t xml:space="preserve">FDUNL e </w:t>
      </w:r>
      <w:r w:rsidR="00B009BA" w:rsidRPr="00E91A32">
        <w:rPr>
          <w:rFonts w:ascii="Corbel" w:eastAsia="Arial Unicode MS" w:hAnsi="Corbel" w:cs="Arial"/>
          <w:sz w:val="22"/>
          <w:szCs w:val="22"/>
          <w:lang w:val="pt-PT"/>
        </w:rPr>
        <w:t xml:space="preserve">no Mestrado em </w:t>
      </w:r>
      <w:r w:rsidRPr="00E91A32">
        <w:rPr>
          <w:rFonts w:ascii="Corbel" w:eastAsia="Arial Unicode MS" w:hAnsi="Corbel" w:cs="Arial"/>
          <w:sz w:val="22"/>
          <w:szCs w:val="22"/>
          <w:lang w:val="pt-PT"/>
        </w:rPr>
        <w:t xml:space="preserve">Comunicação, Media e </w:t>
      </w:r>
      <w:r w:rsidR="00B009BA" w:rsidRPr="00E91A32">
        <w:rPr>
          <w:rFonts w:ascii="Corbel" w:eastAsia="Arial Unicode MS" w:hAnsi="Corbel" w:cs="Arial"/>
          <w:sz w:val="22"/>
          <w:szCs w:val="22"/>
          <w:lang w:val="pt-PT"/>
        </w:rPr>
        <w:t>Justiça, FDUNL e</w:t>
      </w:r>
      <w:r w:rsidRPr="00E91A32">
        <w:rPr>
          <w:rFonts w:ascii="Corbel" w:eastAsia="Arial Unicode MS" w:hAnsi="Corbel" w:cs="Arial"/>
          <w:sz w:val="22"/>
          <w:szCs w:val="22"/>
          <w:lang w:val="pt-PT"/>
        </w:rPr>
        <w:t xml:space="preserve"> Faculdade de Ciências Sociais e Humanas</w:t>
      </w:r>
      <w:r w:rsidR="00B009BA" w:rsidRPr="00E91A32">
        <w:rPr>
          <w:rFonts w:ascii="Corbel" w:eastAsia="Arial Unicode MS" w:hAnsi="Corbel" w:cs="Arial"/>
          <w:sz w:val="22"/>
          <w:szCs w:val="22"/>
          <w:lang w:val="pt-PT"/>
        </w:rPr>
        <w:t>/</w:t>
      </w:r>
      <w:r w:rsidRPr="00E91A32">
        <w:rPr>
          <w:rFonts w:ascii="Corbel" w:eastAsia="Arial Unicode MS" w:hAnsi="Corbel" w:cs="Arial"/>
          <w:sz w:val="22"/>
          <w:szCs w:val="22"/>
          <w:lang w:val="pt-PT"/>
        </w:rPr>
        <w:t xml:space="preserve">UNL; e de Direito da Economia, na Licenciatura e </w:t>
      </w:r>
      <w:r w:rsidR="00B009BA" w:rsidRPr="00E91A32">
        <w:rPr>
          <w:rFonts w:ascii="Corbel" w:eastAsia="Arial Unicode MS" w:hAnsi="Corbel" w:cs="Arial"/>
          <w:sz w:val="22"/>
          <w:szCs w:val="22"/>
          <w:lang w:val="pt-PT"/>
        </w:rPr>
        <w:t xml:space="preserve">no </w:t>
      </w:r>
      <w:r w:rsidRPr="00E91A32">
        <w:rPr>
          <w:rFonts w:ascii="Corbel" w:eastAsia="Arial Unicode MS" w:hAnsi="Corbel" w:cs="Arial"/>
          <w:sz w:val="22"/>
          <w:szCs w:val="22"/>
          <w:lang w:val="pt-PT"/>
        </w:rPr>
        <w:t>Mestrado em Direito</w:t>
      </w:r>
      <w:r w:rsidR="009926C5" w:rsidRPr="00E91A32">
        <w:rPr>
          <w:rFonts w:ascii="Corbel" w:eastAsia="Arial Unicode MS" w:hAnsi="Corbel" w:cs="Arial"/>
          <w:sz w:val="22"/>
          <w:szCs w:val="22"/>
          <w:lang w:val="pt-PT"/>
        </w:rPr>
        <w:t>;</w:t>
      </w:r>
    </w:p>
    <w:p w14:paraId="78512CB4" w14:textId="458973D2" w:rsidR="00E84698" w:rsidRPr="00E91A32" w:rsidRDefault="00E84698" w:rsidP="001E1E6C">
      <w:pPr>
        <w:pStyle w:val="Textosimples"/>
        <w:numPr>
          <w:ilvl w:val="0"/>
          <w:numId w:val="14"/>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Professora Convidada da Faculdade de Direito da Universidade de Lisboa, Pós-graduação em Direito da Regulação e da Concorrência, responsável pela disciplina de Novos Desafios da Regulação: Informação, Ambiente e Consumo (2003/04)</w:t>
      </w:r>
      <w:r w:rsidR="009926C5" w:rsidRPr="00E91A32">
        <w:rPr>
          <w:rFonts w:ascii="Corbel" w:eastAsia="Arial Unicode MS" w:hAnsi="Corbel" w:cs="Arial"/>
          <w:sz w:val="22"/>
          <w:szCs w:val="22"/>
          <w:lang w:val="pt-PT"/>
        </w:rPr>
        <w:t>;</w:t>
      </w:r>
    </w:p>
    <w:p w14:paraId="5D2CE4F5" w14:textId="55AF00A2" w:rsidR="00E84698" w:rsidRPr="00E91A32" w:rsidRDefault="00E84698" w:rsidP="001E1E6C">
      <w:pPr>
        <w:pStyle w:val="Textosimples"/>
        <w:numPr>
          <w:ilvl w:val="0"/>
          <w:numId w:val="14"/>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Professora Convidada do Instituto Superior de Estatística e Gestão da Informação </w:t>
      </w:r>
      <w:r w:rsidR="003904E8" w:rsidRPr="00E91A32">
        <w:rPr>
          <w:rFonts w:ascii="Corbel" w:eastAsia="Arial Unicode MS" w:hAnsi="Corbel" w:cs="Arial"/>
          <w:sz w:val="22"/>
          <w:szCs w:val="22"/>
          <w:lang w:val="pt-PT"/>
        </w:rPr>
        <w:t xml:space="preserve">(ISEGI) </w:t>
      </w:r>
      <w:r w:rsidRPr="00E91A32">
        <w:rPr>
          <w:rFonts w:ascii="Corbel" w:eastAsia="Arial Unicode MS" w:hAnsi="Corbel" w:cs="Arial"/>
          <w:sz w:val="22"/>
          <w:szCs w:val="22"/>
          <w:lang w:val="pt-PT"/>
        </w:rPr>
        <w:t xml:space="preserve">da </w:t>
      </w:r>
      <w:r w:rsidR="00B009BA" w:rsidRPr="00E91A32">
        <w:rPr>
          <w:rFonts w:ascii="Corbel" w:eastAsia="Arial Unicode MS" w:hAnsi="Corbel" w:cs="Arial"/>
          <w:sz w:val="22"/>
          <w:szCs w:val="22"/>
          <w:lang w:val="pt-PT"/>
        </w:rPr>
        <w:t>UNL</w:t>
      </w:r>
      <w:r w:rsidR="00FB1EC5" w:rsidRPr="00E91A32">
        <w:rPr>
          <w:rFonts w:ascii="Corbel" w:eastAsia="Arial Unicode MS" w:hAnsi="Corbel" w:cs="Arial"/>
          <w:sz w:val="22"/>
          <w:szCs w:val="22"/>
          <w:lang w:val="pt-PT"/>
        </w:rPr>
        <w:t>;</w:t>
      </w:r>
      <w:r w:rsidRPr="00E91A32">
        <w:rPr>
          <w:rFonts w:ascii="Corbel" w:eastAsia="Arial Unicode MS" w:hAnsi="Corbel" w:cs="Arial"/>
          <w:sz w:val="22"/>
          <w:szCs w:val="22"/>
          <w:lang w:val="pt-PT"/>
        </w:rPr>
        <w:t xml:space="preserve"> responsável pela disciplina de Direito Económico e da Informação (1990/98)</w:t>
      </w:r>
      <w:r w:rsidR="009926C5" w:rsidRPr="00E91A32">
        <w:rPr>
          <w:rFonts w:ascii="Corbel" w:eastAsia="Arial Unicode MS" w:hAnsi="Corbel" w:cs="Arial"/>
          <w:sz w:val="22"/>
          <w:szCs w:val="22"/>
          <w:lang w:val="pt-PT"/>
        </w:rPr>
        <w:t>;</w:t>
      </w:r>
      <w:r w:rsidR="00C67DCA" w:rsidRPr="00E91A32">
        <w:rPr>
          <w:rFonts w:ascii="Corbel" w:eastAsia="Arial Unicode MS" w:hAnsi="Corbel" w:cs="Arial"/>
          <w:sz w:val="22"/>
          <w:szCs w:val="22"/>
          <w:lang w:val="pt-PT"/>
        </w:rPr>
        <w:t xml:space="preserve"> </w:t>
      </w:r>
    </w:p>
    <w:p w14:paraId="1E5876AE" w14:textId="1FA5E70D" w:rsidR="00E84698" w:rsidRPr="00E91A32" w:rsidRDefault="00952349" w:rsidP="001E1E6C">
      <w:pPr>
        <w:pStyle w:val="Textosimples"/>
        <w:numPr>
          <w:ilvl w:val="0"/>
          <w:numId w:val="14"/>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Professora Convidada da</w:t>
      </w:r>
      <w:r w:rsidR="00E84698" w:rsidRPr="00E91A32">
        <w:rPr>
          <w:rFonts w:ascii="Corbel" w:eastAsia="Arial Unicode MS" w:hAnsi="Corbel" w:cs="Arial"/>
          <w:sz w:val="22"/>
          <w:szCs w:val="22"/>
          <w:lang w:val="pt-PT"/>
        </w:rPr>
        <w:t xml:space="preserve"> Faculdade de Economia da Universidade Nova de Lisboa</w:t>
      </w:r>
      <w:r w:rsidR="00AE49A6" w:rsidRPr="00E91A32">
        <w:rPr>
          <w:rFonts w:ascii="Corbel" w:eastAsia="Arial Unicode MS" w:hAnsi="Corbel" w:cs="Arial"/>
          <w:sz w:val="22"/>
          <w:szCs w:val="22"/>
          <w:lang w:val="pt-PT"/>
        </w:rPr>
        <w:t>, responsável pelas disciplinas de Direito Económico e Instituições Internacionais</w:t>
      </w:r>
      <w:r w:rsidR="00E84698" w:rsidRPr="00E91A32">
        <w:rPr>
          <w:rFonts w:ascii="Corbel" w:eastAsia="Arial Unicode MS" w:hAnsi="Corbel" w:cs="Arial"/>
          <w:sz w:val="22"/>
          <w:szCs w:val="22"/>
          <w:lang w:val="pt-PT"/>
        </w:rPr>
        <w:t xml:space="preserve"> (Professora Associada - 1994/96; Professora Auxiliar - 1981/94).</w:t>
      </w:r>
    </w:p>
    <w:p w14:paraId="44E42736" w14:textId="77777777" w:rsidR="00C70DF5" w:rsidRPr="00E91A32" w:rsidRDefault="00C70DF5" w:rsidP="00407F7F">
      <w:pPr>
        <w:pStyle w:val="Textosimples"/>
        <w:jc w:val="both"/>
        <w:rPr>
          <w:rFonts w:ascii="Corbel" w:eastAsia="Arial Unicode MS" w:hAnsi="Corbel" w:cs="Arial"/>
          <w:sz w:val="22"/>
          <w:szCs w:val="22"/>
          <w:lang w:val="pt-PT"/>
        </w:rPr>
      </w:pPr>
    </w:p>
    <w:p w14:paraId="50F4C25E" w14:textId="1A0E6CAD" w:rsidR="000F0CC9" w:rsidRPr="00E91A32" w:rsidRDefault="00E84698" w:rsidP="00003657">
      <w:pPr>
        <w:pStyle w:val="Textosimples"/>
        <w:numPr>
          <w:ilvl w:val="1"/>
          <w:numId w:val="64"/>
        </w:numPr>
        <w:ind w:left="0" w:firstLine="0"/>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Ensino e investigação em universidades estrangeiras</w:t>
      </w:r>
    </w:p>
    <w:p w14:paraId="1DDC2DF6" w14:textId="77777777" w:rsidR="00725AE7" w:rsidRPr="00E91A32" w:rsidRDefault="00725AE7" w:rsidP="00407F7F">
      <w:pPr>
        <w:pStyle w:val="Textosimples"/>
        <w:jc w:val="both"/>
        <w:outlineLvl w:val="0"/>
        <w:rPr>
          <w:rFonts w:ascii="Corbel" w:eastAsia="Arial Unicode MS" w:hAnsi="Corbel" w:cs="Arial"/>
          <w:b/>
          <w:sz w:val="22"/>
          <w:szCs w:val="22"/>
          <w:lang w:val="pt-PT"/>
        </w:rPr>
      </w:pPr>
    </w:p>
    <w:p w14:paraId="6299DE81" w14:textId="752B38D3" w:rsidR="007B6A7A" w:rsidRPr="00E91A32" w:rsidRDefault="007B6A7A" w:rsidP="001E1E6C">
      <w:pPr>
        <w:pStyle w:val="Textosimples"/>
        <w:numPr>
          <w:ilvl w:val="0"/>
          <w:numId w:val="1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Palestra intitulada “Evolução atual do direito: dinâmicas da integração económica e política e avanços tecnológicos”, no </w:t>
      </w:r>
      <w:r w:rsidR="00FC4FA9" w:rsidRPr="00E91A32">
        <w:rPr>
          <w:rFonts w:ascii="Corbel" w:eastAsia="Arial Unicode MS" w:hAnsi="Corbel" w:cs="Arial"/>
          <w:sz w:val="22"/>
          <w:szCs w:val="22"/>
          <w:lang w:val="pt-PT"/>
        </w:rPr>
        <w:t xml:space="preserve">quadro </w:t>
      </w:r>
      <w:r w:rsidRPr="00E91A32">
        <w:rPr>
          <w:rFonts w:ascii="Corbel" w:eastAsia="Arial Unicode MS" w:hAnsi="Corbel" w:cs="Arial"/>
          <w:sz w:val="22"/>
          <w:szCs w:val="22"/>
          <w:lang w:val="pt-PT"/>
        </w:rPr>
        <w:t xml:space="preserve">de aula </w:t>
      </w:r>
      <w:r w:rsidR="00FC4FA9" w:rsidRPr="00E91A32">
        <w:rPr>
          <w:rFonts w:ascii="Corbel" w:eastAsia="Arial Unicode MS" w:hAnsi="Corbel" w:cs="Arial"/>
          <w:i/>
          <w:iCs/>
          <w:sz w:val="22"/>
          <w:szCs w:val="22"/>
          <w:lang w:val="pt-PT"/>
        </w:rPr>
        <w:t>online</w:t>
      </w:r>
      <w:r w:rsidR="00FC4FA9" w:rsidRPr="00E91A32">
        <w:rPr>
          <w:rFonts w:ascii="Corbel" w:eastAsia="Arial Unicode MS" w:hAnsi="Corbel" w:cs="Arial"/>
          <w:sz w:val="22"/>
          <w:szCs w:val="22"/>
          <w:lang w:val="pt-PT"/>
        </w:rPr>
        <w:t xml:space="preserve"> </w:t>
      </w:r>
      <w:r w:rsidRPr="00E91A32">
        <w:rPr>
          <w:rFonts w:ascii="Corbel" w:eastAsia="Arial Unicode MS" w:hAnsi="Corbel" w:cs="Arial"/>
          <w:sz w:val="22"/>
          <w:szCs w:val="22"/>
          <w:lang w:val="pt-PT"/>
        </w:rPr>
        <w:t xml:space="preserve">do Prof. Manoel Camargo e Gomes, Programa de Pós-Graduação em Direito, Faculdade de Direito, Universidade Federal do Paraná (2019);  </w:t>
      </w:r>
    </w:p>
    <w:p w14:paraId="4BAA8414" w14:textId="43F9E6C3" w:rsidR="00E84698" w:rsidRPr="00E91A32" w:rsidRDefault="00E84698" w:rsidP="001E1E6C">
      <w:pPr>
        <w:pStyle w:val="Textosimples"/>
        <w:numPr>
          <w:ilvl w:val="0"/>
          <w:numId w:val="1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Curso sobre “Investigação em Direito”, Faculdade de Direito da Universidade Católica de Moçambique (Nampula, Fev.-Mar. 2010)</w:t>
      </w:r>
      <w:r w:rsidR="009926C5" w:rsidRPr="00E91A32">
        <w:rPr>
          <w:rFonts w:ascii="Corbel" w:eastAsia="Arial Unicode MS" w:hAnsi="Corbel" w:cs="Arial"/>
          <w:sz w:val="22"/>
          <w:szCs w:val="22"/>
          <w:lang w:val="pt-PT"/>
        </w:rPr>
        <w:t>;</w:t>
      </w:r>
    </w:p>
    <w:p w14:paraId="6799C4DC" w14:textId="2A252D2F" w:rsidR="00E84698" w:rsidRPr="00E91A32" w:rsidRDefault="00E84698" w:rsidP="001E1E6C">
      <w:pPr>
        <w:pStyle w:val="Textosimples"/>
        <w:numPr>
          <w:ilvl w:val="0"/>
          <w:numId w:val="1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Visiting</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fellow</w:t>
      </w:r>
      <w:proofErr w:type="spellEnd"/>
      <w:r w:rsidRPr="00E91A32">
        <w:rPr>
          <w:rFonts w:ascii="Corbel" w:eastAsia="Arial Unicode MS" w:hAnsi="Corbel" w:cs="Arial"/>
          <w:sz w:val="22"/>
          <w:szCs w:val="22"/>
          <w:lang w:val="pt-PT"/>
        </w:rPr>
        <w:t xml:space="preserve">" no Instituto </w:t>
      </w:r>
      <w:r w:rsidR="00787600">
        <w:rPr>
          <w:rFonts w:ascii="Corbel" w:eastAsia="Arial Unicode MS" w:hAnsi="Corbel" w:cs="Arial"/>
          <w:sz w:val="22"/>
          <w:szCs w:val="22"/>
          <w:lang w:val="pt-PT"/>
        </w:rPr>
        <w:t xml:space="preserve">Universitário </w:t>
      </w:r>
      <w:r w:rsidRPr="00E91A32">
        <w:rPr>
          <w:rFonts w:ascii="Corbel" w:eastAsia="Arial Unicode MS" w:hAnsi="Corbel" w:cs="Arial"/>
          <w:sz w:val="22"/>
          <w:szCs w:val="22"/>
          <w:lang w:val="pt-PT"/>
        </w:rPr>
        <w:t>Europeu de Florença (2002/03); “</w:t>
      </w:r>
      <w:proofErr w:type="spellStart"/>
      <w:r w:rsidRPr="00E91A32">
        <w:rPr>
          <w:rFonts w:ascii="Corbel" w:eastAsia="Arial Unicode MS" w:hAnsi="Corbel" w:cs="Arial"/>
          <w:sz w:val="22"/>
          <w:szCs w:val="22"/>
          <w:lang w:val="pt-PT"/>
        </w:rPr>
        <w:t>lecturer</w:t>
      </w:r>
      <w:proofErr w:type="spellEnd"/>
      <w:r w:rsidRPr="00E91A32">
        <w:rPr>
          <w:rFonts w:ascii="Corbel" w:eastAsia="Arial Unicode MS" w:hAnsi="Corbel" w:cs="Arial"/>
          <w:sz w:val="22"/>
          <w:szCs w:val="22"/>
          <w:lang w:val="pt-PT"/>
        </w:rPr>
        <w:t>” nos</w:t>
      </w:r>
      <w:r w:rsidR="00952349" w:rsidRPr="00E91A32">
        <w:rPr>
          <w:rFonts w:ascii="Corbel" w:eastAsia="Arial Unicode MS" w:hAnsi="Corbel" w:cs="Arial"/>
          <w:sz w:val="22"/>
          <w:szCs w:val="22"/>
          <w:lang w:val="pt-PT"/>
        </w:rPr>
        <w:t xml:space="preserve"> seminários</w:t>
      </w:r>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Chartering</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Governance</w:t>
      </w:r>
      <w:proofErr w:type="spellEnd"/>
      <w:r w:rsidRPr="00E91A32">
        <w:rPr>
          <w:rFonts w:ascii="Corbel" w:eastAsia="Arial Unicode MS" w:hAnsi="Corbel" w:cs="Arial"/>
          <w:sz w:val="22"/>
          <w:szCs w:val="22"/>
          <w:lang w:val="pt-PT"/>
        </w:rPr>
        <w:t xml:space="preserve">”, coordenados pelo Prof. Christian </w:t>
      </w:r>
      <w:proofErr w:type="spellStart"/>
      <w:r w:rsidRPr="00E91A32">
        <w:rPr>
          <w:rFonts w:ascii="Corbel" w:eastAsia="Arial Unicode MS" w:hAnsi="Corbel" w:cs="Arial"/>
          <w:sz w:val="22"/>
          <w:szCs w:val="22"/>
          <w:lang w:val="pt-PT"/>
        </w:rPr>
        <w:t>Joerges</w:t>
      </w:r>
      <w:proofErr w:type="spellEnd"/>
      <w:r w:rsidRPr="00E91A32">
        <w:rPr>
          <w:rFonts w:ascii="Corbel" w:eastAsia="Arial Unicode MS" w:hAnsi="Corbel" w:cs="Arial"/>
          <w:sz w:val="22"/>
          <w:szCs w:val="22"/>
          <w:lang w:val="pt-PT"/>
        </w:rPr>
        <w:t>; e no “</w:t>
      </w:r>
      <w:proofErr w:type="spellStart"/>
      <w:r w:rsidRPr="00E91A32">
        <w:rPr>
          <w:rFonts w:ascii="Corbel" w:eastAsia="Arial Unicode MS" w:hAnsi="Corbel" w:cs="Arial"/>
          <w:sz w:val="22"/>
          <w:szCs w:val="22"/>
          <w:lang w:val="pt-PT"/>
        </w:rPr>
        <w:t>Faculty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Seminar</w:t>
      </w:r>
      <w:proofErr w:type="spellEnd"/>
      <w:r w:rsidRPr="00E91A32">
        <w:rPr>
          <w:rFonts w:ascii="Corbel" w:eastAsia="Arial Unicode MS" w:hAnsi="Corbel" w:cs="Arial"/>
          <w:sz w:val="22"/>
          <w:szCs w:val="22"/>
          <w:lang w:val="pt-PT"/>
        </w:rPr>
        <w:t>”</w:t>
      </w:r>
      <w:r w:rsidR="00FB1EC5" w:rsidRPr="00E91A32">
        <w:rPr>
          <w:rFonts w:ascii="Corbel" w:eastAsia="Arial Unicode MS" w:hAnsi="Corbel" w:cs="Arial"/>
          <w:sz w:val="22"/>
          <w:szCs w:val="22"/>
          <w:lang w:val="pt-PT"/>
        </w:rPr>
        <w:t xml:space="preserve"> </w:t>
      </w:r>
      <w:r w:rsidRPr="00E91A32">
        <w:rPr>
          <w:rFonts w:ascii="Corbel" w:eastAsia="Arial Unicode MS" w:hAnsi="Corbel" w:cs="Arial"/>
          <w:sz w:val="22"/>
          <w:szCs w:val="22"/>
          <w:lang w:val="pt-PT"/>
        </w:rPr>
        <w:t>(Florença, 2003)</w:t>
      </w:r>
      <w:r w:rsidR="009926C5" w:rsidRPr="00E91A32">
        <w:rPr>
          <w:rFonts w:ascii="Corbel" w:eastAsia="Arial Unicode MS" w:hAnsi="Corbel" w:cs="Arial"/>
          <w:sz w:val="22"/>
          <w:szCs w:val="22"/>
          <w:lang w:val="pt-PT"/>
        </w:rPr>
        <w:t>;</w:t>
      </w:r>
    </w:p>
    <w:p w14:paraId="112224B6" w14:textId="7949B6BC" w:rsidR="00E84698" w:rsidRPr="00E91A32" w:rsidRDefault="00952349" w:rsidP="001E1E6C">
      <w:pPr>
        <w:pStyle w:val="Textosimples"/>
        <w:numPr>
          <w:ilvl w:val="0"/>
          <w:numId w:val="15"/>
        </w:numPr>
        <w:ind w:left="0" w:firstLine="0"/>
        <w:jc w:val="both"/>
        <w:rPr>
          <w:rFonts w:ascii="Corbel" w:eastAsia="Arial Unicode MS" w:hAnsi="Corbel" w:cs="Arial"/>
          <w:sz w:val="22"/>
          <w:szCs w:val="22"/>
        </w:rPr>
      </w:pPr>
      <w:r w:rsidRPr="00E91A32">
        <w:rPr>
          <w:rFonts w:ascii="Corbel" w:eastAsia="Arial Unicode MS" w:hAnsi="Corbel" w:cs="Arial"/>
          <w:sz w:val="22"/>
          <w:szCs w:val="22"/>
        </w:rPr>
        <w:t>“</w:t>
      </w:r>
      <w:r w:rsidR="00E84698" w:rsidRPr="00E91A32">
        <w:rPr>
          <w:rFonts w:ascii="Corbel" w:eastAsia="Arial Unicode MS" w:hAnsi="Corbel" w:cs="Arial"/>
          <w:sz w:val="22"/>
          <w:szCs w:val="22"/>
        </w:rPr>
        <w:t>Summer School on Science, Politics and the Law</w:t>
      </w:r>
      <w:r w:rsidRPr="00E91A32">
        <w:rPr>
          <w:rFonts w:ascii="Corbel" w:eastAsia="Arial Unicode MS" w:hAnsi="Corbel" w:cs="Arial"/>
          <w:sz w:val="22"/>
          <w:szCs w:val="22"/>
        </w:rPr>
        <w:t>”</w:t>
      </w:r>
      <w:r w:rsidR="00E84698" w:rsidRPr="00E91A32">
        <w:rPr>
          <w:rFonts w:ascii="Corbel" w:eastAsia="Arial Unicode MS" w:hAnsi="Corbel" w:cs="Arial"/>
          <w:sz w:val="22"/>
          <w:szCs w:val="22"/>
        </w:rPr>
        <w:t xml:space="preserve">, </w:t>
      </w:r>
      <w:proofErr w:type="spellStart"/>
      <w:r w:rsidR="00E84698" w:rsidRPr="00E91A32">
        <w:rPr>
          <w:rFonts w:ascii="Corbel" w:eastAsia="Arial Unicode MS" w:hAnsi="Corbel" w:cs="Arial"/>
          <w:sz w:val="22"/>
          <w:szCs w:val="22"/>
        </w:rPr>
        <w:t>Universidade</w:t>
      </w:r>
      <w:proofErr w:type="spellEnd"/>
      <w:r w:rsidR="00E84698" w:rsidRPr="00E91A32">
        <w:rPr>
          <w:rFonts w:ascii="Corbel" w:eastAsia="Arial Unicode MS" w:hAnsi="Corbel" w:cs="Arial"/>
          <w:sz w:val="22"/>
          <w:szCs w:val="22"/>
        </w:rPr>
        <w:t xml:space="preserve"> Livre de </w:t>
      </w:r>
      <w:proofErr w:type="spellStart"/>
      <w:r w:rsidR="00E84698" w:rsidRPr="00E91A32">
        <w:rPr>
          <w:rFonts w:ascii="Corbel" w:eastAsia="Arial Unicode MS" w:hAnsi="Corbel" w:cs="Arial"/>
          <w:sz w:val="22"/>
          <w:szCs w:val="22"/>
        </w:rPr>
        <w:t>Amsterdão</w:t>
      </w:r>
      <w:proofErr w:type="spellEnd"/>
      <w:r w:rsidR="00E84698" w:rsidRPr="00E91A32">
        <w:rPr>
          <w:rFonts w:ascii="Corbel" w:eastAsia="Arial Unicode MS" w:hAnsi="Corbel" w:cs="Arial"/>
          <w:sz w:val="22"/>
          <w:szCs w:val="22"/>
        </w:rPr>
        <w:t xml:space="preserve"> e </w:t>
      </w:r>
      <w:proofErr w:type="spellStart"/>
      <w:r w:rsidR="00E84698" w:rsidRPr="00E91A32">
        <w:rPr>
          <w:rFonts w:ascii="Corbel" w:eastAsia="Arial Unicode MS" w:hAnsi="Corbel" w:cs="Arial"/>
          <w:sz w:val="22"/>
          <w:szCs w:val="22"/>
        </w:rPr>
        <w:t>Universidade</w:t>
      </w:r>
      <w:proofErr w:type="spellEnd"/>
      <w:r w:rsidR="00E84698" w:rsidRPr="00E91A32">
        <w:rPr>
          <w:rFonts w:ascii="Corbel" w:eastAsia="Arial Unicode MS" w:hAnsi="Corbel" w:cs="Arial"/>
          <w:sz w:val="22"/>
          <w:szCs w:val="22"/>
        </w:rPr>
        <w:t xml:space="preserve"> de Twente (Enschede, 1998)</w:t>
      </w:r>
      <w:r w:rsidR="009926C5" w:rsidRPr="00E91A32">
        <w:rPr>
          <w:rFonts w:ascii="Corbel" w:eastAsia="Arial Unicode MS" w:hAnsi="Corbel" w:cs="Arial"/>
          <w:sz w:val="22"/>
          <w:szCs w:val="22"/>
        </w:rPr>
        <w:t>;</w:t>
      </w:r>
    </w:p>
    <w:p w14:paraId="65E70619" w14:textId="1BF44E06" w:rsidR="00E84698" w:rsidRPr="00E91A32" w:rsidRDefault="00E84698" w:rsidP="001E1E6C">
      <w:pPr>
        <w:pStyle w:val="Textosimples"/>
        <w:numPr>
          <w:ilvl w:val="0"/>
          <w:numId w:val="1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Curso de Verão sobre Direito do Mar e das Pescas, Faculdade de Direito da Universidade de Santiago de Compostela (Santiago de Compostela, 1988)</w:t>
      </w:r>
      <w:r w:rsidR="009926C5" w:rsidRPr="00E91A32">
        <w:rPr>
          <w:rFonts w:ascii="Corbel" w:eastAsia="Arial Unicode MS" w:hAnsi="Corbel" w:cs="Arial"/>
          <w:sz w:val="22"/>
          <w:szCs w:val="22"/>
          <w:lang w:val="pt-PT"/>
        </w:rPr>
        <w:t>;</w:t>
      </w:r>
    </w:p>
    <w:p w14:paraId="3BDB0F08" w14:textId="4E2B6C2B" w:rsidR="00881118" w:rsidRPr="00881118" w:rsidRDefault="00E84698" w:rsidP="00881118">
      <w:pPr>
        <w:pStyle w:val="Textosimples"/>
        <w:numPr>
          <w:ilvl w:val="0"/>
          <w:numId w:val="1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Curso sobre Direito do Mar, </w:t>
      </w:r>
      <w:proofErr w:type="spellStart"/>
      <w:r w:rsidR="00D7416D" w:rsidRPr="00E91A32">
        <w:rPr>
          <w:rFonts w:ascii="Corbel" w:eastAsia="Arial Unicode MS" w:hAnsi="Corbel" w:cs="Arial"/>
          <w:sz w:val="22"/>
          <w:szCs w:val="22"/>
          <w:lang w:val="pt-PT"/>
        </w:rPr>
        <w:t>International</w:t>
      </w:r>
      <w:proofErr w:type="spellEnd"/>
      <w:r w:rsidR="00D7416D" w:rsidRPr="00E91A32">
        <w:rPr>
          <w:rFonts w:ascii="Corbel" w:eastAsia="Arial Unicode MS" w:hAnsi="Corbel" w:cs="Arial"/>
          <w:sz w:val="22"/>
          <w:szCs w:val="22"/>
          <w:lang w:val="pt-PT"/>
        </w:rPr>
        <w:t xml:space="preserve"> </w:t>
      </w:r>
      <w:proofErr w:type="spellStart"/>
      <w:r w:rsidR="00D7416D" w:rsidRPr="00E91A32">
        <w:rPr>
          <w:rFonts w:ascii="Corbel" w:eastAsia="Arial Unicode MS" w:hAnsi="Corbel" w:cs="Arial"/>
          <w:sz w:val="22"/>
          <w:szCs w:val="22"/>
          <w:lang w:val="pt-PT"/>
        </w:rPr>
        <w:t>Ocean</w:t>
      </w:r>
      <w:proofErr w:type="spellEnd"/>
      <w:r w:rsidR="00D7416D" w:rsidRPr="00E91A32">
        <w:rPr>
          <w:rFonts w:ascii="Corbel" w:eastAsia="Arial Unicode MS" w:hAnsi="Corbel" w:cs="Arial"/>
          <w:sz w:val="22"/>
          <w:szCs w:val="22"/>
          <w:lang w:val="pt-PT"/>
        </w:rPr>
        <w:t xml:space="preserve"> </w:t>
      </w:r>
      <w:proofErr w:type="spellStart"/>
      <w:r w:rsidR="00D7416D" w:rsidRPr="00E91A32">
        <w:rPr>
          <w:rFonts w:ascii="Corbel" w:eastAsia="Arial Unicode MS" w:hAnsi="Corbel" w:cs="Arial"/>
          <w:sz w:val="22"/>
          <w:szCs w:val="22"/>
          <w:lang w:val="pt-PT"/>
        </w:rPr>
        <w:t>Institute</w:t>
      </w:r>
      <w:proofErr w:type="spellEnd"/>
      <w:r w:rsidR="00D7416D" w:rsidRPr="00E91A32">
        <w:rPr>
          <w:rFonts w:ascii="Corbel" w:eastAsia="Arial Unicode MS" w:hAnsi="Corbel" w:cs="Arial"/>
          <w:sz w:val="22"/>
          <w:szCs w:val="22"/>
          <w:lang w:val="pt-PT"/>
        </w:rPr>
        <w:t xml:space="preserve"> - IOI</w:t>
      </w:r>
      <w:r w:rsidRPr="00E91A32">
        <w:rPr>
          <w:rFonts w:ascii="Corbel" w:eastAsia="Arial Unicode MS" w:hAnsi="Corbel" w:cs="Arial"/>
          <w:sz w:val="22"/>
          <w:szCs w:val="22"/>
          <w:lang w:val="pt-PT"/>
        </w:rPr>
        <w:t xml:space="preserve"> (Argel, 1983). </w:t>
      </w:r>
    </w:p>
    <w:p w14:paraId="4A86CA50" w14:textId="77777777" w:rsidR="00881118" w:rsidRDefault="00881118" w:rsidP="00881118">
      <w:pPr>
        <w:pStyle w:val="Textosimples"/>
        <w:jc w:val="both"/>
        <w:outlineLvl w:val="0"/>
        <w:rPr>
          <w:rFonts w:ascii="Corbel" w:eastAsia="Arial Unicode MS" w:hAnsi="Corbel" w:cs="Arial"/>
          <w:b/>
          <w:sz w:val="22"/>
          <w:szCs w:val="22"/>
          <w:lang w:val="pt-PT"/>
        </w:rPr>
      </w:pPr>
    </w:p>
    <w:p w14:paraId="511ABBE4" w14:textId="77777777" w:rsidR="00881118" w:rsidRDefault="00881118" w:rsidP="00881118">
      <w:pPr>
        <w:pStyle w:val="Textosimples"/>
        <w:jc w:val="both"/>
        <w:outlineLvl w:val="0"/>
        <w:rPr>
          <w:rFonts w:ascii="Corbel" w:eastAsia="Arial Unicode MS" w:hAnsi="Corbel" w:cs="Arial"/>
          <w:b/>
          <w:sz w:val="22"/>
          <w:szCs w:val="22"/>
          <w:lang w:val="pt-PT"/>
        </w:rPr>
      </w:pPr>
    </w:p>
    <w:p w14:paraId="6532150A" w14:textId="77777777" w:rsidR="00881118" w:rsidRDefault="00881118" w:rsidP="00881118">
      <w:pPr>
        <w:pStyle w:val="Textosimples"/>
        <w:jc w:val="both"/>
        <w:outlineLvl w:val="0"/>
        <w:rPr>
          <w:rFonts w:ascii="Corbel" w:eastAsia="Arial Unicode MS" w:hAnsi="Corbel" w:cs="Arial"/>
          <w:b/>
          <w:sz w:val="22"/>
          <w:szCs w:val="22"/>
          <w:lang w:val="pt-PT"/>
        </w:rPr>
      </w:pPr>
    </w:p>
    <w:p w14:paraId="31762ECB" w14:textId="7D4BDE70" w:rsidR="00B6222E" w:rsidRPr="00E91A32" w:rsidRDefault="00E84698" w:rsidP="00003657">
      <w:pPr>
        <w:pStyle w:val="Textosimples"/>
        <w:numPr>
          <w:ilvl w:val="1"/>
          <w:numId w:val="64"/>
        </w:numPr>
        <w:ind w:left="0" w:firstLine="0"/>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lastRenderedPageBreak/>
        <w:t>Participação em cursos como coordenadora</w:t>
      </w:r>
      <w:r w:rsidR="00EC36A3" w:rsidRPr="00E91A32">
        <w:rPr>
          <w:rFonts w:ascii="Corbel" w:eastAsia="Arial Unicode MS" w:hAnsi="Corbel" w:cs="Arial"/>
          <w:b/>
          <w:sz w:val="22"/>
          <w:szCs w:val="22"/>
          <w:lang w:val="pt-PT"/>
        </w:rPr>
        <w:t xml:space="preserve"> ou responsável por módulos</w:t>
      </w:r>
      <w:r w:rsidR="00F3319B" w:rsidRPr="00E91A32">
        <w:rPr>
          <w:rFonts w:ascii="Corbel" w:eastAsia="Arial Unicode MS" w:hAnsi="Corbel" w:cs="Arial"/>
          <w:b/>
          <w:sz w:val="22"/>
          <w:szCs w:val="22"/>
          <w:lang w:val="pt-PT"/>
        </w:rPr>
        <w:t xml:space="preserve"> (</w:t>
      </w:r>
      <w:r w:rsidR="00806573" w:rsidRPr="00E91A32">
        <w:rPr>
          <w:rFonts w:ascii="Corbel" w:eastAsia="Arial Unicode MS" w:hAnsi="Corbel" w:cs="Arial"/>
          <w:b/>
          <w:sz w:val="22"/>
          <w:szCs w:val="22"/>
          <w:lang w:val="pt-PT"/>
        </w:rPr>
        <w:t>9</w:t>
      </w:r>
      <w:r w:rsidR="00F3319B" w:rsidRPr="00E91A32">
        <w:rPr>
          <w:rFonts w:ascii="Corbel" w:eastAsia="Arial Unicode MS" w:hAnsi="Corbel" w:cs="Arial"/>
          <w:b/>
          <w:sz w:val="22"/>
          <w:szCs w:val="22"/>
          <w:lang w:val="pt-PT"/>
        </w:rPr>
        <w:t xml:space="preserve">) </w:t>
      </w:r>
    </w:p>
    <w:p w14:paraId="5F2C422A" w14:textId="77777777" w:rsidR="00F3319B" w:rsidRPr="00E91A32" w:rsidRDefault="00F3319B" w:rsidP="00B6222E">
      <w:pPr>
        <w:pStyle w:val="Textosimples"/>
        <w:jc w:val="both"/>
        <w:outlineLvl w:val="0"/>
        <w:rPr>
          <w:rFonts w:ascii="Corbel" w:eastAsia="Arial Unicode MS" w:hAnsi="Corbel" w:cs="Arial"/>
          <w:b/>
          <w:sz w:val="22"/>
          <w:szCs w:val="22"/>
          <w:lang w:val="pt-PT"/>
        </w:rPr>
      </w:pPr>
    </w:p>
    <w:p w14:paraId="57EF9684" w14:textId="0F26CD62" w:rsidR="00AD1D90" w:rsidRPr="00E91A32" w:rsidRDefault="00AD1D90" w:rsidP="001E1E6C">
      <w:pPr>
        <w:pStyle w:val="PargrafodaLista"/>
        <w:numPr>
          <w:ilvl w:val="0"/>
          <w:numId w:val="35"/>
        </w:numPr>
        <w:shd w:val="clear" w:color="auto" w:fill="FFFFFF"/>
        <w:spacing w:after="135"/>
        <w:ind w:left="0" w:firstLine="0"/>
        <w:jc w:val="both"/>
        <w:rPr>
          <w:rFonts w:ascii="Corbel" w:eastAsiaTheme="minorEastAsia" w:hAnsi="Corbel" w:cs="Arial"/>
          <w:color w:val="000000"/>
          <w:sz w:val="22"/>
          <w:szCs w:val="22"/>
        </w:rPr>
      </w:pPr>
      <w:r w:rsidRPr="00E91A32">
        <w:rPr>
          <w:rFonts w:ascii="Corbel" w:eastAsiaTheme="minorEastAsia" w:hAnsi="Corbel" w:cs="Arial"/>
          <w:color w:val="000000"/>
          <w:sz w:val="22"/>
          <w:szCs w:val="22"/>
        </w:rPr>
        <w:t xml:space="preserve">Curso “Pós-democracia e Constitucionalismo”, </w:t>
      </w:r>
      <w:r w:rsidRPr="00E91A32">
        <w:rPr>
          <w:rFonts w:ascii="Corbel" w:eastAsiaTheme="minorEastAsia" w:hAnsi="Corbel" w:cs="Arial"/>
          <w:color w:val="444444"/>
          <w:sz w:val="22"/>
          <w:szCs w:val="22"/>
        </w:rPr>
        <w:t>Observatório Permanente da Justiça Portuguesa do Centro de Estudos Sociais da Universidade de Coimbra, CES Lisboa (Lisboa, 201</w:t>
      </w:r>
      <w:r w:rsidR="0064494C" w:rsidRPr="00E91A32">
        <w:rPr>
          <w:rFonts w:ascii="Corbel" w:eastAsiaTheme="minorEastAsia" w:hAnsi="Corbel" w:cs="Arial"/>
          <w:color w:val="444444"/>
          <w:sz w:val="22"/>
          <w:szCs w:val="22"/>
        </w:rPr>
        <w:t>9</w:t>
      </w:r>
      <w:r w:rsidRPr="00E91A32">
        <w:rPr>
          <w:rFonts w:ascii="Corbel" w:eastAsiaTheme="minorEastAsia" w:hAnsi="Corbel" w:cs="Arial"/>
          <w:color w:val="444444"/>
          <w:sz w:val="22"/>
          <w:szCs w:val="22"/>
        </w:rPr>
        <w:t xml:space="preserve">); </w:t>
      </w:r>
      <w:r w:rsidR="0064494C" w:rsidRPr="00E91A32">
        <w:rPr>
          <w:rFonts w:ascii="Corbel" w:eastAsiaTheme="minorEastAsia" w:hAnsi="Corbel" w:cs="Arial"/>
          <w:color w:val="444444"/>
          <w:sz w:val="22"/>
          <w:szCs w:val="22"/>
        </w:rPr>
        <w:t>liç</w:t>
      </w:r>
      <w:r w:rsidRPr="00E91A32">
        <w:rPr>
          <w:rFonts w:ascii="Corbel" w:eastAsiaTheme="minorEastAsia" w:hAnsi="Corbel" w:cs="Arial"/>
          <w:color w:val="444444"/>
          <w:sz w:val="22"/>
          <w:szCs w:val="22"/>
        </w:rPr>
        <w:t xml:space="preserve">ão </w:t>
      </w:r>
      <w:r w:rsidR="0064494C" w:rsidRPr="00E91A32">
        <w:rPr>
          <w:rFonts w:ascii="Corbel" w:eastAsiaTheme="minorEastAsia" w:hAnsi="Corbel" w:cs="Arial"/>
          <w:color w:val="444444"/>
          <w:sz w:val="22"/>
          <w:szCs w:val="22"/>
        </w:rPr>
        <w:t xml:space="preserve">sobre </w:t>
      </w:r>
      <w:r w:rsidRPr="00E91A32">
        <w:rPr>
          <w:rFonts w:ascii="Corbel" w:eastAsiaTheme="minorEastAsia" w:hAnsi="Corbel" w:cs="Arial"/>
          <w:color w:val="444444"/>
          <w:sz w:val="22"/>
          <w:szCs w:val="22"/>
        </w:rPr>
        <w:t>“Constituição, constitucionalismo e os desafios da era digital”;</w:t>
      </w:r>
    </w:p>
    <w:p w14:paraId="1814DD86" w14:textId="1D6E2231" w:rsidR="00984BF2" w:rsidRPr="00E91A32" w:rsidRDefault="00984BF2" w:rsidP="001E1E6C">
      <w:pPr>
        <w:pStyle w:val="PargrafodaLista"/>
        <w:numPr>
          <w:ilvl w:val="0"/>
          <w:numId w:val="35"/>
        </w:numPr>
        <w:shd w:val="clear" w:color="auto" w:fill="FFFFFF"/>
        <w:spacing w:after="135"/>
        <w:ind w:left="0" w:firstLine="0"/>
        <w:jc w:val="both"/>
        <w:rPr>
          <w:rFonts w:ascii="Corbel" w:eastAsiaTheme="minorEastAsia" w:hAnsi="Corbel" w:cs="Arial"/>
          <w:color w:val="000000"/>
          <w:sz w:val="22"/>
          <w:szCs w:val="22"/>
        </w:rPr>
      </w:pPr>
      <w:r w:rsidRPr="00E91A32">
        <w:rPr>
          <w:rFonts w:ascii="Corbel" w:eastAsiaTheme="minorEastAsia" w:hAnsi="Corbel" w:cs="Arial"/>
          <w:color w:val="000000"/>
          <w:sz w:val="22"/>
          <w:szCs w:val="22"/>
        </w:rPr>
        <w:t xml:space="preserve">Curso de B-Learning: “Proteção de Dados, Proteção de Direitos”, </w:t>
      </w:r>
      <w:r w:rsidRPr="00E91A32">
        <w:rPr>
          <w:rFonts w:ascii="Corbel" w:eastAsiaTheme="minorEastAsia" w:hAnsi="Corbel" w:cs="Arial"/>
          <w:color w:val="444444"/>
          <w:sz w:val="22"/>
          <w:szCs w:val="22"/>
        </w:rPr>
        <w:t>UNIFOJ – Observatório Permanente da Justiça Portuguesa do Centro de Estudos Sociais da Universidade de Coimbra (</w:t>
      </w:r>
      <w:r w:rsidR="00927406" w:rsidRPr="00E91A32">
        <w:rPr>
          <w:rFonts w:ascii="Corbel" w:eastAsiaTheme="minorEastAsia" w:hAnsi="Corbel" w:cs="Arial"/>
          <w:color w:val="444444"/>
          <w:sz w:val="22"/>
          <w:szCs w:val="22"/>
        </w:rPr>
        <w:t>Coimbra</w:t>
      </w:r>
      <w:r w:rsidR="00C457B9" w:rsidRPr="00E91A32">
        <w:rPr>
          <w:rFonts w:ascii="Corbel" w:eastAsiaTheme="minorEastAsia" w:hAnsi="Corbel" w:cs="Arial"/>
          <w:color w:val="444444"/>
          <w:sz w:val="22"/>
          <w:szCs w:val="22"/>
        </w:rPr>
        <w:t xml:space="preserve"> e</w:t>
      </w:r>
      <w:r w:rsidR="00927406" w:rsidRPr="00E91A32">
        <w:rPr>
          <w:rFonts w:ascii="Corbel" w:eastAsiaTheme="minorEastAsia" w:hAnsi="Corbel" w:cs="Arial"/>
          <w:color w:val="444444"/>
          <w:sz w:val="22"/>
          <w:szCs w:val="22"/>
        </w:rPr>
        <w:t xml:space="preserve"> Lisboa, </w:t>
      </w:r>
      <w:r w:rsidRPr="00E91A32">
        <w:rPr>
          <w:rFonts w:ascii="Corbel" w:eastAsiaTheme="minorEastAsia" w:hAnsi="Corbel" w:cs="Arial"/>
          <w:color w:val="444444"/>
          <w:sz w:val="22"/>
          <w:szCs w:val="22"/>
        </w:rPr>
        <w:t>2018); Coordenadora do Curso</w:t>
      </w:r>
      <w:r w:rsidRPr="00E91A32">
        <w:rPr>
          <w:rFonts w:ascii="Corbel" w:eastAsiaTheme="minorEastAsia" w:hAnsi="Corbel" w:cs="Arial"/>
          <w:color w:val="000000"/>
          <w:sz w:val="22"/>
          <w:szCs w:val="22"/>
        </w:rPr>
        <w:t xml:space="preserve">; </w:t>
      </w:r>
    </w:p>
    <w:p w14:paraId="193B0FEB" w14:textId="772DA464" w:rsidR="00EC36A3" w:rsidRPr="00E91A32" w:rsidRDefault="00EC36A3" w:rsidP="001E1E6C">
      <w:pPr>
        <w:pStyle w:val="PargrafodaLista"/>
        <w:numPr>
          <w:ilvl w:val="0"/>
          <w:numId w:val="35"/>
        </w:numPr>
        <w:shd w:val="clear" w:color="auto" w:fill="FFFFFF"/>
        <w:spacing w:after="135"/>
        <w:ind w:left="0" w:firstLine="0"/>
        <w:jc w:val="both"/>
        <w:rPr>
          <w:rFonts w:ascii="Corbel" w:eastAsiaTheme="minorEastAsia" w:hAnsi="Corbel" w:cs="Arial"/>
          <w:color w:val="000000"/>
          <w:sz w:val="22"/>
          <w:szCs w:val="22"/>
        </w:rPr>
      </w:pPr>
      <w:r w:rsidRPr="00E91A32">
        <w:rPr>
          <w:rFonts w:ascii="Corbel" w:eastAsiaTheme="minorEastAsia" w:hAnsi="Corbel" w:cs="Arial"/>
          <w:color w:val="444444"/>
          <w:sz w:val="22"/>
          <w:szCs w:val="22"/>
        </w:rPr>
        <w:t>Ciclo de formação avançada à distância “Ciberespaço: Desafios à Justiça”, UNIFOJ – Observatório Permanente da Justiça Portuguesa do Centro de Estudos Sociais da Universidade de Coimbra</w:t>
      </w:r>
      <w:r w:rsidR="00823593" w:rsidRPr="00E91A32">
        <w:rPr>
          <w:rFonts w:ascii="Corbel" w:eastAsiaTheme="minorEastAsia" w:hAnsi="Corbel" w:cs="Arial"/>
          <w:color w:val="444444"/>
          <w:sz w:val="22"/>
          <w:szCs w:val="22"/>
        </w:rPr>
        <w:t xml:space="preserve"> (2017)</w:t>
      </w:r>
      <w:r w:rsidRPr="00E91A32">
        <w:rPr>
          <w:rFonts w:ascii="Corbel" w:eastAsiaTheme="minorEastAsia" w:hAnsi="Corbel" w:cs="Arial"/>
          <w:color w:val="444444"/>
          <w:sz w:val="22"/>
          <w:szCs w:val="22"/>
        </w:rPr>
        <w:t>; responsável pelo Módulo V - P</w:t>
      </w:r>
      <w:r w:rsidRPr="00E91A32">
        <w:rPr>
          <w:rFonts w:ascii="Corbel" w:eastAsiaTheme="minorEastAsia" w:hAnsi="Corbel" w:cs="Arial"/>
          <w:color w:val="000000"/>
          <w:sz w:val="22"/>
          <w:szCs w:val="22"/>
        </w:rPr>
        <w:t xml:space="preserve">roteção de dados pessoais; </w:t>
      </w:r>
    </w:p>
    <w:p w14:paraId="7F28710A" w14:textId="3887323A" w:rsidR="00F3319B" w:rsidRPr="00E91A32" w:rsidRDefault="00F3319B" w:rsidP="001E1E6C">
      <w:pPr>
        <w:pStyle w:val="PargrafodaLista"/>
        <w:numPr>
          <w:ilvl w:val="0"/>
          <w:numId w:val="35"/>
        </w:numPr>
        <w:ind w:left="0" w:firstLine="0"/>
        <w:jc w:val="both"/>
        <w:rPr>
          <w:rFonts w:ascii="Corbel" w:eastAsia="Arial Unicode MS" w:hAnsi="Corbel" w:cs="Arial"/>
          <w:bCs/>
          <w:color w:val="333333"/>
          <w:sz w:val="22"/>
          <w:szCs w:val="22"/>
        </w:rPr>
      </w:pPr>
      <w:r w:rsidRPr="00E91A32">
        <w:rPr>
          <w:rFonts w:ascii="Corbel" w:eastAsia="Arial Unicode MS" w:hAnsi="Corbel" w:cs="Arial"/>
          <w:bCs/>
          <w:color w:val="333333"/>
          <w:sz w:val="22"/>
          <w:szCs w:val="22"/>
        </w:rPr>
        <w:t>Curso de Formação Avançada: “Direito, Justiça e Internet”, UNIFOJ do Observatório Permanente da Justiça Portuguesa</w:t>
      </w:r>
      <w:r w:rsidR="00C457B9" w:rsidRPr="00E91A32">
        <w:rPr>
          <w:rFonts w:ascii="Corbel" w:eastAsia="Arial Unicode MS" w:hAnsi="Corbel" w:cs="Arial"/>
          <w:bCs/>
          <w:color w:val="333333"/>
          <w:sz w:val="22"/>
          <w:szCs w:val="22"/>
        </w:rPr>
        <w:t xml:space="preserve"> do</w:t>
      </w:r>
      <w:r w:rsidRPr="00E91A32">
        <w:rPr>
          <w:rFonts w:ascii="Corbel" w:eastAsia="Arial Unicode MS" w:hAnsi="Corbel" w:cs="Arial"/>
          <w:bCs/>
          <w:color w:val="333333"/>
          <w:sz w:val="22"/>
          <w:szCs w:val="22"/>
        </w:rPr>
        <w:t xml:space="preserve"> Centro de Estudos Sociais</w:t>
      </w:r>
      <w:r w:rsidR="00C457B9" w:rsidRPr="00E91A32">
        <w:rPr>
          <w:rFonts w:ascii="Corbel" w:eastAsia="Arial Unicode MS" w:hAnsi="Corbel" w:cs="Arial"/>
          <w:bCs/>
          <w:color w:val="333333"/>
          <w:sz w:val="22"/>
          <w:szCs w:val="22"/>
        </w:rPr>
        <w:t xml:space="preserve"> da</w:t>
      </w:r>
      <w:r w:rsidRPr="00E91A32">
        <w:rPr>
          <w:rFonts w:ascii="Corbel" w:eastAsia="Arial Unicode MS" w:hAnsi="Corbel" w:cs="Arial"/>
          <w:bCs/>
          <w:color w:val="333333"/>
          <w:sz w:val="22"/>
          <w:szCs w:val="22"/>
        </w:rPr>
        <w:t xml:space="preserve"> Universidade de Coimbra (Coimbra, 2013) – Coordenadora do Curso;</w:t>
      </w:r>
    </w:p>
    <w:p w14:paraId="77CDA744" w14:textId="57ED5F98" w:rsidR="00F3319B" w:rsidRPr="00E91A32" w:rsidRDefault="00F3319B" w:rsidP="001E1E6C">
      <w:pPr>
        <w:pStyle w:val="PargrafodaLista"/>
        <w:numPr>
          <w:ilvl w:val="0"/>
          <w:numId w:val="35"/>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IX Cursos Internacionais de Verão de Cascais, Câmara Municipal de Cascais e Instituto de Cultura e Estudos Sociais (Cascais, 2002): Coordenadora do Tema 4 "Globalização, Novos Riscos e Ciência"; </w:t>
      </w:r>
    </w:p>
    <w:p w14:paraId="586E7191" w14:textId="07514035" w:rsidR="00F3319B" w:rsidRPr="00E91A32" w:rsidRDefault="00F3319B" w:rsidP="001E1E6C">
      <w:pPr>
        <w:pStyle w:val="PargrafodaLista"/>
        <w:numPr>
          <w:ilvl w:val="0"/>
          <w:numId w:val="35"/>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V Cursos Internacionais de Verão de Cascais, Câmara Municipal de Cascais (Cascais, 1998): Coordenadora do Tema 4 "Os Limites da Ciência"; </w:t>
      </w:r>
    </w:p>
    <w:p w14:paraId="336DB469" w14:textId="7C4064CF" w:rsidR="00F3319B" w:rsidRPr="00E91A32" w:rsidRDefault="00F3319B" w:rsidP="001E1E6C">
      <w:pPr>
        <w:pStyle w:val="PargrafodaLista"/>
        <w:numPr>
          <w:ilvl w:val="0"/>
          <w:numId w:val="35"/>
        </w:numPr>
        <w:ind w:left="0" w:firstLine="0"/>
        <w:jc w:val="both"/>
        <w:rPr>
          <w:rFonts w:ascii="Corbel" w:eastAsia="Arial Unicode MS" w:hAnsi="Corbel" w:cs="Arial"/>
          <w:sz w:val="22"/>
          <w:szCs w:val="22"/>
        </w:rPr>
      </w:pPr>
      <w:r w:rsidRPr="00E91A32">
        <w:rPr>
          <w:rFonts w:ascii="Corbel" w:eastAsia="Arial Unicode MS" w:hAnsi="Corbel" w:cs="Arial"/>
          <w:sz w:val="22"/>
          <w:szCs w:val="22"/>
        </w:rPr>
        <w:t>"Direito das Telecomunicações", Instituto Nacional de Administração; Coordenadora do Curso (Oeiras, 1996);</w:t>
      </w:r>
    </w:p>
    <w:p w14:paraId="1C8D3033" w14:textId="144DECAA" w:rsidR="00337BB1" w:rsidRPr="00E91A32" w:rsidRDefault="00F3319B" w:rsidP="001E1E6C">
      <w:pPr>
        <w:pStyle w:val="PargrafodaLista"/>
        <w:numPr>
          <w:ilvl w:val="0"/>
          <w:numId w:val="35"/>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"Gestão de Ciência e Tecnologia", Instituto Nacional de Administração (Oeiras, 1990/1995); </w:t>
      </w:r>
      <w:proofErr w:type="spellStart"/>
      <w:r w:rsidRPr="00E91A32">
        <w:rPr>
          <w:rFonts w:ascii="Corbel" w:eastAsia="Arial Unicode MS" w:hAnsi="Corbel" w:cs="Arial"/>
          <w:sz w:val="22"/>
          <w:szCs w:val="22"/>
        </w:rPr>
        <w:t>Co-coordenadora</w:t>
      </w:r>
      <w:proofErr w:type="spellEnd"/>
      <w:r w:rsidRPr="00E91A32">
        <w:rPr>
          <w:rFonts w:ascii="Corbel" w:eastAsia="Arial Unicode MS" w:hAnsi="Corbel" w:cs="Arial"/>
          <w:sz w:val="22"/>
          <w:szCs w:val="22"/>
        </w:rPr>
        <w:t xml:space="preserve"> do </w:t>
      </w:r>
      <w:r w:rsidR="00D518FC" w:rsidRPr="00E91A32">
        <w:rPr>
          <w:rFonts w:ascii="Corbel" w:eastAsia="Arial Unicode MS" w:hAnsi="Corbel" w:cs="Arial"/>
          <w:sz w:val="22"/>
          <w:szCs w:val="22"/>
        </w:rPr>
        <w:t>C</w:t>
      </w:r>
      <w:r w:rsidRPr="00E91A32">
        <w:rPr>
          <w:rFonts w:ascii="Corbel" w:eastAsia="Arial Unicode MS" w:hAnsi="Corbel" w:cs="Arial"/>
          <w:sz w:val="22"/>
          <w:szCs w:val="22"/>
        </w:rPr>
        <w:t>urso;</w:t>
      </w:r>
    </w:p>
    <w:p w14:paraId="73E013A9" w14:textId="4774AE77" w:rsidR="000626BD" w:rsidRPr="00E91A32" w:rsidRDefault="00F3319B" w:rsidP="0084349A">
      <w:pPr>
        <w:pStyle w:val="PargrafodaLista"/>
        <w:numPr>
          <w:ilvl w:val="0"/>
          <w:numId w:val="35"/>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"Os Grandes </w:t>
      </w:r>
      <w:r w:rsidR="00B07387" w:rsidRPr="00E91A32">
        <w:rPr>
          <w:rFonts w:ascii="Corbel" w:eastAsia="Arial Unicode MS" w:hAnsi="Corbel" w:cs="Arial"/>
          <w:sz w:val="22"/>
          <w:szCs w:val="22"/>
        </w:rPr>
        <w:t>Projeto</w:t>
      </w:r>
      <w:r w:rsidRPr="00E91A32">
        <w:rPr>
          <w:rFonts w:ascii="Corbel" w:eastAsia="Arial Unicode MS" w:hAnsi="Corbel" w:cs="Arial"/>
          <w:sz w:val="22"/>
          <w:szCs w:val="22"/>
        </w:rPr>
        <w:t xml:space="preserve">s Europeus", Instituto Nacional de Administração (Oeiras, 1988, 1989 e 1990); </w:t>
      </w:r>
      <w:proofErr w:type="spellStart"/>
      <w:r w:rsidRPr="00E91A32">
        <w:rPr>
          <w:rFonts w:ascii="Corbel" w:eastAsia="Arial Unicode MS" w:hAnsi="Corbel" w:cs="Arial"/>
          <w:sz w:val="22"/>
          <w:szCs w:val="22"/>
        </w:rPr>
        <w:t>Co-coordenadora</w:t>
      </w:r>
      <w:proofErr w:type="spellEnd"/>
      <w:r w:rsidRPr="00E91A32">
        <w:rPr>
          <w:rFonts w:ascii="Corbel" w:eastAsia="Arial Unicode MS" w:hAnsi="Corbel" w:cs="Arial"/>
          <w:sz w:val="22"/>
          <w:szCs w:val="22"/>
        </w:rPr>
        <w:t xml:space="preserve"> do Curso. </w:t>
      </w:r>
    </w:p>
    <w:p w14:paraId="14EAC108" w14:textId="77777777" w:rsidR="00C70DF5" w:rsidRPr="00E91A32" w:rsidRDefault="00C70DF5" w:rsidP="00407F7F">
      <w:pPr>
        <w:pStyle w:val="Textosimples"/>
        <w:jc w:val="both"/>
        <w:outlineLvl w:val="0"/>
        <w:rPr>
          <w:rFonts w:ascii="Corbel" w:eastAsia="Arial Unicode MS" w:hAnsi="Corbel" w:cs="Arial"/>
          <w:b/>
          <w:sz w:val="22"/>
          <w:szCs w:val="22"/>
          <w:lang w:val="pt-PT"/>
        </w:rPr>
      </w:pPr>
    </w:p>
    <w:p w14:paraId="724B4CA9" w14:textId="45FE110C" w:rsidR="00F3319B" w:rsidRPr="00E91A32" w:rsidRDefault="00E84698" w:rsidP="00003657">
      <w:pPr>
        <w:pStyle w:val="Textosimples"/>
        <w:numPr>
          <w:ilvl w:val="1"/>
          <w:numId w:val="64"/>
        </w:numPr>
        <w:ind w:left="0" w:firstLine="0"/>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 xml:space="preserve"> </w:t>
      </w:r>
      <w:r w:rsidR="00F3319B" w:rsidRPr="00E91A32">
        <w:rPr>
          <w:rFonts w:ascii="Corbel" w:eastAsia="Arial Unicode MS" w:hAnsi="Corbel" w:cs="Arial"/>
          <w:b/>
          <w:sz w:val="22"/>
          <w:szCs w:val="22"/>
          <w:lang w:val="pt-PT"/>
        </w:rPr>
        <w:t>Participação em cursos como docente convidada (</w:t>
      </w:r>
      <w:r w:rsidR="007A5084" w:rsidRPr="00E91A32">
        <w:rPr>
          <w:rFonts w:ascii="Corbel" w:eastAsia="Arial Unicode MS" w:hAnsi="Corbel" w:cs="Arial"/>
          <w:b/>
          <w:sz w:val="22"/>
          <w:szCs w:val="22"/>
          <w:lang w:val="pt-PT"/>
        </w:rPr>
        <w:t>3</w:t>
      </w:r>
      <w:r w:rsidR="00990B5A" w:rsidRPr="00E91A32">
        <w:rPr>
          <w:rFonts w:ascii="Corbel" w:eastAsia="Arial Unicode MS" w:hAnsi="Corbel" w:cs="Arial"/>
          <w:b/>
          <w:sz w:val="22"/>
          <w:szCs w:val="22"/>
          <w:lang w:val="pt-PT"/>
        </w:rPr>
        <w:t>3</w:t>
      </w:r>
      <w:r w:rsidR="00F3319B" w:rsidRPr="00E91A32">
        <w:rPr>
          <w:rFonts w:ascii="Corbel" w:eastAsia="Arial Unicode MS" w:hAnsi="Corbel" w:cs="Arial"/>
          <w:b/>
          <w:sz w:val="22"/>
          <w:szCs w:val="22"/>
          <w:lang w:val="pt-PT"/>
        </w:rPr>
        <w:t xml:space="preserve">) </w:t>
      </w:r>
    </w:p>
    <w:p w14:paraId="30ADD18E" w14:textId="77777777" w:rsidR="00F3319B" w:rsidRPr="00E91A32" w:rsidRDefault="00F3319B" w:rsidP="00D80FB1">
      <w:pPr>
        <w:pStyle w:val="Textosimples"/>
        <w:jc w:val="both"/>
        <w:outlineLvl w:val="0"/>
        <w:rPr>
          <w:rFonts w:ascii="Corbel" w:eastAsia="Arial Unicode MS" w:hAnsi="Corbel" w:cs="Arial"/>
          <w:b/>
          <w:sz w:val="22"/>
          <w:szCs w:val="22"/>
          <w:lang w:val="pt-PT"/>
        </w:rPr>
      </w:pPr>
    </w:p>
    <w:p w14:paraId="3EE0D05A" w14:textId="5AEA3B36" w:rsidR="00990B5A" w:rsidRPr="00E91A32" w:rsidRDefault="00990B5A" w:rsidP="00990B5A">
      <w:pPr>
        <w:pStyle w:val="Textosimples"/>
        <w:numPr>
          <w:ilvl w:val="0"/>
          <w:numId w:val="37"/>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Curso de Mestrado em Governação e Sustentabilidade do Mar, ISCTE-IUL (2025); aula intitulada “Da Convenção das Nações Unidas sobre o Direito do Mar à Agenda do Desenvolvimento Sustentável”; </w:t>
      </w:r>
    </w:p>
    <w:p w14:paraId="75A181F7" w14:textId="3E5AB3B2" w:rsidR="00B44AF7" w:rsidRPr="00E91A32" w:rsidRDefault="00B44AF7" w:rsidP="00B44AF7">
      <w:pPr>
        <w:pStyle w:val="Textosimples"/>
        <w:numPr>
          <w:ilvl w:val="0"/>
          <w:numId w:val="37"/>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Curso de Mestrado em Governação e Sustentabilidade do Mar, ISCTE-IUL (2024); aula intitulada “Da Convenção das Nações Unidas sobre o Direito do Mar à Agenda do Desenvolvimento Sustentável”; </w:t>
      </w:r>
    </w:p>
    <w:p w14:paraId="4E57935B" w14:textId="77777777" w:rsidR="00D80FB1" w:rsidRPr="00E91A32" w:rsidRDefault="00D80FB1" w:rsidP="00D80FB1">
      <w:pPr>
        <w:pStyle w:val="PargrafodaLista"/>
        <w:numPr>
          <w:ilvl w:val="0"/>
          <w:numId w:val="37"/>
        </w:numPr>
        <w:shd w:val="clear" w:color="auto" w:fill="FFFFFF"/>
        <w:spacing w:after="135"/>
        <w:ind w:left="0" w:firstLine="0"/>
        <w:jc w:val="both"/>
        <w:rPr>
          <w:rFonts w:ascii="Corbel" w:eastAsiaTheme="minorEastAsia" w:hAnsi="Corbel" w:cs="Arial"/>
          <w:color w:val="000000"/>
          <w:sz w:val="22"/>
          <w:szCs w:val="22"/>
        </w:rPr>
      </w:pPr>
      <w:r w:rsidRPr="00E91A32">
        <w:rPr>
          <w:rFonts w:ascii="Corbel" w:eastAsiaTheme="minorEastAsia" w:hAnsi="Corbel" w:cs="Arial"/>
          <w:color w:val="000000"/>
          <w:sz w:val="22"/>
          <w:szCs w:val="22"/>
        </w:rPr>
        <w:t xml:space="preserve">Curso de Doutoramento em Economia Política, Unidade Curricular “Seminário de Investigação Transdisciplinar”, Instituto Superior de Economia e Gestão da Universidade de Lisboa/ISCTE/FEUC (2024); aula de introdução às teorias da ciência; </w:t>
      </w:r>
    </w:p>
    <w:p w14:paraId="7C78A15E" w14:textId="74AEC0FF" w:rsidR="00D80FB1" w:rsidRPr="00E91A32" w:rsidRDefault="00D80FB1" w:rsidP="00D80FB1">
      <w:pPr>
        <w:pStyle w:val="Textosimples"/>
        <w:numPr>
          <w:ilvl w:val="0"/>
          <w:numId w:val="37"/>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Curso de Mestrado em Governação e Sustentabilidade do Mar, ISCTE-IUL (2023); aula intitulada “Da Convenção das Nações Unidas sobre o Direito do Mar à Agenda do Desenvolvimento Sustentável”; </w:t>
      </w:r>
    </w:p>
    <w:p w14:paraId="45291DEC" w14:textId="244338CB" w:rsidR="008C63FD" w:rsidRPr="00E91A32" w:rsidRDefault="008C63FD" w:rsidP="00B31D7F">
      <w:pPr>
        <w:pStyle w:val="PargrafodaLista"/>
        <w:numPr>
          <w:ilvl w:val="0"/>
          <w:numId w:val="37"/>
        </w:numPr>
        <w:shd w:val="clear" w:color="auto" w:fill="FFFFFF"/>
        <w:spacing w:after="135"/>
        <w:ind w:left="0" w:firstLine="0"/>
        <w:jc w:val="both"/>
        <w:rPr>
          <w:rFonts w:ascii="Corbel" w:eastAsiaTheme="minorEastAsia" w:hAnsi="Corbel" w:cs="Arial"/>
          <w:color w:val="000000"/>
          <w:sz w:val="22"/>
          <w:szCs w:val="22"/>
        </w:rPr>
      </w:pPr>
      <w:r w:rsidRPr="00E91A32">
        <w:rPr>
          <w:rFonts w:ascii="Corbel" w:eastAsiaTheme="minorEastAsia" w:hAnsi="Corbel" w:cs="Arial"/>
          <w:color w:val="000000"/>
          <w:sz w:val="22"/>
          <w:szCs w:val="22"/>
        </w:rPr>
        <w:t xml:space="preserve">Curso de Doutoramento em Economia Política, Unidade Curricular “Economia, Sociedade, Governação”, </w:t>
      </w:r>
      <w:r w:rsidR="00D80FB1" w:rsidRPr="00E91A32">
        <w:rPr>
          <w:rFonts w:ascii="Corbel" w:eastAsiaTheme="minorEastAsia" w:hAnsi="Corbel" w:cs="Arial"/>
          <w:color w:val="000000"/>
          <w:sz w:val="22"/>
          <w:szCs w:val="22"/>
        </w:rPr>
        <w:t>Faculdade de Economia da Universidade de Coimbra</w:t>
      </w:r>
      <w:r w:rsidRPr="00E91A32">
        <w:rPr>
          <w:rFonts w:ascii="Corbel" w:eastAsiaTheme="minorEastAsia" w:hAnsi="Corbel" w:cs="Arial"/>
          <w:color w:val="000000"/>
          <w:sz w:val="22"/>
          <w:szCs w:val="22"/>
        </w:rPr>
        <w:t>/ISCTE/ISEG (2023); aula intitulada “Do Constitucionalismo Económico ao Constitucionalismo Digital”</w:t>
      </w:r>
      <w:r w:rsidR="007A5084" w:rsidRPr="00E91A32">
        <w:rPr>
          <w:rFonts w:ascii="Corbel" w:eastAsiaTheme="minorEastAsia" w:hAnsi="Corbel" w:cs="Arial"/>
          <w:color w:val="000000"/>
          <w:sz w:val="22"/>
          <w:szCs w:val="22"/>
        </w:rPr>
        <w:t xml:space="preserve">; </w:t>
      </w:r>
    </w:p>
    <w:p w14:paraId="4EFF0B22" w14:textId="6ED70FF6" w:rsidR="00B31D7F" w:rsidRPr="00E91A32" w:rsidRDefault="00B31D7F" w:rsidP="00B31D7F">
      <w:pPr>
        <w:pStyle w:val="PargrafodaLista"/>
        <w:numPr>
          <w:ilvl w:val="0"/>
          <w:numId w:val="37"/>
        </w:numPr>
        <w:shd w:val="clear" w:color="auto" w:fill="FFFFFF"/>
        <w:spacing w:after="135"/>
        <w:ind w:left="0" w:firstLine="0"/>
        <w:jc w:val="both"/>
        <w:rPr>
          <w:rFonts w:ascii="Corbel" w:eastAsiaTheme="minorEastAsia" w:hAnsi="Corbel" w:cs="Arial"/>
          <w:color w:val="000000"/>
          <w:sz w:val="22"/>
          <w:szCs w:val="22"/>
        </w:rPr>
      </w:pPr>
      <w:r w:rsidRPr="00E91A32">
        <w:rPr>
          <w:rFonts w:ascii="Corbel" w:eastAsiaTheme="minorEastAsia" w:hAnsi="Corbel" w:cs="Arial"/>
          <w:color w:val="000000"/>
          <w:sz w:val="22"/>
          <w:szCs w:val="22"/>
        </w:rPr>
        <w:t xml:space="preserve">Curso de Doutoramento em Economia Política, Unidade Curricular “Seminário de Investigação Transdisciplinar”, Faculdade de Economia da Universidade de Coimbra/ISCTE/ISEG (2022); aula de introdução às teorias da ciência; </w:t>
      </w:r>
    </w:p>
    <w:p w14:paraId="52DD2D68" w14:textId="4B8C49C0" w:rsidR="00D665F3" w:rsidRPr="00E91A32" w:rsidRDefault="00D665F3" w:rsidP="001E1E6C">
      <w:pPr>
        <w:pStyle w:val="PargrafodaLista"/>
        <w:numPr>
          <w:ilvl w:val="0"/>
          <w:numId w:val="37"/>
        </w:numPr>
        <w:shd w:val="clear" w:color="auto" w:fill="FFFFFF"/>
        <w:spacing w:after="135"/>
        <w:ind w:left="0" w:firstLine="0"/>
        <w:jc w:val="both"/>
        <w:rPr>
          <w:rFonts w:ascii="Corbel" w:eastAsiaTheme="minorEastAsia" w:hAnsi="Corbel" w:cs="Arial"/>
          <w:color w:val="000000"/>
          <w:sz w:val="22"/>
          <w:szCs w:val="22"/>
        </w:rPr>
      </w:pPr>
      <w:r w:rsidRPr="00E91A32">
        <w:rPr>
          <w:rFonts w:ascii="Corbel" w:eastAsiaTheme="minorEastAsia" w:hAnsi="Corbel" w:cs="Arial"/>
          <w:color w:val="000000"/>
          <w:sz w:val="22"/>
          <w:szCs w:val="22"/>
        </w:rPr>
        <w:t xml:space="preserve">Curso de Doutoramento em Economia Política, Unidade Curricular “Economia, Sociedade, Governação”, Faculdade de Economia da Universidade de Coimbra/ISCTE/ISEG (2022); aula intitulada “Do Constitucionalismo Económico ao Constitucionalismo Digital”; </w:t>
      </w:r>
    </w:p>
    <w:p w14:paraId="581D6A8C" w14:textId="0A23CA6C" w:rsidR="00B40C42" w:rsidRPr="00E91A32" w:rsidRDefault="00B40C42" w:rsidP="001E1E6C">
      <w:pPr>
        <w:pStyle w:val="PargrafodaLista"/>
        <w:numPr>
          <w:ilvl w:val="0"/>
          <w:numId w:val="37"/>
        </w:numPr>
        <w:shd w:val="clear" w:color="auto" w:fill="FFFFFF"/>
        <w:spacing w:after="135"/>
        <w:ind w:left="0" w:firstLine="0"/>
        <w:jc w:val="both"/>
        <w:rPr>
          <w:rFonts w:ascii="Corbel" w:eastAsiaTheme="minorEastAsia" w:hAnsi="Corbel" w:cs="Arial"/>
          <w:color w:val="000000"/>
          <w:sz w:val="22"/>
          <w:szCs w:val="22"/>
        </w:rPr>
      </w:pPr>
      <w:r w:rsidRPr="00E91A32">
        <w:rPr>
          <w:rFonts w:ascii="Corbel" w:eastAsiaTheme="minorEastAsia" w:hAnsi="Corbel" w:cs="Arial"/>
          <w:color w:val="000000"/>
          <w:sz w:val="22"/>
          <w:szCs w:val="22"/>
        </w:rPr>
        <w:lastRenderedPageBreak/>
        <w:t xml:space="preserve">Curso de Licenciatura em Ciências do Mar, </w:t>
      </w:r>
      <w:r w:rsidR="00830E27" w:rsidRPr="00E91A32">
        <w:rPr>
          <w:rFonts w:ascii="Corbel" w:eastAsiaTheme="minorEastAsia" w:hAnsi="Corbel" w:cs="Arial"/>
          <w:color w:val="000000"/>
          <w:sz w:val="22"/>
          <w:szCs w:val="22"/>
        </w:rPr>
        <w:t xml:space="preserve">Unidade Curricular “Direito e Políticas do Mar”, </w:t>
      </w:r>
      <w:r w:rsidRPr="00E91A32">
        <w:rPr>
          <w:rFonts w:ascii="Corbel" w:eastAsiaTheme="minorEastAsia" w:hAnsi="Corbel" w:cs="Arial"/>
          <w:color w:val="000000"/>
          <w:sz w:val="22"/>
          <w:szCs w:val="22"/>
        </w:rPr>
        <w:t>Universidade de Aveiro</w:t>
      </w:r>
      <w:r w:rsidR="005C19B3" w:rsidRPr="00E91A32">
        <w:rPr>
          <w:rFonts w:ascii="Corbel" w:eastAsiaTheme="minorEastAsia" w:hAnsi="Corbel" w:cs="Arial"/>
          <w:color w:val="000000"/>
          <w:sz w:val="22"/>
          <w:szCs w:val="22"/>
        </w:rPr>
        <w:t xml:space="preserve"> (2019)</w:t>
      </w:r>
      <w:r w:rsidRPr="00E91A32">
        <w:rPr>
          <w:rFonts w:ascii="Corbel" w:eastAsiaTheme="minorEastAsia" w:hAnsi="Corbel" w:cs="Arial"/>
          <w:color w:val="000000"/>
          <w:sz w:val="22"/>
          <w:szCs w:val="22"/>
        </w:rPr>
        <w:t xml:space="preserve">; aula sobre “O regime da investigação científica marinha no quadro da CNUDM. Política e prática em Portugal”; </w:t>
      </w:r>
    </w:p>
    <w:p w14:paraId="64D4531C" w14:textId="02131B9F" w:rsidR="00047E58" w:rsidRPr="00E91A32" w:rsidRDefault="00047E58" w:rsidP="001E1E6C">
      <w:pPr>
        <w:pStyle w:val="PargrafodaLista"/>
        <w:numPr>
          <w:ilvl w:val="0"/>
          <w:numId w:val="37"/>
        </w:numPr>
        <w:shd w:val="clear" w:color="auto" w:fill="FFFFFF"/>
        <w:spacing w:after="135"/>
        <w:ind w:left="0" w:firstLine="0"/>
        <w:jc w:val="both"/>
        <w:rPr>
          <w:rFonts w:ascii="Corbel" w:eastAsiaTheme="minorEastAsia" w:hAnsi="Corbel" w:cs="Arial"/>
          <w:color w:val="000000"/>
          <w:sz w:val="22"/>
          <w:szCs w:val="22"/>
        </w:rPr>
      </w:pPr>
      <w:r w:rsidRPr="00E91A32">
        <w:rPr>
          <w:rFonts w:ascii="Corbel" w:eastAsiaTheme="minorEastAsia" w:hAnsi="Corbel" w:cs="Arial"/>
          <w:color w:val="000000"/>
          <w:sz w:val="22"/>
          <w:szCs w:val="22"/>
        </w:rPr>
        <w:t xml:space="preserve">Curso de B-Learning: “Proteção de Dados, Proteção de Direitos”, </w:t>
      </w:r>
      <w:r w:rsidRPr="00E91A32">
        <w:rPr>
          <w:rFonts w:ascii="Corbel" w:eastAsiaTheme="minorEastAsia" w:hAnsi="Corbel" w:cs="Arial"/>
          <w:color w:val="444444"/>
          <w:sz w:val="22"/>
          <w:szCs w:val="22"/>
        </w:rPr>
        <w:t>UNIFOJ – Observatório Permanente da Justiça Portuguesa do Centro de Estudos Sociais da Universidade de Coimbra (Coimbra</w:t>
      </w:r>
      <w:r w:rsidR="00C457B9" w:rsidRPr="00E91A32">
        <w:rPr>
          <w:rFonts w:ascii="Corbel" w:eastAsiaTheme="minorEastAsia" w:hAnsi="Corbel" w:cs="Arial"/>
          <w:color w:val="444444"/>
          <w:sz w:val="22"/>
          <w:szCs w:val="22"/>
        </w:rPr>
        <w:t xml:space="preserve"> e </w:t>
      </w:r>
      <w:r w:rsidRPr="00E91A32">
        <w:rPr>
          <w:rFonts w:ascii="Corbel" w:eastAsiaTheme="minorEastAsia" w:hAnsi="Corbel" w:cs="Arial"/>
          <w:color w:val="444444"/>
          <w:sz w:val="22"/>
          <w:szCs w:val="22"/>
        </w:rPr>
        <w:t>Lisboa, 2018); docente da sessão “</w:t>
      </w:r>
      <w:r w:rsidRPr="00E91A32">
        <w:rPr>
          <w:rFonts w:ascii="Corbel" w:eastAsiaTheme="minorEastAsia" w:hAnsi="Corbel" w:cs="Arial"/>
          <w:bCs/>
          <w:color w:val="444444"/>
          <w:sz w:val="22"/>
          <w:szCs w:val="22"/>
        </w:rPr>
        <w:t>Desafios da proteção de dados pessoais na era do “</w:t>
      </w:r>
      <w:proofErr w:type="spellStart"/>
      <w:r w:rsidRPr="00E91A32">
        <w:rPr>
          <w:rFonts w:ascii="Corbel" w:eastAsiaTheme="minorEastAsia" w:hAnsi="Corbel" w:cs="Arial"/>
          <w:bCs/>
          <w:color w:val="444444"/>
          <w:sz w:val="22"/>
          <w:szCs w:val="22"/>
        </w:rPr>
        <w:t>big</w:t>
      </w:r>
      <w:proofErr w:type="spellEnd"/>
      <w:r w:rsidRPr="00E91A32">
        <w:rPr>
          <w:rFonts w:ascii="Corbel" w:eastAsiaTheme="minorEastAsia" w:hAnsi="Corbel" w:cs="Arial"/>
          <w:bCs/>
          <w:color w:val="444444"/>
          <w:sz w:val="22"/>
          <w:szCs w:val="22"/>
        </w:rPr>
        <w:t xml:space="preserve"> data” (e da decisão algorítmica)</w:t>
      </w:r>
      <w:r w:rsidRPr="00E91A32">
        <w:rPr>
          <w:rFonts w:ascii="Corbel" w:eastAsiaTheme="minorEastAsia" w:hAnsi="Corbel" w:cs="Arial"/>
          <w:color w:val="000000"/>
          <w:sz w:val="22"/>
          <w:szCs w:val="22"/>
        </w:rPr>
        <w:t>;</w:t>
      </w:r>
    </w:p>
    <w:p w14:paraId="2C12EEC9" w14:textId="4085503C" w:rsidR="00F3319B" w:rsidRPr="00E91A32" w:rsidRDefault="005543C8" w:rsidP="001E1E6C">
      <w:pPr>
        <w:pStyle w:val="PargrafodaLista"/>
        <w:numPr>
          <w:ilvl w:val="0"/>
          <w:numId w:val="37"/>
        </w:numPr>
        <w:shd w:val="clear" w:color="auto" w:fill="FFFFFF"/>
        <w:spacing w:after="135"/>
        <w:ind w:left="0" w:firstLine="0"/>
        <w:jc w:val="both"/>
        <w:rPr>
          <w:rFonts w:ascii="Corbel" w:eastAsiaTheme="minorEastAsia" w:hAnsi="Corbel" w:cs="Arial"/>
          <w:color w:val="000000"/>
          <w:sz w:val="22"/>
          <w:szCs w:val="22"/>
        </w:rPr>
      </w:pPr>
      <w:r w:rsidRPr="00E91A32">
        <w:rPr>
          <w:rFonts w:ascii="Corbel" w:eastAsia="Arial Unicode MS" w:hAnsi="Corbel" w:cs="Arial"/>
          <w:bCs/>
          <w:color w:val="333333"/>
          <w:sz w:val="22"/>
          <w:szCs w:val="22"/>
        </w:rPr>
        <w:t>Mestrado em Direito e Segurança, Faculdade de Direito da Universidade Nova de Lisboa (Lisboa, 2016)</w:t>
      </w:r>
      <w:r w:rsidR="00F03773" w:rsidRPr="00E91A32">
        <w:rPr>
          <w:rFonts w:ascii="Corbel" w:eastAsia="Arial Unicode MS" w:hAnsi="Corbel" w:cs="Arial"/>
          <w:bCs/>
          <w:color w:val="333333"/>
          <w:sz w:val="22"/>
          <w:szCs w:val="22"/>
        </w:rPr>
        <w:t xml:space="preserve">; </w:t>
      </w:r>
      <w:r w:rsidRPr="00E91A32">
        <w:rPr>
          <w:rFonts w:ascii="Corbel" w:eastAsia="Arial Unicode MS" w:hAnsi="Corbel" w:cs="Arial"/>
          <w:bCs/>
          <w:color w:val="333333"/>
          <w:sz w:val="22"/>
          <w:szCs w:val="22"/>
        </w:rPr>
        <w:t>intervenção intitulada “</w:t>
      </w:r>
      <w:r w:rsidRPr="00E91A32">
        <w:rPr>
          <w:rFonts w:ascii="Corbel" w:eastAsia="Arial Unicode MS" w:hAnsi="Corbel" w:cs="Arial"/>
          <w:bCs/>
          <w:sz w:val="22"/>
          <w:szCs w:val="22"/>
        </w:rPr>
        <w:t>A reforma europeia da proteção de dados pessoais e os desafios do ‘</w:t>
      </w:r>
      <w:proofErr w:type="spellStart"/>
      <w:r w:rsidRPr="00E91A32">
        <w:rPr>
          <w:rFonts w:ascii="Corbel" w:eastAsia="Arial Unicode MS" w:hAnsi="Corbel" w:cs="Arial"/>
          <w:bCs/>
          <w:sz w:val="22"/>
          <w:szCs w:val="22"/>
        </w:rPr>
        <w:t>big</w:t>
      </w:r>
      <w:proofErr w:type="spellEnd"/>
      <w:r w:rsidRPr="00E91A32">
        <w:rPr>
          <w:rFonts w:ascii="Corbel" w:eastAsia="Arial Unicode MS" w:hAnsi="Corbel" w:cs="Arial"/>
          <w:bCs/>
          <w:sz w:val="22"/>
          <w:szCs w:val="22"/>
        </w:rPr>
        <w:t xml:space="preserve"> data’: Desfasamento ou antecipação do direito em relação à tecnologia”</w:t>
      </w:r>
      <w:r w:rsidR="00F03773" w:rsidRPr="00E91A32">
        <w:rPr>
          <w:rFonts w:ascii="Corbel" w:eastAsia="Arial Unicode MS" w:hAnsi="Corbel" w:cs="Arial"/>
          <w:bCs/>
          <w:sz w:val="22"/>
          <w:szCs w:val="22"/>
        </w:rPr>
        <w:t>,</w:t>
      </w:r>
      <w:r w:rsidR="00F03773" w:rsidRPr="00E91A32">
        <w:rPr>
          <w:rFonts w:ascii="Corbel" w:eastAsia="Arial Unicode MS" w:hAnsi="Corbel" w:cs="Arial"/>
          <w:bCs/>
          <w:color w:val="333333"/>
          <w:sz w:val="22"/>
          <w:szCs w:val="22"/>
        </w:rPr>
        <w:t xml:space="preserve"> no âmbito do Seminário “Justiça e Criminalidade”</w:t>
      </w:r>
      <w:r w:rsidRPr="00E91A32">
        <w:rPr>
          <w:rFonts w:ascii="Corbel" w:eastAsia="Arial Unicode MS" w:hAnsi="Corbel" w:cs="Arial"/>
          <w:bCs/>
          <w:color w:val="333333"/>
          <w:sz w:val="22"/>
          <w:szCs w:val="22"/>
        </w:rPr>
        <w:t>;</w:t>
      </w:r>
    </w:p>
    <w:p w14:paraId="178CB871" w14:textId="510024AE" w:rsidR="00F3319B" w:rsidRPr="00E91A32" w:rsidRDefault="00C502AE" w:rsidP="001E1E6C">
      <w:pPr>
        <w:pStyle w:val="PargrafodaLista"/>
        <w:numPr>
          <w:ilvl w:val="0"/>
          <w:numId w:val="37"/>
        </w:numPr>
        <w:ind w:left="0" w:firstLine="0"/>
        <w:jc w:val="both"/>
        <w:rPr>
          <w:rFonts w:ascii="Corbel" w:eastAsia="Arial Unicode MS" w:hAnsi="Corbel" w:cs="Arial"/>
          <w:bCs/>
          <w:color w:val="333333"/>
          <w:sz w:val="22"/>
          <w:szCs w:val="22"/>
        </w:rPr>
      </w:pPr>
      <w:r w:rsidRPr="00E91A32">
        <w:rPr>
          <w:rFonts w:ascii="Corbel" w:eastAsia="Arial Unicode MS" w:hAnsi="Corbel" w:cs="Arial"/>
          <w:bCs/>
          <w:color w:val="333333"/>
          <w:sz w:val="22"/>
          <w:szCs w:val="22"/>
        </w:rPr>
        <w:t xml:space="preserve">Mestrado em Direito e Segurança, Faculdade de Direito da Universidade Nova de Lisboa (Lisboa, 2014); </w:t>
      </w:r>
      <w:r w:rsidR="00F3319B" w:rsidRPr="00E91A32">
        <w:rPr>
          <w:rFonts w:ascii="Corbel" w:eastAsia="Arial Unicode MS" w:hAnsi="Corbel" w:cs="Arial"/>
          <w:bCs/>
          <w:color w:val="333333"/>
          <w:sz w:val="22"/>
          <w:szCs w:val="22"/>
        </w:rPr>
        <w:t>S</w:t>
      </w:r>
      <w:r w:rsidRPr="00E91A32">
        <w:rPr>
          <w:rFonts w:ascii="Corbel" w:eastAsia="Arial Unicode MS" w:hAnsi="Corbel" w:cs="Arial"/>
          <w:bCs/>
          <w:color w:val="333333"/>
          <w:sz w:val="22"/>
          <w:szCs w:val="22"/>
        </w:rPr>
        <w:t>eminário intitulado “</w:t>
      </w:r>
      <w:r w:rsidR="001C3811" w:rsidRPr="00E91A32">
        <w:rPr>
          <w:rFonts w:ascii="Corbel" w:eastAsia="Arial Unicode MS" w:hAnsi="Corbel" w:cs="Arial"/>
          <w:bCs/>
          <w:color w:val="333333"/>
          <w:sz w:val="22"/>
          <w:szCs w:val="22"/>
        </w:rPr>
        <w:t>S</w:t>
      </w:r>
      <w:r w:rsidRPr="00E91A32">
        <w:rPr>
          <w:rFonts w:ascii="Corbel" w:eastAsia="Arial Unicode MS" w:hAnsi="Corbel" w:cs="Arial"/>
          <w:bCs/>
          <w:color w:val="333333"/>
          <w:sz w:val="22"/>
          <w:szCs w:val="22"/>
        </w:rPr>
        <w:t xml:space="preserve">egurança e proteção de dados pessoais”; </w:t>
      </w:r>
    </w:p>
    <w:p w14:paraId="70C812CB" w14:textId="4D67B489" w:rsidR="00F3319B" w:rsidRPr="00E91A32" w:rsidRDefault="00E84698" w:rsidP="001E1E6C">
      <w:pPr>
        <w:pStyle w:val="PargrafodaLista"/>
        <w:numPr>
          <w:ilvl w:val="0"/>
          <w:numId w:val="37"/>
        </w:numPr>
        <w:ind w:left="0" w:firstLine="0"/>
        <w:jc w:val="both"/>
        <w:rPr>
          <w:rFonts w:ascii="Corbel" w:eastAsia="Arial Unicode MS" w:hAnsi="Corbel" w:cs="Arial"/>
          <w:bCs/>
          <w:color w:val="333333"/>
          <w:sz w:val="22"/>
          <w:szCs w:val="22"/>
        </w:rPr>
      </w:pPr>
      <w:r w:rsidRPr="00E91A32">
        <w:rPr>
          <w:rFonts w:ascii="Corbel" w:eastAsia="Arial Unicode MS" w:hAnsi="Corbel" w:cs="Arial"/>
          <w:bCs/>
          <w:color w:val="333333"/>
          <w:sz w:val="22"/>
          <w:szCs w:val="22"/>
        </w:rPr>
        <w:t xml:space="preserve">Curso de Formação Avançada: “Direito, Justiça e Internet”, UNIFOJ do Observatório Permanente da Justiça Portuguesa, Centro de Estudos Sociais, Universidade de Coimbra </w:t>
      </w:r>
      <w:r w:rsidR="00C502AE" w:rsidRPr="00E91A32">
        <w:rPr>
          <w:rFonts w:ascii="Corbel" w:eastAsia="Arial Unicode MS" w:hAnsi="Corbel" w:cs="Arial"/>
          <w:bCs/>
          <w:color w:val="333333"/>
          <w:sz w:val="22"/>
          <w:szCs w:val="22"/>
        </w:rPr>
        <w:t xml:space="preserve">(Coimbra, 2013) </w:t>
      </w:r>
      <w:r w:rsidRPr="00E91A32">
        <w:rPr>
          <w:rFonts w:ascii="Corbel" w:eastAsia="Arial Unicode MS" w:hAnsi="Corbel" w:cs="Arial"/>
          <w:bCs/>
          <w:color w:val="333333"/>
          <w:sz w:val="22"/>
          <w:szCs w:val="22"/>
        </w:rPr>
        <w:t>–</w:t>
      </w:r>
      <w:r w:rsidR="00F3319B" w:rsidRPr="00E91A32">
        <w:rPr>
          <w:rFonts w:ascii="Corbel" w:eastAsia="Arial Unicode MS" w:hAnsi="Corbel" w:cs="Arial"/>
          <w:bCs/>
          <w:color w:val="333333"/>
          <w:sz w:val="22"/>
          <w:szCs w:val="22"/>
        </w:rPr>
        <w:t xml:space="preserve"> </w:t>
      </w:r>
      <w:r w:rsidRPr="00E91A32">
        <w:rPr>
          <w:rFonts w:ascii="Corbel" w:eastAsia="Arial Unicode MS" w:hAnsi="Corbel" w:cs="Arial"/>
          <w:bCs/>
          <w:color w:val="333333"/>
          <w:sz w:val="22"/>
          <w:szCs w:val="22"/>
        </w:rPr>
        <w:t>Lições sobre “Informação e direito da era digital” e “</w:t>
      </w:r>
      <w:proofErr w:type="spellStart"/>
      <w:r w:rsidRPr="00E91A32">
        <w:rPr>
          <w:rFonts w:ascii="Corbel" w:eastAsia="Arial Unicode MS" w:hAnsi="Corbel" w:cs="Arial"/>
          <w:bCs/>
          <w:color w:val="333333"/>
          <w:sz w:val="22"/>
          <w:szCs w:val="22"/>
        </w:rPr>
        <w:t>Protecção</w:t>
      </w:r>
      <w:proofErr w:type="spellEnd"/>
      <w:r w:rsidRPr="00E91A32">
        <w:rPr>
          <w:rFonts w:ascii="Corbel" w:eastAsia="Arial Unicode MS" w:hAnsi="Corbel" w:cs="Arial"/>
          <w:bCs/>
          <w:color w:val="333333"/>
          <w:sz w:val="22"/>
          <w:szCs w:val="22"/>
        </w:rPr>
        <w:t xml:space="preserve"> da vida privada e dos dados pesso</w:t>
      </w:r>
      <w:r w:rsidR="00C502AE" w:rsidRPr="00E91A32">
        <w:rPr>
          <w:rFonts w:ascii="Corbel" w:eastAsia="Arial Unicode MS" w:hAnsi="Corbel" w:cs="Arial"/>
          <w:bCs/>
          <w:color w:val="333333"/>
          <w:sz w:val="22"/>
          <w:szCs w:val="22"/>
        </w:rPr>
        <w:t>ais na Internet”</w:t>
      </w:r>
      <w:r w:rsidRPr="00E91A32">
        <w:rPr>
          <w:rFonts w:ascii="Corbel" w:eastAsia="Arial Unicode MS" w:hAnsi="Corbel" w:cs="Arial"/>
          <w:bCs/>
          <w:color w:val="333333"/>
          <w:sz w:val="22"/>
          <w:szCs w:val="22"/>
        </w:rPr>
        <w:t>;</w:t>
      </w:r>
    </w:p>
    <w:p w14:paraId="25C2F017" w14:textId="1E85C144" w:rsidR="00F3319B" w:rsidRPr="00E91A32" w:rsidRDefault="00E84698" w:rsidP="001E1E6C">
      <w:pPr>
        <w:pStyle w:val="PargrafodaLista"/>
        <w:numPr>
          <w:ilvl w:val="0"/>
          <w:numId w:val="37"/>
        </w:numPr>
        <w:ind w:left="0" w:firstLine="0"/>
        <w:jc w:val="both"/>
        <w:rPr>
          <w:rFonts w:ascii="Corbel" w:eastAsia="Arial Unicode MS" w:hAnsi="Corbel" w:cs="Arial"/>
          <w:bCs/>
          <w:color w:val="333333"/>
          <w:sz w:val="22"/>
          <w:szCs w:val="22"/>
        </w:rPr>
      </w:pPr>
      <w:r w:rsidRPr="00E91A32">
        <w:rPr>
          <w:rFonts w:ascii="Corbel" w:eastAsia="Arial Unicode MS" w:hAnsi="Corbel" w:cs="Arial"/>
          <w:bCs/>
          <w:color w:val="333333"/>
          <w:sz w:val="22"/>
          <w:szCs w:val="22"/>
        </w:rPr>
        <w:t>Curso de Mestrado em Gestão Pública, Escola Superior de Gestão e Tecnologias, Instituto Politécnico de Santarém (Santarém, 2012); aula sobre “Internet e Democracia”;</w:t>
      </w:r>
    </w:p>
    <w:p w14:paraId="51BC2923" w14:textId="77777777" w:rsidR="00D80FB1" w:rsidRPr="00E91A32" w:rsidRDefault="00E84698" w:rsidP="00D80FB1">
      <w:pPr>
        <w:pStyle w:val="PargrafodaLista"/>
        <w:numPr>
          <w:ilvl w:val="0"/>
          <w:numId w:val="37"/>
        </w:numPr>
        <w:ind w:left="0" w:firstLine="0"/>
        <w:jc w:val="both"/>
        <w:rPr>
          <w:rFonts w:ascii="Corbel" w:eastAsia="Arial Unicode MS" w:hAnsi="Corbel" w:cs="Arial"/>
          <w:bCs/>
          <w:color w:val="333333"/>
          <w:sz w:val="22"/>
          <w:szCs w:val="22"/>
        </w:rPr>
      </w:pPr>
      <w:r w:rsidRPr="00E91A32">
        <w:rPr>
          <w:rFonts w:ascii="Corbel" w:eastAsia="Arial Unicode MS" w:hAnsi="Corbel" w:cs="Arial"/>
          <w:bCs/>
          <w:color w:val="333333"/>
          <w:sz w:val="22"/>
          <w:szCs w:val="22"/>
        </w:rPr>
        <w:t>Seminário integrado Tipo B – “O Direito, a Internet e as novas tecnologias”, Centro de Estudos Judiciários (Coimbra, 2011) – Lição de abertura intitulada “Do Direito da Informática ao Direito da Internet”;</w:t>
      </w:r>
    </w:p>
    <w:p w14:paraId="0630E037" w14:textId="77777777" w:rsidR="00D80FB1" w:rsidRPr="00E91A32" w:rsidRDefault="00B4404F" w:rsidP="00D80FB1">
      <w:pPr>
        <w:pStyle w:val="PargrafodaLista"/>
        <w:numPr>
          <w:ilvl w:val="0"/>
          <w:numId w:val="37"/>
        </w:numPr>
        <w:ind w:left="0" w:firstLine="0"/>
        <w:jc w:val="both"/>
        <w:rPr>
          <w:rFonts w:ascii="Corbel" w:eastAsia="Arial Unicode MS" w:hAnsi="Corbel" w:cs="Arial"/>
          <w:bCs/>
          <w:color w:val="333333"/>
          <w:sz w:val="22"/>
          <w:szCs w:val="22"/>
        </w:rPr>
      </w:pPr>
      <w:r w:rsidRPr="00E91A32">
        <w:rPr>
          <w:rFonts w:ascii="Corbel" w:eastAsia="Arial Unicode MS" w:hAnsi="Corbel" w:cs="Arial"/>
          <w:bCs/>
          <w:color w:val="333333"/>
          <w:sz w:val="22"/>
          <w:szCs w:val="22"/>
        </w:rPr>
        <w:t>5</w:t>
      </w:r>
      <w:r w:rsidR="00E84698" w:rsidRPr="00E91A32">
        <w:rPr>
          <w:rFonts w:ascii="Corbel" w:eastAsia="Arial Unicode MS" w:hAnsi="Corbel" w:cs="Arial"/>
          <w:bCs/>
          <w:color w:val="333333"/>
          <w:sz w:val="22"/>
          <w:szCs w:val="22"/>
        </w:rPr>
        <w:t>º Curso do Programa de Formação Avançada Justiça XXI - 2010 "Direitos de Propriedade Intelectual</w:t>
      </w:r>
      <w:r w:rsidR="00952349" w:rsidRPr="00E91A32">
        <w:rPr>
          <w:rFonts w:ascii="Corbel" w:eastAsia="Arial Unicode MS" w:hAnsi="Corbel" w:cs="Arial"/>
          <w:bCs/>
          <w:color w:val="333333"/>
          <w:sz w:val="22"/>
          <w:szCs w:val="22"/>
        </w:rPr>
        <w:t xml:space="preserve"> -</w:t>
      </w:r>
      <w:r w:rsidR="00E84698" w:rsidRPr="00E91A32">
        <w:rPr>
          <w:rFonts w:ascii="Corbel" w:eastAsia="Arial Unicode MS" w:hAnsi="Corbel" w:cs="Arial"/>
          <w:bCs/>
          <w:color w:val="333333"/>
          <w:sz w:val="22"/>
          <w:szCs w:val="22"/>
        </w:rPr>
        <w:t xml:space="preserve"> Novos desafios socioeconómicos e jurídicos”, Observatório da Justiça/CES (Coimbra, 2010) – Lição sobre “Propriedade intelectual na sociedade da informação”;</w:t>
      </w:r>
    </w:p>
    <w:p w14:paraId="73A40712" w14:textId="1D4549E7" w:rsidR="00F3319B" w:rsidRPr="00E91A32" w:rsidRDefault="00E84698" w:rsidP="00D80FB1">
      <w:pPr>
        <w:pStyle w:val="PargrafodaLista"/>
        <w:numPr>
          <w:ilvl w:val="0"/>
          <w:numId w:val="37"/>
        </w:numPr>
        <w:ind w:left="0" w:firstLine="0"/>
        <w:jc w:val="both"/>
        <w:rPr>
          <w:rFonts w:ascii="Corbel" w:eastAsia="Arial Unicode MS" w:hAnsi="Corbel" w:cs="Arial"/>
          <w:bCs/>
          <w:color w:val="333333"/>
          <w:sz w:val="22"/>
          <w:szCs w:val="22"/>
        </w:rPr>
      </w:pPr>
      <w:r w:rsidRPr="00E91A32">
        <w:rPr>
          <w:rFonts w:ascii="Corbel" w:eastAsia="Arial Unicode MS" w:hAnsi="Corbel" w:cs="Arial"/>
          <w:sz w:val="22"/>
          <w:szCs w:val="22"/>
        </w:rPr>
        <w:t xml:space="preserve">4º Curso do Programa de Formação Avançada Justiça XXI – 2009 “Direito da Saúde, </w:t>
      </w:r>
      <w:proofErr w:type="spellStart"/>
      <w:r w:rsidRPr="00E91A32">
        <w:rPr>
          <w:rFonts w:ascii="Corbel" w:eastAsia="Arial Unicode MS" w:hAnsi="Corbel" w:cs="Arial"/>
          <w:sz w:val="22"/>
          <w:szCs w:val="22"/>
        </w:rPr>
        <w:t>Biodireito</w:t>
      </w:r>
      <w:proofErr w:type="spellEnd"/>
      <w:r w:rsidRPr="00E91A32">
        <w:rPr>
          <w:rFonts w:ascii="Corbel" w:eastAsia="Arial Unicode MS" w:hAnsi="Corbel" w:cs="Arial"/>
          <w:sz w:val="22"/>
          <w:szCs w:val="22"/>
        </w:rPr>
        <w:t xml:space="preserve"> e Bioética”, Centro de Estudos Sociais e Escola Nacional de Saúde Pública (Lisboa, 2009) - </w:t>
      </w:r>
      <w:r w:rsidRPr="00E91A32">
        <w:rPr>
          <w:rFonts w:ascii="Corbel" w:eastAsia="Arial Unicode MS" w:hAnsi="Corbel" w:cs="Arial"/>
          <w:bCs/>
          <w:color w:val="333333"/>
          <w:sz w:val="22"/>
          <w:szCs w:val="22"/>
        </w:rPr>
        <w:t>Seminário final: “As questões emergentes sobre a vida humana, a ciência e o direito – a visão dos cientistas”;</w:t>
      </w:r>
    </w:p>
    <w:p w14:paraId="16EF307D" w14:textId="27A0629A" w:rsidR="00F3319B" w:rsidRPr="00E91A32" w:rsidRDefault="00952349" w:rsidP="001E1E6C">
      <w:pPr>
        <w:pStyle w:val="PargrafodaLista"/>
        <w:numPr>
          <w:ilvl w:val="0"/>
          <w:numId w:val="37"/>
        </w:numPr>
        <w:ind w:left="0" w:firstLine="0"/>
        <w:jc w:val="both"/>
        <w:rPr>
          <w:rFonts w:ascii="Corbel" w:eastAsia="Arial Unicode MS" w:hAnsi="Corbel" w:cs="Arial"/>
          <w:sz w:val="22"/>
          <w:szCs w:val="22"/>
        </w:rPr>
      </w:pPr>
      <w:r w:rsidRPr="00E91A32">
        <w:rPr>
          <w:rFonts w:ascii="Corbel" w:eastAsia="Arial Unicode MS" w:hAnsi="Corbel" w:cs="Arial"/>
          <w:sz w:val="22"/>
          <w:szCs w:val="22"/>
        </w:rPr>
        <w:t>Curso de F</w:t>
      </w:r>
      <w:r w:rsidR="00E84698" w:rsidRPr="00E91A32">
        <w:rPr>
          <w:rFonts w:ascii="Corbel" w:eastAsia="Arial Unicode MS" w:hAnsi="Corbel" w:cs="Arial"/>
          <w:sz w:val="22"/>
          <w:szCs w:val="22"/>
        </w:rPr>
        <w:t xml:space="preserve">ormação para os Julgados de Paz, Observatório </w:t>
      </w:r>
      <w:r w:rsidR="00F03773" w:rsidRPr="00E91A32">
        <w:rPr>
          <w:rFonts w:ascii="Corbel" w:eastAsia="Arial Unicode MS" w:hAnsi="Corbel" w:cs="Arial"/>
          <w:sz w:val="22"/>
          <w:szCs w:val="22"/>
        </w:rPr>
        <w:t xml:space="preserve">Permanente </w:t>
      </w:r>
      <w:r w:rsidR="00E84698" w:rsidRPr="00E91A32">
        <w:rPr>
          <w:rFonts w:ascii="Corbel" w:eastAsia="Arial Unicode MS" w:hAnsi="Corbel" w:cs="Arial"/>
          <w:sz w:val="22"/>
          <w:szCs w:val="22"/>
        </w:rPr>
        <w:t>da Justiça, Centro de Estudos Sociais, Universidade de Coimbra (Coimbra, 2009); Lições sobre “Sistema de justiça e resolução alternativa de litígios”;</w:t>
      </w:r>
    </w:p>
    <w:p w14:paraId="0291827B" w14:textId="6B5759A9" w:rsidR="00F3319B" w:rsidRPr="00E91A32" w:rsidRDefault="00E84698" w:rsidP="001E1E6C">
      <w:pPr>
        <w:pStyle w:val="PargrafodaLista"/>
        <w:numPr>
          <w:ilvl w:val="0"/>
          <w:numId w:val="37"/>
        </w:numPr>
        <w:ind w:left="0" w:firstLine="0"/>
        <w:jc w:val="both"/>
        <w:rPr>
          <w:rFonts w:ascii="Corbel" w:eastAsia="Arial Unicode MS" w:hAnsi="Corbel" w:cs="Arial"/>
          <w:sz w:val="22"/>
          <w:szCs w:val="22"/>
        </w:rPr>
      </w:pPr>
      <w:r w:rsidRPr="00E91A32">
        <w:rPr>
          <w:rFonts w:ascii="Corbel" w:eastAsia="Arial Unicode MS" w:hAnsi="Corbel" w:cs="Arial"/>
          <w:sz w:val="22"/>
          <w:szCs w:val="22"/>
        </w:rPr>
        <w:t>Seminário no âmbito do Curso de Doutoramento "Governação, Ciência e Inovação", Faculdade de Economia, Universidade de Coimbra (Coimbra, 2009)</w:t>
      </w:r>
      <w:r w:rsidR="00F3319B" w:rsidRPr="00E91A32">
        <w:rPr>
          <w:rFonts w:ascii="Corbel" w:eastAsia="Arial Unicode MS" w:hAnsi="Corbel" w:cs="Arial"/>
          <w:sz w:val="22"/>
          <w:szCs w:val="22"/>
        </w:rPr>
        <w:t xml:space="preserve"> - L</w:t>
      </w:r>
      <w:r w:rsidRPr="00E91A32">
        <w:rPr>
          <w:rFonts w:ascii="Corbel" w:eastAsia="Arial Unicode MS" w:hAnsi="Corbel" w:cs="Arial"/>
          <w:sz w:val="22"/>
          <w:szCs w:val="22"/>
        </w:rPr>
        <w:t>ição intitulada "Risco, precaução e ciência na regulação europeia de OGM";</w:t>
      </w:r>
    </w:p>
    <w:p w14:paraId="5B67C52D" w14:textId="7EB13CA2" w:rsidR="00F3319B" w:rsidRPr="00E91A32" w:rsidRDefault="00E84698" w:rsidP="001E1E6C">
      <w:pPr>
        <w:pStyle w:val="PargrafodaLista"/>
        <w:numPr>
          <w:ilvl w:val="0"/>
          <w:numId w:val="37"/>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Curso sobre “Organização e Administração dos Tribunais”, organizado pela Associação Sindical de Juízes Portugueses (Coimbra, 2007); </w:t>
      </w:r>
      <w:r w:rsidR="00750270" w:rsidRPr="00E91A32">
        <w:rPr>
          <w:rFonts w:ascii="Corbel" w:eastAsia="Arial Unicode MS" w:hAnsi="Corbel" w:cs="Arial"/>
          <w:sz w:val="22"/>
          <w:szCs w:val="22"/>
        </w:rPr>
        <w:t>c</w:t>
      </w:r>
      <w:r w:rsidRPr="00E91A32">
        <w:rPr>
          <w:rFonts w:ascii="Corbel" w:eastAsia="Arial Unicode MS" w:hAnsi="Corbel" w:cs="Arial"/>
          <w:sz w:val="22"/>
          <w:szCs w:val="22"/>
        </w:rPr>
        <w:t>omentadora da sessão sobre “Políticas públicas de justiça, reforma da justiça e economia da justiça”;</w:t>
      </w:r>
    </w:p>
    <w:p w14:paraId="43CAFBD2" w14:textId="0CBBA8BC" w:rsidR="00F3319B" w:rsidRPr="00E91A32" w:rsidRDefault="00E84698" w:rsidP="001E1E6C">
      <w:pPr>
        <w:pStyle w:val="PargrafodaLista"/>
        <w:numPr>
          <w:ilvl w:val="0"/>
          <w:numId w:val="37"/>
        </w:numPr>
        <w:ind w:left="0" w:firstLine="0"/>
        <w:jc w:val="both"/>
        <w:rPr>
          <w:rFonts w:ascii="Corbel" w:eastAsia="Arial Unicode MS" w:hAnsi="Corbel" w:cs="Arial"/>
          <w:sz w:val="22"/>
          <w:szCs w:val="22"/>
        </w:rPr>
      </w:pPr>
      <w:r w:rsidRPr="00E91A32">
        <w:rPr>
          <w:rFonts w:ascii="Corbel" w:eastAsia="Arial Unicode MS" w:hAnsi="Corbel" w:cs="Arial"/>
          <w:sz w:val="22"/>
          <w:szCs w:val="22"/>
        </w:rPr>
        <w:t>IX Cursos Internacionais de Verão de Cascais, Câmara Municipal de Cascais e Instituto de Cultura e Estudos Sociais (Cascais, 2002)</w:t>
      </w:r>
      <w:r w:rsidR="00F3319B" w:rsidRPr="00E91A32">
        <w:rPr>
          <w:rFonts w:ascii="Corbel" w:eastAsia="Arial Unicode MS" w:hAnsi="Corbel" w:cs="Arial"/>
          <w:sz w:val="22"/>
          <w:szCs w:val="22"/>
        </w:rPr>
        <w:t xml:space="preserve"> -</w:t>
      </w:r>
      <w:r w:rsidRPr="00E91A32">
        <w:rPr>
          <w:rFonts w:ascii="Corbel" w:eastAsia="Arial Unicode MS" w:hAnsi="Corbel" w:cs="Arial"/>
          <w:sz w:val="22"/>
          <w:szCs w:val="22"/>
        </w:rPr>
        <w:t xml:space="preserve"> </w:t>
      </w:r>
      <w:r w:rsidR="00F3319B" w:rsidRPr="00E91A32">
        <w:rPr>
          <w:rFonts w:ascii="Corbel" w:eastAsia="Arial Unicode MS" w:hAnsi="Corbel" w:cs="Arial"/>
          <w:sz w:val="22"/>
          <w:szCs w:val="22"/>
        </w:rPr>
        <w:t>Lição</w:t>
      </w:r>
      <w:r w:rsidRPr="00E91A32">
        <w:rPr>
          <w:rFonts w:ascii="Corbel" w:eastAsia="Arial Unicode MS" w:hAnsi="Corbel" w:cs="Arial"/>
          <w:sz w:val="22"/>
          <w:szCs w:val="22"/>
        </w:rPr>
        <w:t xml:space="preserve"> intitulada "Ciência e política dos riscos alimentares: o caso da BSE"</w:t>
      </w:r>
      <w:r w:rsidR="00173E06" w:rsidRPr="00E91A32">
        <w:rPr>
          <w:rFonts w:ascii="Corbel" w:eastAsia="Arial Unicode MS" w:hAnsi="Corbel" w:cs="Arial"/>
          <w:sz w:val="22"/>
          <w:szCs w:val="22"/>
        </w:rPr>
        <w:t>;</w:t>
      </w:r>
    </w:p>
    <w:p w14:paraId="1D8A6F87" w14:textId="3DBDF6E9" w:rsidR="00F3319B" w:rsidRPr="00E91A32" w:rsidRDefault="00E84698" w:rsidP="001E1E6C">
      <w:pPr>
        <w:pStyle w:val="PargrafodaLista"/>
        <w:numPr>
          <w:ilvl w:val="0"/>
          <w:numId w:val="37"/>
        </w:numPr>
        <w:ind w:left="0" w:firstLine="0"/>
        <w:jc w:val="both"/>
        <w:rPr>
          <w:rFonts w:ascii="Corbel" w:eastAsia="Arial Unicode MS" w:hAnsi="Corbel" w:cs="Arial"/>
          <w:sz w:val="22"/>
          <w:szCs w:val="22"/>
        </w:rPr>
      </w:pPr>
      <w:r w:rsidRPr="00E91A32">
        <w:rPr>
          <w:rFonts w:ascii="Corbel" w:eastAsia="Arial Unicode MS" w:hAnsi="Corbel" w:cs="Arial"/>
          <w:sz w:val="22"/>
          <w:szCs w:val="22"/>
        </w:rPr>
        <w:t>Seminário sobre “Cultura científica e participação pública”, Faculdade de Ciências Sociais e Humanas da Universidade Nova de Lisboa (Lisboa, 2002);</w:t>
      </w:r>
    </w:p>
    <w:p w14:paraId="0D5CB9D9" w14:textId="538F9527" w:rsidR="00F3319B" w:rsidRPr="00E91A32" w:rsidRDefault="00F3319B" w:rsidP="001E1E6C">
      <w:pPr>
        <w:pStyle w:val="PargrafodaLista"/>
        <w:numPr>
          <w:ilvl w:val="0"/>
          <w:numId w:val="37"/>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Mestrado </w:t>
      </w:r>
      <w:r w:rsidR="00E84698" w:rsidRPr="00E91A32">
        <w:rPr>
          <w:rFonts w:ascii="Corbel" w:eastAsia="Arial Unicode MS" w:hAnsi="Corbel" w:cs="Arial"/>
          <w:sz w:val="22"/>
          <w:szCs w:val="22"/>
        </w:rPr>
        <w:t>em Ciências Sociais, Instituto de Ciências Sociais da Universidade de Lisboa (Lisboa, 2001);</w:t>
      </w:r>
    </w:p>
    <w:p w14:paraId="2AF4CCC8" w14:textId="59E01F05" w:rsidR="004C0E2C" w:rsidRPr="00E91A32" w:rsidRDefault="00E84698" w:rsidP="004C0E2C">
      <w:pPr>
        <w:pStyle w:val="PargrafodaLista"/>
        <w:numPr>
          <w:ilvl w:val="0"/>
          <w:numId w:val="37"/>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Mestrado Luso-Brasileiro de Gestão e Políticas Ambientais, Universidade Nova de Lisboa e Universidade de Aveiro (Monte da Caparica, 1999); </w:t>
      </w:r>
      <w:r w:rsidR="00F3319B" w:rsidRPr="00E91A32">
        <w:rPr>
          <w:rFonts w:ascii="Corbel" w:eastAsia="Arial Unicode MS" w:hAnsi="Corbel" w:cs="Arial"/>
          <w:sz w:val="22"/>
          <w:szCs w:val="22"/>
        </w:rPr>
        <w:t>S</w:t>
      </w:r>
      <w:r w:rsidRPr="00E91A32">
        <w:rPr>
          <w:rFonts w:ascii="Corbel" w:eastAsia="Arial Unicode MS" w:hAnsi="Corbel" w:cs="Arial"/>
          <w:sz w:val="22"/>
          <w:szCs w:val="22"/>
        </w:rPr>
        <w:t>eminário intitulado "</w:t>
      </w:r>
      <w:proofErr w:type="spellStart"/>
      <w:r w:rsidRPr="00E91A32">
        <w:rPr>
          <w:rFonts w:ascii="Corbel" w:eastAsia="Arial Unicode MS" w:hAnsi="Corbel" w:cs="Arial"/>
          <w:sz w:val="22"/>
          <w:szCs w:val="22"/>
        </w:rPr>
        <w:t>Aspectos</w:t>
      </w:r>
      <w:proofErr w:type="spellEnd"/>
      <w:r w:rsidRPr="00E91A32">
        <w:rPr>
          <w:rFonts w:ascii="Corbel" w:eastAsia="Arial Unicode MS" w:hAnsi="Corbel" w:cs="Arial"/>
          <w:sz w:val="22"/>
          <w:szCs w:val="22"/>
        </w:rPr>
        <w:t xml:space="preserve"> sociopolíticos </w:t>
      </w:r>
      <w:r w:rsidR="00F923FB" w:rsidRPr="00E91A32">
        <w:rPr>
          <w:rFonts w:ascii="Corbel" w:eastAsia="Arial Unicode MS" w:hAnsi="Corbel" w:cs="Arial"/>
          <w:sz w:val="22"/>
          <w:szCs w:val="22"/>
        </w:rPr>
        <w:t>d</w:t>
      </w:r>
      <w:r w:rsidRPr="00E91A32">
        <w:rPr>
          <w:rFonts w:ascii="Corbel" w:eastAsia="Arial Unicode MS" w:hAnsi="Corbel" w:cs="Arial"/>
          <w:sz w:val="22"/>
          <w:szCs w:val="22"/>
        </w:rPr>
        <w:t xml:space="preserve">a sustentabilidade: o caso de Foz </w:t>
      </w:r>
      <w:r w:rsidR="004C0E2C" w:rsidRPr="00E91A32">
        <w:rPr>
          <w:rFonts w:ascii="Corbel" w:eastAsia="Arial Unicode MS" w:hAnsi="Corbel" w:cs="Arial"/>
          <w:sz w:val="22"/>
          <w:szCs w:val="22"/>
        </w:rPr>
        <w:t>Côa</w:t>
      </w:r>
      <w:r w:rsidRPr="00E91A32">
        <w:rPr>
          <w:rFonts w:ascii="Corbel" w:eastAsia="Arial Unicode MS" w:hAnsi="Corbel" w:cs="Arial"/>
          <w:sz w:val="22"/>
          <w:szCs w:val="22"/>
        </w:rPr>
        <w:t>";</w:t>
      </w:r>
    </w:p>
    <w:p w14:paraId="65C7562F" w14:textId="6370030C" w:rsidR="00F3319B" w:rsidRPr="00E91A32" w:rsidRDefault="00E84698" w:rsidP="004C0E2C">
      <w:pPr>
        <w:pStyle w:val="PargrafodaLista"/>
        <w:numPr>
          <w:ilvl w:val="0"/>
          <w:numId w:val="37"/>
        </w:numPr>
        <w:ind w:left="0" w:firstLine="0"/>
        <w:jc w:val="both"/>
        <w:rPr>
          <w:rFonts w:ascii="Corbel" w:eastAsia="Arial Unicode MS" w:hAnsi="Corbel" w:cs="Arial"/>
          <w:sz w:val="22"/>
          <w:szCs w:val="22"/>
        </w:rPr>
      </w:pPr>
      <w:r w:rsidRPr="00E91A32">
        <w:rPr>
          <w:rFonts w:ascii="Corbel" w:eastAsia="Arial Unicode MS" w:hAnsi="Corbel" w:cs="Arial"/>
          <w:sz w:val="22"/>
          <w:szCs w:val="22"/>
        </w:rPr>
        <w:t>V Cursos Internacionais de Verão de Cascais, Câmara Municipal de Cascais (Cascais, 1998)</w:t>
      </w:r>
      <w:r w:rsidR="00F3319B" w:rsidRPr="00E91A32">
        <w:rPr>
          <w:rFonts w:ascii="Corbel" w:eastAsia="Arial Unicode MS" w:hAnsi="Corbel" w:cs="Arial"/>
          <w:sz w:val="22"/>
          <w:szCs w:val="22"/>
        </w:rPr>
        <w:t xml:space="preserve"> -</w:t>
      </w:r>
      <w:r w:rsidRPr="00E91A32">
        <w:rPr>
          <w:rFonts w:ascii="Corbel" w:eastAsia="Arial Unicode MS" w:hAnsi="Corbel" w:cs="Arial"/>
          <w:sz w:val="22"/>
          <w:szCs w:val="22"/>
        </w:rPr>
        <w:t xml:space="preserve"> </w:t>
      </w:r>
      <w:r w:rsidR="00F3319B" w:rsidRPr="00E91A32">
        <w:rPr>
          <w:rFonts w:ascii="Corbel" w:eastAsia="Arial Unicode MS" w:hAnsi="Corbel" w:cs="Arial"/>
          <w:sz w:val="22"/>
          <w:szCs w:val="22"/>
        </w:rPr>
        <w:t>Lição</w:t>
      </w:r>
      <w:r w:rsidRPr="00E91A32">
        <w:rPr>
          <w:rFonts w:ascii="Corbel" w:eastAsia="Arial Unicode MS" w:hAnsi="Corbel" w:cs="Arial"/>
          <w:sz w:val="22"/>
          <w:szCs w:val="22"/>
        </w:rPr>
        <w:t xml:space="preserve"> intitulada "Ciência, risco e democracia";</w:t>
      </w:r>
    </w:p>
    <w:p w14:paraId="0DAED885" w14:textId="1FF725FC" w:rsidR="00F3319B" w:rsidRPr="00E91A32" w:rsidRDefault="00E84698" w:rsidP="001E1E6C">
      <w:pPr>
        <w:pStyle w:val="PargrafodaLista"/>
        <w:numPr>
          <w:ilvl w:val="0"/>
          <w:numId w:val="37"/>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IV Cursos Internacionais de Verão de Cascais, Câmara Municipal de Cascais (Cascais, 1997): </w:t>
      </w:r>
      <w:r w:rsidR="00F3319B" w:rsidRPr="00E91A32">
        <w:rPr>
          <w:rFonts w:ascii="Corbel" w:eastAsia="Arial Unicode MS" w:hAnsi="Corbel" w:cs="Arial"/>
          <w:sz w:val="22"/>
          <w:szCs w:val="22"/>
        </w:rPr>
        <w:t xml:space="preserve">Lição </w:t>
      </w:r>
      <w:r w:rsidRPr="00E91A32">
        <w:rPr>
          <w:rFonts w:ascii="Corbel" w:eastAsia="Arial Unicode MS" w:hAnsi="Corbel" w:cs="Arial"/>
          <w:sz w:val="22"/>
          <w:szCs w:val="22"/>
        </w:rPr>
        <w:t xml:space="preserve">intitulada "Ciência e cidadania: participação dos cidadãos no debate público de base científica"; </w:t>
      </w:r>
    </w:p>
    <w:p w14:paraId="7F2CC42B" w14:textId="4FC2534C" w:rsidR="00F3319B" w:rsidRPr="00E91A32" w:rsidRDefault="00E84698" w:rsidP="001E1E6C">
      <w:pPr>
        <w:pStyle w:val="PargrafodaLista"/>
        <w:numPr>
          <w:ilvl w:val="0"/>
          <w:numId w:val="37"/>
        </w:numPr>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lastRenderedPageBreak/>
        <w:t xml:space="preserve">3rd Summer School on "Social Representation Theory: Historical Roots, Articulations and Development", ISCTE (Lisboa, 1997); </w:t>
      </w:r>
      <w:proofErr w:type="spellStart"/>
      <w:r w:rsidR="00F3319B" w:rsidRPr="00E91A32">
        <w:rPr>
          <w:rFonts w:ascii="Corbel" w:eastAsia="Arial Unicode MS" w:hAnsi="Corbel" w:cs="Arial"/>
          <w:sz w:val="22"/>
          <w:szCs w:val="22"/>
          <w:lang w:val="en-US"/>
        </w:rPr>
        <w:t>S</w:t>
      </w:r>
      <w:r w:rsidRPr="00E91A32">
        <w:rPr>
          <w:rFonts w:ascii="Corbel" w:eastAsia="Arial Unicode MS" w:hAnsi="Corbel" w:cs="Arial"/>
          <w:sz w:val="22"/>
          <w:szCs w:val="22"/>
          <w:lang w:val="en-US"/>
        </w:rPr>
        <w:t>eminário</w:t>
      </w:r>
      <w:proofErr w:type="spellEnd"/>
      <w:r w:rsidRPr="00E91A32">
        <w:rPr>
          <w:rFonts w:ascii="Corbel" w:eastAsia="Arial Unicode MS" w:hAnsi="Corbel" w:cs="Arial"/>
          <w:sz w:val="22"/>
          <w:szCs w:val="22"/>
          <w:lang w:val="en-US"/>
        </w:rPr>
        <w:t xml:space="preserve"> </w:t>
      </w:r>
      <w:proofErr w:type="spellStart"/>
      <w:r w:rsidRPr="00E91A32">
        <w:rPr>
          <w:rFonts w:ascii="Corbel" w:eastAsia="Arial Unicode MS" w:hAnsi="Corbel" w:cs="Arial"/>
          <w:sz w:val="22"/>
          <w:szCs w:val="22"/>
          <w:lang w:val="en-US"/>
        </w:rPr>
        <w:t>sobre</w:t>
      </w:r>
      <w:proofErr w:type="spellEnd"/>
      <w:r w:rsidRPr="00E91A32">
        <w:rPr>
          <w:rFonts w:ascii="Corbel" w:eastAsia="Arial Unicode MS" w:hAnsi="Corbel" w:cs="Arial"/>
          <w:sz w:val="22"/>
          <w:szCs w:val="22"/>
          <w:lang w:val="en-US"/>
        </w:rPr>
        <w:t xml:space="preserve"> "The public understanding of science";</w:t>
      </w:r>
    </w:p>
    <w:p w14:paraId="46B01598" w14:textId="067A732B" w:rsidR="00F3319B" w:rsidRPr="00E91A32" w:rsidRDefault="00E84698" w:rsidP="001E1E6C">
      <w:pPr>
        <w:pStyle w:val="PargrafodaLista"/>
        <w:numPr>
          <w:ilvl w:val="0"/>
          <w:numId w:val="37"/>
        </w:numPr>
        <w:ind w:left="0" w:firstLine="0"/>
        <w:jc w:val="both"/>
        <w:rPr>
          <w:rFonts w:ascii="Corbel" w:eastAsia="Arial Unicode MS" w:hAnsi="Corbel" w:cs="Arial"/>
          <w:sz w:val="22"/>
          <w:szCs w:val="22"/>
        </w:rPr>
      </w:pPr>
      <w:r w:rsidRPr="00E91A32">
        <w:rPr>
          <w:rFonts w:ascii="Corbel" w:eastAsia="Arial Unicode MS" w:hAnsi="Corbel" w:cs="Arial"/>
          <w:sz w:val="22"/>
          <w:szCs w:val="22"/>
        </w:rPr>
        <w:t>Universidade de Vila Real de Trás-os-Montes e Alto Douro (UTAD) (Vila Real, 1995)</w:t>
      </w:r>
      <w:r w:rsidR="00F3319B" w:rsidRPr="00E91A32">
        <w:rPr>
          <w:rFonts w:ascii="Corbel" w:eastAsia="Arial Unicode MS" w:hAnsi="Corbel" w:cs="Arial"/>
          <w:sz w:val="22"/>
          <w:szCs w:val="22"/>
        </w:rPr>
        <w:t xml:space="preserve"> - L</w:t>
      </w:r>
      <w:r w:rsidRPr="00E91A32">
        <w:rPr>
          <w:rFonts w:ascii="Corbel" w:eastAsia="Arial Unicode MS" w:hAnsi="Corbel" w:cs="Arial"/>
          <w:sz w:val="22"/>
          <w:szCs w:val="22"/>
        </w:rPr>
        <w:t xml:space="preserve">ições sobre "Ciência, </w:t>
      </w:r>
      <w:r w:rsidR="00F3319B" w:rsidRPr="00E91A32">
        <w:rPr>
          <w:rFonts w:ascii="Corbel" w:eastAsia="Arial Unicode MS" w:hAnsi="Corbel" w:cs="Arial"/>
          <w:sz w:val="22"/>
          <w:szCs w:val="22"/>
        </w:rPr>
        <w:t>T</w:t>
      </w:r>
      <w:r w:rsidRPr="00E91A32">
        <w:rPr>
          <w:rFonts w:ascii="Corbel" w:eastAsia="Arial Unicode MS" w:hAnsi="Corbel" w:cs="Arial"/>
          <w:sz w:val="22"/>
          <w:szCs w:val="22"/>
        </w:rPr>
        <w:t xml:space="preserve">ecnologia e </w:t>
      </w:r>
      <w:r w:rsidR="00F3319B" w:rsidRPr="00E91A32">
        <w:rPr>
          <w:rFonts w:ascii="Corbel" w:eastAsia="Arial Unicode MS" w:hAnsi="Corbel" w:cs="Arial"/>
          <w:sz w:val="22"/>
          <w:szCs w:val="22"/>
        </w:rPr>
        <w:t>S</w:t>
      </w:r>
      <w:r w:rsidRPr="00E91A32">
        <w:rPr>
          <w:rFonts w:ascii="Corbel" w:eastAsia="Arial Unicode MS" w:hAnsi="Corbel" w:cs="Arial"/>
          <w:sz w:val="22"/>
          <w:szCs w:val="22"/>
        </w:rPr>
        <w:t>ociedade";</w:t>
      </w:r>
    </w:p>
    <w:p w14:paraId="7F1911B4" w14:textId="67790132" w:rsidR="00F3319B" w:rsidRPr="00E91A32" w:rsidRDefault="00E84698" w:rsidP="001E1E6C">
      <w:pPr>
        <w:pStyle w:val="PargrafodaLista"/>
        <w:numPr>
          <w:ilvl w:val="0"/>
          <w:numId w:val="37"/>
        </w:numPr>
        <w:ind w:left="0" w:firstLine="0"/>
        <w:jc w:val="both"/>
        <w:rPr>
          <w:rFonts w:ascii="Corbel" w:eastAsia="Arial Unicode MS" w:hAnsi="Corbel" w:cs="Arial"/>
          <w:sz w:val="22"/>
          <w:szCs w:val="22"/>
        </w:rPr>
      </w:pPr>
      <w:r w:rsidRPr="00E91A32">
        <w:rPr>
          <w:rFonts w:ascii="Corbel" w:eastAsia="Arial Unicode MS" w:hAnsi="Corbel" w:cs="Arial"/>
          <w:sz w:val="22"/>
          <w:szCs w:val="22"/>
        </w:rPr>
        <w:t>Universidade do Algarve (Faro, 1992)</w:t>
      </w:r>
      <w:r w:rsidR="00F3319B" w:rsidRPr="00E91A32">
        <w:rPr>
          <w:rFonts w:ascii="Corbel" w:eastAsia="Arial Unicode MS" w:hAnsi="Corbel" w:cs="Arial"/>
          <w:sz w:val="22"/>
          <w:szCs w:val="22"/>
        </w:rPr>
        <w:t xml:space="preserve"> -</w:t>
      </w:r>
      <w:r w:rsidRPr="00E91A32">
        <w:rPr>
          <w:rFonts w:ascii="Corbel" w:eastAsia="Arial Unicode MS" w:hAnsi="Corbel" w:cs="Arial"/>
          <w:sz w:val="22"/>
          <w:szCs w:val="22"/>
        </w:rPr>
        <w:t xml:space="preserve"> </w:t>
      </w:r>
      <w:r w:rsidR="00F3319B" w:rsidRPr="00E91A32">
        <w:rPr>
          <w:rFonts w:ascii="Corbel" w:eastAsia="Arial Unicode MS" w:hAnsi="Corbel" w:cs="Arial"/>
          <w:sz w:val="22"/>
          <w:szCs w:val="22"/>
        </w:rPr>
        <w:t>L</w:t>
      </w:r>
      <w:r w:rsidRPr="00E91A32">
        <w:rPr>
          <w:rFonts w:ascii="Corbel" w:eastAsia="Arial Unicode MS" w:hAnsi="Corbel" w:cs="Arial"/>
          <w:sz w:val="22"/>
          <w:szCs w:val="22"/>
        </w:rPr>
        <w:t>ições sobre "Direito do mar" e "Política comum de pescas da CEE";</w:t>
      </w:r>
      <w:r w:rsidR="00F03773" w:rsidRPr="00E91A32">
        <w:rPr>
          <w:rFonts w:ascii="Corbel" w:eastAsia="Arial Unicode MS" w:hAnsi="Corbel" w:cs="Arial"/>
          <w:sz w:val="22"/>
          <w:szCs w:val="22"/>
        </w:rPr>
        <w:t xml:space="preserve"> </w:t>
      </w:r>
    </w:p>
    <w:p w14:paraId="6A0A5889" w14:textId="282FD466" w:rsidR="00F3319B" w:rsidRPr="00E91A32" w:rsidRDefault="00F03773" w:rsidP="001E1E6C">
      <w:pPr>
        <w:pStyle w:val="PargrafodaLista"/>
        <w:numPr>
          <w:ilvl w:val="0"/>
          <w:numId w:val="37"/>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Cursos sobre </w:t>
      </w:r>
      <w:r w:rsidR="00E84698" w:rsidRPr="00E91A32">
        <w:rPr>
          <w:rFonts w:ascii="Corbel" w:eastAsia="Arial Unicode MS" w:hAnsi="Corbel" w:cs="Arial"/>
          <w:sz w:val="22"/>
          <w:szCs w:val="22"/>
        </w:rPr>
        <w:t>"Gestão de Ciência e Tecnologia", Instituto Nacional de Administração (Oeiras, 1990</w:t>
      </w:r>
      <w:r w:rsidRPr="00E91A32">
        <w:rPr>
          <w:rFonts w:ascii="Corbel" w:eastAsia="Arial Unicode MS" w:hAnsi="Corbel" w:cs="Arial"/>
          <w:sz w:val="22"/>
          <w:szCs w:val="22"/>
        </w:rPr>
        <w:t xml:space="preserve"> a </w:t>
      </w:r>
      <w:r w:rsidR="00E84698" w:rsidRPr="00E91A32">
        <w:rPr>
          <w:rFonts w:ascii="Corbel" w:eastAsia="Arial Unicode MS" w:hAnsi="Corbel" w:cs="Arial"/>
          <w:sz w:val="22"/>
          <w:szCs w:val="22"/>
        </w:rPr>
        <w:t xml:space="preserve">1995); </w:t>
      </w:r>
      <w:r w:rsidR="00F3319B" w:rsidRPr="00E91A32">
        <w:rPr>
          <w:rFonts w:ascii="Corbel" w:eastAsia="Arial Unicode MS" w:hAnsi="Corbel" w:cs="Arial"/>
          <w:sz w:val="22"/>
          <w:szCs w:val="22"/>
        </w:rPr>
        <w:t>M</w:t>
      </w:r>
      <w:r w:rsidR="00E84698" w:rsidRPr="00E91A32">
        <w:rPr>
          <w:rFonts w:ascii="Corbel" w:eastAsia="Arial Unicode MS" w:hAnsi="Corbel" w:cs="Arial"/>
          <w:sz w:val="22"/>
          <w:szCs w:val="22"/>
        </w:rPr>
        <w:t>onitora das sessões relativas a "</w:t>
      </w:r>
      <w:proofErr w:type="spellStart"/>
      <w:r w:rsidR="00E84698" w:rsidRPr="00E91A32">
        <w:rPr>
          <w:rFonts w:ascii="Corbel" w:eastAsia="Arial Unicode MS" w:hAnsi="Corbel" w:cs="Arial"/>
          <w:sz w:val="22"/>
          <w:szCs w:val="22"/>
        </w:rPr>
        <w:t>Aspectos</w:t>
      </w:r>
      <w:proofErr w:type="spellEnd"/>
      <w:r w:rsidR="00E84698" w:rsidRPr="00E91A32">
        <w:rPr>
          <w:rFonts w:ascii="Corbel" w:eastAsia="Arial Unicode MS" w:hAnsi="Corbel" w:cs="Arial"/>
          <w:sz w:val="22"/>
          <w:szCs w:val="22"/>
        </w:rPr>
        <w:t xml:space="preserve"> político-jurídicos da ciência e tecnologia";</w:t>
      </w:r>
    </w:p>
    <w:p w14:paraId="2E50D3DE" w14:textId="581300ED" w:rsidR="00F3319B" w:rsidRPr="00E91A32" w:rsidRDefault="00092275" w:rsidP="001E1E6C">
      <w:pPr>
        <w:pStyle w:val="PargrafodaLista"/>
        <w:numPr>
          <w:ilvl w:val="0"/>
          <w:numId w:val="37"/>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Curso na </w:t>
      </w:r>
      <w:r w:rsidR="00E84698" w:rsidRPr="00E91A32">
        <w:rPr>
          <w:rFonts w:ascii="Corbel" w:eastAsia="Arial Unicode MS" w:hAnsi="Corbel" w:cs="Arial"/>
          <w:sz w:val="22"/>
          <w:szCs w:val="22"/>
        </w:rPr>
        <w:t>Ordem dos Advogados (Lisboa, 1990);</w:t>
      </w:r>
    </w:p>
    <w:p w14:paraId="5DEE4435" w14:textId="2868098A" w:rsidR="00121756" w:rsidRPr="00E91A32" w:rsidRDefault="00E84698" w:rsidP="001E1E6C">
      <w:pPr>
        <w:pStyle w:val="PargrafodaLista"/>
        <w:numPr>
          <w:ilvl w:val="0"/>
          <w:numId w:val="37"/>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Curso de pós-graduação sobre "Gestão de Ciência e Tecnologia", Instituto Superior de Economia e Gestão (Lisboa, 1990); </w:t>
      </w:r>
      <w:r w:rsidR="00F3319B" w:rsidRPr="00E91A32">
        <w:rPr>
          <w:rFonts w:ascii="Corbel" w:eastAsia="Arial Unicode MS" w:hAnsi="Corbel" w:cs="Arial"/>
          <w:sz w:val="22"/>
          <w:szCs w:val="22"/>
        </w:rPr>
        <w:t>S</w:t>
      </w:r>
      <w:r w:rsidRPr="00E91A32">
        <w:rPr>
          <w:rFonts w:ascii="Corbel" w:eastAsia="Arial Unicode MS" w:hAnsi="Corbel" w:cs="Arial"/>
          <w:sz w:val="22"/>
          <w:szCs w:val="22"/>
        </w:rPr>
        <w:t>eminários sobre "Propriedade intelectual e novas tecnologias" e</w:t>
      </w:r>
    </w:p>
    <w:p w14:paraId="7EEB9A4D" w14:textId="56A12BE0" w:rsidR="004E786E" w:rsidRPr="00E91A32" w:rsidRDefault="00E84698" w:rsidP="001E1E6C">
      <w:pPr>
        <w:pStyle w:val="PargrafodaLista"/>
        <w:numPr>
          <w:ilvl w:val="0"/>
          <w:numId w:val="37"/>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Mestrado em Gestão de Ciência e Tecnologia, Instituto Superior de Economia (Lisboa, 1989); Palestras sobre "A política comunitária de I&amp;D e o </w:t>
      </w:r>
      <w:proofErr w:type="spellStart"/>
      <w:r w:rsidR="00952349" w:rsidRPr="00E91A32">
        <w:rPr>
          <w:rFonts w:ascii="Corbel" w:eastAsia="Arial Unicode MS" w:hAnsi="Corbel" w:cs="Arial"/>
          <w:sz w:val="22"/>
          <w:szCs w:val="22"/>
        </w:rPr>
        <w:t>Acto</w:t>
      </w:r>
      <w:proofErr w:type="spellEnd"/>
      <w:r w:rsidRPr="00E91A32">
        <w:rPr>
          <w:rFonts w:ascii="Corbel" w:eastAsia="Arial Unicode MS" w:hAnsi="Corbel" w:cs="Arial"/>
          <w:sz w:val="22"/>
          <w:szCs w:val="22"/>
        </w:rPr>
        <w:t xml:space="preserve"> único Europeu"</w:t>
      </w:r>
      <w:r w:rsidR="000C13EF" w:rsidRPr="00E91A32">
        <w:rPr>
          <w:rFonts w:ascii="Corbel" w:eastAsia="Arial Unicode MS" w:hAnsi="Corbel" w:cs="Arial"/>
          <w:sz w:val="22"/>
          <w:szCs w:val="22"/>
        </w:rPr>
        <w:t>;</w:t>
      </w:r>
    </w:p>
    <w:p w14:paraId="12F7E45B" w14:textId="042BC551" w:rsidR="00521C5D" w:rsidRPr="00E91A32" w:rsidRDefault="000C13EF" w:rsidP="004E786E">
      <w:pPr>
        <w:pStyle w:val="PargrafodaLista"/>
        <w:numPr>
          <w:ilvl w:val="0"/>
          <w:numId w:val="37"/>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Curso </w:t>
      </w:r>
      <w:r w:rsidR="00875094" w:rsidRPr="00E91A32">
        <w:rPr>
          <w:rFonts w:ascii="Corbel" w:eastAsia="Arial Unicode MS" w:hAnsi="Corbel" w:cs="Arial"/>
          <w:sz w:val="22"/>
          <w:szCs w:val="22"/>
        </w:rPr>
        <w:t>"</w:t>
      </w:r>
      <w:r w:rsidR="00E84698" w:rsidRPr="00E91A32">
        <w:rPr>
          <w:rFonts w:ascii="Corbel" w:eastAsia="Arial Unicode MS" w:hAnsi="Corbel" w:cs="Arial"/>
          <w:sz w:val="22"/>
          <w:szCs w:val="22"/>
        </w:rPr>
        <w:t xml:space="preserve">Os Grandes </w:t>
      </w:r>
      <w:r w:rsidR="002C7F32" w:rsidRPr="00E91A32">
        <w:rPr>
          <w:rFonts w:ascii="Corbel" w:eastAsia="Arial Unicode MS" w:hAnsi="Corbel" w:cs="Arial"/>
          <w:sz w:val="22"/>
          <w:szCs w:val="22"/>
        </w:rPr>
        <w:t>Projeto</w:t>
      </w:r>
      <w:r w:rsidR="00E84698" w:rsidRPr="00E91A32">
        <w:rPr>
          <w:rFonts w:ascii="Corbel" w:eastAsia="Arial Unicode MS" w:hAnsi="Corbel" w:cs="Arial"/>
          <w:sz w:val="22"/>
          <w:szCs w:val="22"/>
        </w:rPr>
        <w:t xml:space="preserve">s Europeus", Instituto Nacional de Administração (Oeiras, 1988, 1989 e 1990); </w:t>
      </w:r>
      <w:r w:rsidR="00F3319B" w:rsidRPr="00E91A32">
        <w:rPr>
          <w:rFonts w:ascii="Corbel" w:eastAsia="Arial Unicode MS" w:hAnsi="Corbel" w:cs="Arial"/>
          <w:sz w:val="22"/>
          <w:szCs w:val="22"/>
        </w:rPr>
        <w:t>M</w:t>
      </w:r>
      <w:r w:rsidR="00E84698" w:rsidRPr="00E91A32">
        <w:rPr>
          <w:rFonts w:ascii="Corbel" w:eastAsia="Arial Unicode MS" w:hAnsi="Corbel" w:cs="Arial"/>
          <w:sz w:val="22"/>
          <w:szCs w:val="22"/>
        </w:rPr>
        <w:t>onitora da sessão sobre "Quadro jurídico-institucional da política de investigação e desenvolvimento da CEE"</w:t>
      </w:r>
      <w:r w:rsidR="00173E06" w:rsidRPr="00E91A32">
        <w:rPr>
          <w:rFonts w:ascii="Corbel" w:eastAsia="Arial Unicode MS" w:hAnsi="Corbel" w:cs="Arial"/>
          <w:sz w:val="22"/>
          <w:szCs w:val="22"/>
        </w:rPr>
        <w:t xml:space="preserve">. </w:t>
      </w:r>
    </w:p>
    <w:p w14:paraId="5F1F2A71" w14:textId="77777777" w:rsidR="00521C5D" w:rsidRPr="00E91A32" w:rsidRDefault="00521C5D" w:rsidP="00407F7F">
      <w:pPr>
        <w:pStyle w:val="Textosimples"/>
        <w:jc w:val="both"/>
        <w:rPr>
          <w:rFonts w:ascii="Corbel" w:eastAsia="Arial Unicode MS" w:hAnsi="Corbel" w:cs="Arial"/>
          <w:sz w:val="22"/>
          <w:szCs w:val="22"/>
          <w:lang w:val="pt-PT"/>
        </w:rPr>
      </w:pPr>
    </w:p>
    <w:p w14:paraId="0D787A0E" w14:textId="1E2CC4F4" w:rsidR="00E84698" w:rsidRPr="00E91A32" w:rsidRDefault="004406DD" w:rsidP="00407F7F">
      <w:pPr>
        <w:pStyle w:val="Textosimples"/>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2.</w:t>
      </w:r>
      <w:r w:rsidR="00246923" w:rsidRPr="00E91A32">
        <w:rPr>
          <w:rFonts w:ascii="Corbel" w:eastAsia="Arial Unicode MS" w:hAnsi="Corbel" w:cs="Arial"/>
          <w:b/>
          <w:sz w:val="22"/>
          <w:szCs w:val="22"/>
          <w:lang w:val="pt-PT"/>
        </w:rPr>
        <w:t xml:space="preserve">8 </w:t>
      </w:r>
      <w:r w:rsidR="00E84698" w:rsidRPr="00E91A32">
        <w:rPr>
          <w:rFonts w:ascii="Corbel" w:eastAsia="Arial Unicode MS" w:hAnsi="Corbel" w:cs="Arial"/>
          <w:b/>
          <w:sz w:val="22"/>
          <w:szCs w:val="22"/>
          <w:lang w:val="pt-PT"/>
        </w:rPr>
        <w:tab/>
        <w:t>Orientação de teses e participaç</w:t>
      </w:r>
      <w:r w:rsidR="00B009BA" w:rsidRPr="00E91A32">
        <w:rPr>
          <w:rFonts w:ascii="Corbel" w:eastAsia="Arial Unicode MS" w:hAnsi="Corbel" w:cs="Arial"/>
          <w:b/>
          <w:sz w:val="22"/>
          <w:szCs w:val="22"/>
          <w:lang w:val="pt-PT"/>
        </w:rPr>
        <w:t>ão</w:t>
      </w:r>
      <w:r w:rsidR="00E84698" w:rsidRPr="00E91A32">
        <w:rPr>
          <w:rFonts w:ascii="Corbel" w:eastAsia="Arial Unicode MS" w:hAnsi="Corbel" w:cs="Arial"/>
          <w:b/>
          <w:sz w:val="22"/>
          <w:szCs w:val="22"/>
          <w:lang w:val="pt-PT"/>
        </w:rPr>
        <w:t xml:space="preserve"> em júris </w:t>
      </w:r>
      <w:r w:rsidR="00875094" w:rsidRPr="00E91A32">
        <w:rPr>
          <w:rFonts w:ascii="Corbel" w:eastAsia="Arial Unicode MS" w:hAnsi="Corbel" w:cs="Arial"/>
          <w:b/>
          <w:sz w:val="22"/>
          <w:szCs w:val="22"/>
          <w:lang w:val="pt-PT"/>
        </w:rPr>
        <w:t xml:space="preserve"> </w:t>
      </w:r>
    </w:p>
    <w:p w14:paraId="61EF217B" w14:textId="77777777" w:rsidR="00E84698" w:rsidRPr="00E91A32" w:rsidRDefault="00E84698" w:rsidP="00407F7F">
      <w:pPr>
        <w:pStyle w:val="Textosimples"/>
        <w:jc w:val="both"/>
        <w:outlineLvl w:val="0"/>
        <w:rPr>
          <w:rFonts w:ascii="Corbel" w:eastAsia="Arial Unicode MS" w:hAnsi="Corbel" w:cs="Arial"/>
          <w:b/>
          <w:sz w:val="22"/>
          <w:szCs w:val="22"/>
          <w:lang w:val="pt-PT"/>
        </w:rPr>
      </w:pPr>
    </w:p>
    <w:p w14:paraId="71CC0AE7" w14:textId="00088624" w:rsidR="00725AE7" w:rsidRPr="00E91A32" w:rsidRDefault="004406DD" w:rsidP="008028BB">
      <w:pPr>
        <w:pStyle w:val="Textosimples"/>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2.</w:t>
      </w:r>
      <w:r w:rsidR="00246923" w:rsidRPr="00E91A32">
        <w:rPr>
          <w:rFonts w:ascii="Corbel" w:eastAsia="Arial Unicode MS" w:hAnsi="Corbel" w:cs="Arial"/>
          <w:b/>
          <w:sz w:val="22"/>
          <w:szCs w:val="22"/>
          <w:lang w:val="pt-PT"/>
        </w:rPr>
        <w:t>8</w:t>
      </w:r>
      <w:r w:rsidR="00E84698" w:rsidRPr="00E91A32">
        <w:rPr>
          <w:rFonts w:ascii="Corbel" w:eastAsia="Arial Unicode MS" w:hAnsi="Corbel" w:cs="Arial"/>
          <w:b/>
          <w:sz w:val="22"/>
          <w:szCs w:val="22"/>
          <w:lang w:val="pt-PT"/>
        </w:rPr>
        <w:t xml:space="preserve">.1 Orientação de </w:t>
      </w:r>
      <w:r w:rsidR="002C7F32" w:rsidRPr="00E91A32">
        <w:rPr>
          <w:rFonts w:ascii="Corbel" w:eastAsia="Arial Unicode MS" w:hAnsi="Corbel" w:cs="Arial"/>
          <w:b/>
          <w:sz w:val="22"/>
          <w:szCs w:val="22"/>
          <w:lang w:val="pt-PT"/>
        </w:rPr>
        <w:t>projeto</w:t>
      </w:r>
      <w:r w:rsidR="005F2D76" w:rsidRPr="00E91A32">
        <w:rPr>
          <w:rFonts w:ascii="Corbel" w:eastAsia="Arial Unicode MS" w:hAnsi="Corbel" w:cs="Arial"/>
          <w:b/>
          <w:sz w:val="22"/>
          <w:szCs w:val="22"/>
          <w:lang w:val="pt-PT"/>
        </w:rPr>
        <w:t>s de pós-</w:t>
      </w:r>
      <w:proofErr w:type="spellStart"/>
      <w:r w:rsidR="005F2D76" w:rsidRPr="00E91A32">
        <w:rPr>
          <w:rFonts w:ascii="Corbel" w:eastAsia="Arial Unicode MS" w:hAnsi="Corbel" w:cs="Arial"/>
          <w:b/>
          <w:sz w:val="22"/>
          <w:szCs w:val="22"/>
          <w:lang w:val="pt-PT"/>
        </w:rPr>
        <w:t>doc</w:t>
      </w:r>
      <w:proofErr w:type="spellEnd"/>
      <w:r w:rsidR="005F2D76" w:rsidRPr="00E91A32">
        <w:rPr>
          <w:rFonts w:ascii="Corbel" w:eastAsia="Arial Unicode MS" w:hAnsi="Corbel" w:cs="Arial"/>
          <w:b/>
          <w:sz w:val="22"/>
          <w:szCs w:val="22"/>
          <w:lang w:val="pt-PT"/>
        </w:rPr>
        <w:t xml:space="preserve">, </w:t>
      </w:r>
      <w:r w:rsidR="00E84698" w:rsidRPr="00E91A32">
        <w:rPr>
          <w:rFonts w:ascii="Corbel" w:eastAsia="Arial Unicode MS" w:hAnsi="Corbel" w:cs="Arial"/>
          <w:b/>
          <w:sz w:val="22"/>
          <w:szCs w:val="22"/>
          <w:lang w:val="pt-PT"/>
        </w:rPr>
        <w:t>doutoramento e mestrado</w:t>
      </w:r>
      <w:r w:rsidR="00875094" w:rsidRPr="00E91A32">
        <w:rPr>
          <w:rFonts w:ascii="Corbel" w:eastAsia="Arial Unicode MS" w:hAnsi="Corbel" w:cs="Arial"/>
          <w:b/>
          <w:sz w:val="22"/>
          <w:szCs w:val="22"/>
          <w:lang w:val="pt-PT"/>
        </w:rPr>
        <w:t xml:space="preserve"> (4</w:t>
      </w:r>
      <w:r w:rsidR="003F1012" w:rsidRPr="00E91A32">
        <w:rPr>
          <w:rFonts w:ascii="Corbel" w:eastAsia="Arial Unicode MS" w:hAnsi="Corbel" w:cs="Arial"/>
          <w:b/>
          <w:sz w:val="22"/>
          <w:szCs w:val="22"/>
          <w:lang w:val="pt-PT"/>
        </w:rPr>
        <w:t>3</w:t>
      </w:r>
      <w:r w:rsidR="00875094" w:rsidRPr="00E91A32">
        <w:rPr>
          <w:rFonts w:ascii="Corbel" w:eastAsia="Arial Unicode MS" w:hAnsi="Corbel" w:cs="Arial"/>
          <w:b/>
          <w:sz w:val="22"/>
          <w:szCs w:val="22"/>
          <w:lang w:val="pt-PT"/>
        </w:rPr>
        <w:t>)</w:t>
      </w:r>
    </w:p>
    <w:p w14:paraId="7D5F6E7D" w14:textId="77777777" w:rsidR="00725AE7" w:rsidRPr="00E91A32" w:rsidRDefault="00725AE7" w:rsidP="00E01330">
      <w:pPr>
        <w:pStyle w:val="Textosimples"/>
        <w:tabs>
          <w:tab w:val="left" w:pos="142"/>
        </w:tabs>
        <w:jc w:val="both"/>
        <w:outlineLvl w:val="0"/>
        <w:rPr>
          <w:rFonts w:ascii="Corbel" w:eastAsia="Arial Unicode MS" w:hAnsi="Corbel" w:cs="Arial"/>
          <w:b/>
          <w:sz w:val="22"/>
          <w:szCs w:val="22"/>
          <w:lang w:val="pt-PT"/>
        </w:rPr>
      </w:pPr>
    </w:p>
    <w:p w14:paraId="784D2A3A" w14:textId="3298421A" w:rsidR="003F1012" w:rsidRPr="00E91A32" w:rsidRDefault="003F1012" w:rsidP="00095D16">
      <w:pPr>
        <w:pStyle w:val="Textosimples"/>
        <w:numPr>
          <w:ilvl w:val="0"/>
          <w:numId w:val="43"/>
        </w:numPr>
        <w:ind w:left="0" w:firstLine="0"/>
        <w:jc w:val="both"/>
        <w:rPr>
          <w:rFonts w:ascii="Corbel" w:hAnsi="Corbel" w:cs="Arial"/>
          <w:sz w:val="22"/>
          <w:szCs w:val="22"/>
          <w:lang w:val="pt-PT"/>
        </w:rPr>
      </w:pPr>
      <w:r w:rsidRPr="00E91A32">
        <w:rPr>
          <w:rFonts w:ascii="Corbel" w:hAnsi="Corbel" w:cs="Arial"/>
          <w:sz w:val="22"/>
          <w:szCs w:val="22"/>
          <w:lang w:val="pt-PT"/>
        </w:rPr>
        <w:t>Susana Ramos, “</w:t>
      </w:r>
      <w:proofErr w:type="spellStart"/>
      <w:r w:rsidRPr="00E91A32">
        <w:rPr>
          <w:rFonts w:ascii="Corbel" w:hAnsi="Corbel"/>
          <w:sz w:val="22"/>
          <w:szCs w:val="22"/>
          <w:lang w:val="pt-PT"/>
        </w:rPr>
        <w:t>The</w:t>
      </w:r>
      <w:proofErr w:type="spellEnd"/>
      <w:r w:rsidRPr="00E91A32">
        <w:rPr>
          <w:rFonts w:ascii="Corbel" w:hAnsi="Corbel"/>
          <w:sz w:val="22"/>
          <w:szCs w:val="22"/>
          <w:lang w:val="pt-PT"/>
        </w:rPr>
        <w:t xml:space="preserve"> AI ACT </w:t>
      </w:r>
      <w:proofErr w:type="spellStart"/>
      <w:r w:rsidRPr="00E91A32">
        <w:rPr>
          <w:rFonts w:ascii="Corbel" w:hAnsi="Corbel"/>
          <w:sz w:val="22"/>
          <w:szCs w:val="22"/>
          <w:lang w:val="pt-PT"/>
        </w:rPr>
        <w:t>and</w:t>
      </w:r>
      <w:proofErr w:type="spellEnd"/>
      <w:r w:rsidRPr="00E91A32">
        <w:rPr>
          <w:rFonts w:ascii="Corbel" w:hAnsi="Corbel"/>
          <w:sz w:val="22"/>
          <w:szCs w:val="22"/>
          <w:lang w:val="pt-PT"/>
        </w:rPr>
        <w:t xml:space="preserve"> </w:t>
      </w:r>
      <w:proofErr w:type="spellStart"/>
      <w:r w:rsidRPr="00E91A32">
        <w:rPr>
          <w:rFonts w:ascii="Corbel" w:hAnsi="Corbel"/>
          <w:sz w:val="22"/>
          <w:szCs w:val="22"/>
          <w:lang w:val="pt-PT"/>
        </w:rPr>
        <w:t>the</w:t>
      </w:r>
      <w:proofErr w:type="spellEnd"/>
      <w:r w:rsidRPr="00E91A32">
        <w:rPr>
          <w:rFonts w:ascii="Corbel" w:hAnsi="Corbel"/>
          <w:sz w:val="22"/>
          <w:szCs w:val="22"/>
          <w:lang w:val="pt-PT"/>
        </w:rPr>
        <w:t xml:space="preserve"> </w:t>
      </w:r>
      <w:proofErr w:type="spellStart"/>
      <w:r w:rsidRPr="00E91A32">
        <w:rPr>
          <w:rFonts w:ascii="Corbel" w:hAnsi="Corbel"/>
          <w:sz w:val="22"/>
          <w:szCs w:val="22"/>
          <w:lang w:val="pt-PT"/>
        </w:rPr>
        <w:t>Prevention</w:t>
      </w:r>
      <w:proofErr w:type="spellEnd"/>
      <w:r w:rsidRPr="00E91A32">
        <w:rPr>
          <w:rFonts w:ascii="Corbel" w:hAnsi="Corbel"/>
          <w:sz w:val="22"/>
          <w:szCs w:val="22"/>
          <w:lang w:val="pt-PT"/>
        </w:rPr>
        <w:t xml:space="preserve"> </w:t>
      </w:r>
      <w:proofErr w:type="spellStart"/>
      <w:r w:rsidRPr="00E91A32">
        <w:rPr>
          <w:rFonts w:ascii="Corbel" w:hAnsi="Corbel"/>
          <w:sz w:val="22"/>
          <w:szCs w:val="22"/>
          <w:lang w:val="pt-PT"/>
        </w:rPr>
        <w:t>of</w:t>
      </w:r>
      <w:proofErr w:type="spellEnd"/>
      <w:r w:rsidRPr="00E91A32">
        <w:rPr>
          <w:rFonts w:ascii="Corbel" w:hAnsi="Corbel"/>
          <w:sz w:val="22"/>
          <w:szCs w:val="22"/>
          <w:lang w:val="pt-PT"/>
        </w:rPr>
        <w:t xml:space="preserve"> </w:t>
      </w:r>
      <w:proofErr w:type="spellStart"/>
      <w:r w:rsidRPr="00E91A32">
        <w:rPr>
          <w:rFonts w:ascii="Corbel" w:hAnsi="Corbel"/>
          <w:sz w:val="22"/>
          <w:szCs w:val="22"/>
          <w:lang w:val="pt-PT"/>
        </w:rPr>
        <w:t>Algorithmic</w:t>
      </w:r>
      <w:proofErr w:type="spellEnd"/>
      <w:r w:rsidRPr="00E91A32">
        <w:rPr>
          <w:rFonts w:ascii="Corbel" w:hAnsi="Corbel"/>
          <w:sz w:val="22"/>
          <w:szCs w:val="22"/>
          <w:lang w:val="pt-PT"/>
        </w:rPr>
        <w:t xml:space="preserve"> </w:t>
      </w:r>
      <w:proofErr w:type="spellStart"/>
      <w:r w:rsidRPr="00E91A32">
        <w:rPr>
          <w:rFonts w:ascii="Corbel" w:hAnsi="Corbel"/>
          <w:sz w:val="22"/>
          <w:szCs w:val="22"/>
          <w:lang w:val="pt-PT"/>
        </w:rPr>
        <w:t>Discrimination</w:t>
      </w:r>
      <w:proofErr w:type="spellEnd"/>
      <w:r w:rsidRPr="00E91A32">
        <w:rPr>
          <w:rFonts w:ascii="Corbel" w:hAnsi="Corbel"/>
          <w:sz w:val="22"/>
          <w:szCs w:val="22"/>
          <w:lang w:val="pt-PT"/>
        </w:rPr>
        <w:t xml:space="preserve">: </w:t>
      </w:r>
      <w:proofErr w:type="spellStart"/>
      <w:r w:rsidRPr="00E91A32">
        <w:rPr>
          <w:rFonts w:ascii="Corbel" w:hAnsi="Corbel"/>
          <w:sz w:val="22"/>
          <w:szCs w:val="22"/>
          <w:lang w:val="pt-PT"/>
        </w:rPr>
        <w:t>Effectiveness</w:t>
      </w:r>
      <w:proofErr w:type="spellEnd"/>
      <w:r w:rsidRPr="00E91A32">
        <w:rPr>
          <w:rFonts w:ascii="Corbel" w:hAnsi="Corbel"/>
          <w:sz w:val="22"/>
          <w:szCs w:val="22"/>
          <w:lang w:val="pt-PT"/>
        </w:rPr>
        <w:t xml:space="preserve"> </w:t>
      </w:r>
      <w:proofErr w:type="spellStart"/>
      <w:r w:rsidRPr="00E91A32">
        <w:rPr>
          <w:rFonts w:ascii="Corbel" w:hAnsi="Corbel"/>
          <w:sz w:val="22"/>
          <w:szCs w:val="22"/>
          <w:lang w:val="pt-PT"/>
        </w:rPr>
        <w:t>and</w:t>
      </w:r>
      <w:proofErr w:type="spellEnd"/>
      <w:r w:rsidRPr="00E91A32">
        <w:rPr>
          <w:rFonts w:ascii="Corbel" w:hAnsi="Corbel"/>
          <w:sz w:val="22"/>
          <w:szCs w:val="22"/>
          <w:lang w:val="pt-PT"/>
        </w:rPr>
        <w:t xml:space="preserve"> </w:t>
      </w:r>
      <w:proofErr w:type="spellStart"/>
      <w:r w:rsidRPr="00E91A32">
        <w:rPr>
          <w:rFonts w:ascii="Corbel" w:hAnsi="Corbel"/>
          <w:sz w:val="22"/>
          <w:szCs w:val="22"/>
          <w:lang w:val="pt-PT"/>
        </w:rPr>
        <w:t>Challenges</w:t>
      </w:r>
      <w:proofErr w:type="spellEnd"/>
      <w:r w:rsidRPr="00E91A32">
        <w:rPr>
          <w:rFonts w:ascii="Corbel" w:hAnsi="Corbel"/>
          <w:sz w:val="22"/>
          <w:szCs w:val="22"/>
          <w:lang w:val="pt-PT"/>
        </w:rPr>
        <w:t>”, tese de mestrado em Direitos Humanos, Escola de Direito da Universidade do Minho</w:t>
      </w:r>
      <w:r w:rsidR="007E417A">
        <w:rPr>
          <w:rFonts w:ascii="Corbel" w:hAnsi="Corbel"/>
          <w:sz w:val="22"/>
          <w:szCs w:val="22"/>
          <w:lang w:val="pt-PT"/>
        </w:rPr>
        <w:t xml:space="preserve">, </w:t>
      </w:r>
      <w:proofErr w:type="spellStart"/>
      <w:r w:rsidR="007E417A">
        <w:rPr>
          <w:rFonts w:ascii="Corbel" w:hAnsi="Corbel"/>
          <w:sz w:val="22"/>
          <w:szCs w:val="22"/>
          <w:lang w:val="pt-PT"/>
        </w:rPr>
        <w:t>co-orientadora</w:t>
      </w:r>
      <w:proofErr w:type="spellEnd"/>
      <w:r w:rsidR="007E417A">
        <w:rPr>
          <w:rFonts w:ascii="Corbel" w:hAnsi="Corbel"/>
          <w:sz w:val="22"/>
          <w:szCs w:val="22"/>
          <w:lang w:val="pt-PT"/>
        </w:rPr>
        <w:t xml:space="preserve"> (2025-26); aprovada com a classificação de 18 valores</w:t>
      </w:r>
      <w:r w:rsidRPr="00E91A32">
        <w:rPr>
          <w:rFonts w:ascii="Corbel" w:hAnsi="Corbel"/>
          <w:sz w:val="22"/>
          <w:szCs w:val="22"/>
          <w:lang w:val="pt-PT"/>
        </w:rPr>
        <w:t>; </w:t>
      </w:r>
    </w:p>
    <w:p w14:paraId="4FE3FBAE" w14:textId="57A88D9A" w:rsidR="00B365C3" w:rsidRPr="00E91A32" w:rsidRDefault="00B365C3" w:rsidP="00095D16">
      <w:pPr>
        <w:pStyle w:val="Textosimples"/>
        <w:numPr>
          <w:ilvl w:val="0"/>
          <w:numId w:val="43"/>
        </w:numPr>
        <w:ind w:left="0" w:firstLine="0"/>
        <w:jc w:val="both"/>
        <w:rPr>
          <w:rFonts w:ascii="Corbel" w:hAnsi="Corbel" w:cs="Arial"/>
          <w:sz w:val="22"/>
          <w:szCs w:val="22"/>
          <w:lang w:val="pt-PT"/>
        </w:rPr>
      </w:pPr>
      <w:proofErr w:type="spellStart"/>
      <w:r w:rsidRPr="00E91A32">
        <w:rPr>
          <w:rFonts w:ascii="Corbel" w:hAnsi="Corbel" w:cs="Arial"/>
          <w:sz w:val="22"/>
          <w:szCs w:val="22"/>
          <w:lang w:val="pt-PT"/>
        </w:rPr>
        <w:t>Evelyn</w:t>
      </w:r>
      <w:proofErr w:type="spellEnd"/>
      <w:r w:rsidRPr="00E91A32">
        <w:rPr>
          <w:rFonts w:ascii="Corbel" w:hAnsi="Corbel" w:cs="Arial"/>
          <w:sz w:val="22"/>
          <w:szCs w:val="22"/>
          <w:lang w:val="pt-PT"/>
        </w:rPr>
        <w:t xml:space="preserve"> Flôr, “Governação do mar: estudos de casos de poluição marítima no Brasil”, tese de mestrado em Estudos do Ambiente e da Sustentabilidade, ISCTE-IUL (2020); </w:t>
      </w:r>
    </w:p>
    <w:p w14:paraId="44A87AD1" w14:textId="70559B6E" w:rsidR="00095D16" w:rsidRPr="00E91A32" w:rsidRDefault="00095D16" w:rsidP="00095D16">
      <w:pPr>
        <w:pStyle w:val="Textosimples"/>
        <w:numPr>
          <w:ilvl w:val="0"/>
          <w:numId w:val="43"/>
        </w:numPr>
        <w:ind w:left="0" w:firstLine="0"/>
        <w:jc w:val="both"/>
        <w:rPr>
          <w:rFonts w:ascii="Corbel" w:hAnsi="Corbel" w:cs="Arial"/>
          <w:sz w:val="22"/>
          <w:szCs w:val="22"/>
          <w:lang w:val="pt-PT"/>
        </w:rPr>
      </w:pPr>
      <w:r w:rsidRPr="00E91A32">
        <w:rPr>
          <w:rFonts w:ascii="Corbel" w:hAnsi="Corbel" w:cs="Arial"/>
          <w:sz w:val="22"/>
          <w:szCs w:val="22"/>
          <w:lang w:val="pt-PT"/>
        </w:rPr>
        <w:t xml:space="preserve">Margarida Santos, “Participação pública institucional: a democracia segue dentro de momentos. Uma </w:t>
      </w:r>
      <w:proofErr w:type="spellStart"/>
      <w:r w:rsidRPr="00E91A32">
        <w:rPr>
          <w:rFonts w:ascii="Corbel" w:hAnsi="Corbel" w:cs="Arial"/>
          <w:sz w:val="22"/>
          <w:szCs w:val="22"/>
          <w:lang w:val="pt-PT"/>
        </w:rPr>
        <w:t>perspectiva</w:t>
      </w:r>
      <w:proofErr w:type="spellEnd"/>
      <w:r w:rsidRPr="00E91A32">
        <w:rPr>
          <w:rFonts w:ascii="Corbel" w:hAnsi="Corbel" w:cs="Arial"/>
          <w:sz w:val="22"/>
          <w:szCs w:val="22"/>
          <w:lang w:val="pt-PT"/>
        </w:rPr>
        <w:t xml:space="preserve"> crítica dos orçamentos participativos”, tese de doutoramento em Psicologia Social, ISCTE-IUL, </w:t>
      </w:r>
      <w:proofErr w:type="spellStart"/>
      <w:r w:rsidRPr="00E91A32">
        <w:rPr>
          <w:rFonts w:ascii="Corbel" w:hAnsi="Corbel" w:cs="Arial"/>
          <w:sz w:val="22"/>
          <w:szCs w:val="22"/>
          <w:lang w:val="pt-PT"/>
        </w:rPr>
        <w:t>co-orientadora</w:t>
      </w:r>
      <w:proofErr w:type="spellEnd"/>
      <w:r w:rsidRPr="00E91A32">
        <w:rPr>
          <w:rFonts w:ascii="Corbel" w:hAnsi="Corbel" w:cs="Arial"/>
          <w:sz w:val="22"/>
          <w:szCs w:val="22"/>
          <w:lang w:val="pt-PT"/>
        </w:rPr>
        <w:t xml:space="preserve"> (2019); </w:t>
      </w:r>
    </w:p>
    <w:p w14:paraId="0331014C" w14:textId="73F2B560" w:rsidR="009034BE" w:rsidRPr="00E91A32" w:rsidRDefault="009034BE"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Marta Entradas, “Comunicação de Ciência”, </w:t>
      </w:r>
      <w:r w:rsidR="002C7F32" w:rsidRPr="00E91A32">
        <w:rPr>
          <w:rFonts w:ascii="Corbel" w:eastAsia="Arial Unicode MS" w:hAnsi="Corbel" w:cs="Arial"/>
          <w:sz w:val="22"/>
          <w:szCs w:val="22"/>
          <w:lang w:val="pt-PT"/>
        </w:rPr>
        <w:t>projeto</w:t>
      </w:r>
      <w:r w:rsidRPr="00E91A32">
        <w:rPr>
          <w:rFonts w:ascii="Corbel" w:eastAsia="Arial Unicode MS" w:hAnsi="Corbel" w:cs="Arial"/>
          <w:sz w:val="22"/>
          <w:szCs w:val="22"/>
          <w:lang w:val="pt-PT"/>
        </w:rPr>
        <w:t xml:space="preserve"> de pós-doutoramento, </w:t>
      </w:r>
      <w:proofErr w:type="spellStart"/>
      <w:r w:rsidRPr="00E91A32">
        <w:rPr>
          <w:rFonts w:ascii="Corbel" w:eastAsia="Arial Unicode MS" w:hAnsi="Corbel" w:cs="Arial"/>
          <w:sz w:val="22"/>
          <w:szCs w:val="22"/>
          <w:lang w:val="pt-PT"/>
        </w:rPr>
        <w:t>co-orientadora</w:t>
      </w:r>
      <w:proofErr w:type="spellEnd"/>
      <w:r w:rsidRPr="00E91A32">
        <w:rPr>
          <w:rFonts w:ascii="Corbel" w:eastAsia="Arial Unicode MS" w:hAnsi="Corbel" w:cs="Arial"/>
          <w:sz w:val="22"/>
          <w:szCs w:val="22"/>
          <w:lang w:val="pt-PT"/>
        </w:rPr>
        <w:t xml:space="preserve"> (2018);</w:t>
      </w:r>
    </w:p>
    <w:p w14:paraId="001C89DA" w14:textId="5CEBA936" w:rsidR="000626BD" w:rsidRPr="00E91A32" w:rsidRDefault="00D76922"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Maria Inês Gameiro, “Regime dos fundos marinhos em direito internacional, entre ciência, política e direito”, tese de doutoramento em Direito, FDUNL (2017), aprovada por unanimidade com três votos para distinção</w:t>
      </w:r>
      <w:r w:rsidR="00092275" w:rsidRPr="00E91A32">
        <w:rPr>
          <w:rFonts w:ascii="Corbel" w:eastAsia="Arial Unicode MS" w:hAnsi="Corbel" w:cs="Arial"/>
          <w:sz w:val="22"/>
          <w:szCs w:val="22"/>
          <w:lang w:val="pt-PT"/>
        </w:rPr>
        <w:t>;</w:t>
      </w:r>
    </w:p>
    <w:p w14:paraId="4BD762A6" w14:textId="57C776C0" w:rsidR="00E01330" w:rsidRPr="00E91A32" w:rsidRDefault="00D30BF2"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Ana Ministro, “Direito à educação e serviço social”, tese de mestrado em Serviço Social, ISCTE-IUL (2017); aprovada com a classificação de 13 valores</w:t>
      </w:r>
      <w:r w:rsidR="000626BD" w:rsidRPr="00E91A32">
        <w:rPr>
          <w:rFonts w:ascii="Corbel" w:eastAsia="Arial Unicode MS" w:hAnsi="Corbel" w:cs="Arial"/>
          <w:sz w:val="22"/>
          <w:szCs w:val="22"/>
          <w:lang w:val="pt-PT"/>
        </w:rPr>
        <w:t>;</w:t>
      </w:r>
    </w:p>
    <w:p w14:paraId="69B17B06" w14:textId="48A987CE" w:rsidR="00E01330" w:rsidRPr="00E91A32" w:rsidRDefault="0009227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Marta Entradas, </w:t>
      </w:r>
      <w:r w:rsidR="002C7F32" w:rsidRPr="00E91A32">
        <w:rPr>
          <w:rFonts w:ascii="Corbel" w:eastAsia="Arial Unicode MS" w:hAnsi="Corbel" w:cs="Arial"/>
          <w:sz w:val="22"/>
          <w:szCs w:val="22"/>
          <w:lang w:val="pt-PT"/>
        </w:rPr>
        <w:t>projeto</w:t>
      </w:r>
      <w:r w:rsidRPr="00E91A32">
        <w:rPr>
          <w:rFonts w:ascii="Corbel" w:eastAsia="Arial Unicode MS" w:hAnsi="Corbel" w:cs="Arial"/>
          <w:sz w:val="22"/>
          <w:szCs w:val="22"/>
          <w:lang w:val="pt-PT"/>
        </w:rPr>
        <w:t xml:space="preserve"> de pós-</w:t>
      </w:r>
      <w:proofErr w:type="spellStart"/>
      <w:r w:rsidRPr="00E91A32">
        <w:rPr>
          <w:rFonts w:ascii="Corbel" w:eastAsia="Arial Unicode MS" w:hAnsi="Corbel" w:cs="Arial"/>
          <w:sz w:val="22"/>
          <w:szCs w:val="22"/>
          <w:lang w:val="pt-PT"/>
        </w:rPr>
        <w:t>doc</w:t>
      </w:r>
      <w:proofErr w:type="spellEnd"/>
      <w:r w:rsidRPr="00E91A32">
        <w:rPr>
          <w:rFonts w:ascii="Corbel" w:eastAsia="Arial Unicode MS" w:hAnsi="Corbel" w:cs="Arial"/>
          <w:sz w:val="22"/>
          <w:szCs w:val="22"/>
          <w:lang w:val="pt-PT"/>
        </w:rPr>
        <w:t xml:space="preserve"> em Comunicação da Ciência, DINÂMIA’CET-IUL (2016);</w:t>
      </w:r>
    </w:p>
    <w:p w14:paraId="469C5E6E" w14:textId="289105DB" w:rsidR="00E01330" w:rsidRPr="00E91A32" w:rsidRDefault="00915CB8"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Samuel Monteiro, “</w:t>
      </w:r>
      <w:r w:rsidRPr="00E91A32">
        <w:rPr>
          <w:rFonts w:ascii="Corbel" w:hAnsi="Corbel" w:cs="Arial"/>
          <w:sz w:val="22"/>
          <w:szCs w:val="22"/>
          <w:lang w:val="pt-PT"/>
        </w:rPr>
        <w:t>Os Meios de Vigilância à Distância nas Relações Laborais – o GPS”, tese de mestrado em Direito das Empresas, ISCTE-IUL (2016);</w:t>
      </w:r>
      <w:r w:rsidRPr="00E91A32">
        <w:rPr>
          <w:rFonts w:ascii="Corbel" w:eastAsia="Arial Unicode MS" w:hAnsi="Corbel" w:cs="Arial"/>
          <w:sz w:val="22"/>
          <w:szCs w:val="22"/>
          <w:lang w:val="pt-PT"/>
        </w:rPr>
        <w:t xml:space="preserve"> aprovada com a classificação de 15 valores</w:t>
      </w:r>
      <w:r w:rsidR="00092275" w:rsidRPr="00E91A32">
        <w:rPr>
          <w:rFonts w:ascii="Corbel" w:eastAsia="Arial Unicode MS" w:hAnsi="Corbel" w:cs="Arial"/>
          <w:sz w:val="22"/>
          <w:szCs w:val="22"/>
          <w:lang w:val="pt-PT"/>
        </w:rPr>
        <w:t>;</w:t>
      </w:r>
    </w:p>
    <w:p w14:paraId="603AE10B" w14:textId="14875B48" w:rsidR="00E01330" w:rsidRPr="00E91A32" w:rsidRDefault="00B4404F"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João </w:t>
      </w:r>
      <w:proofErr w:type="spellStart"/>
      <w:r w:rsidRPr="00E91A32">
        <w:rPr>
          <w:rFonts w:ascii="Corbel" w:eastAsia="Arial Unicode MS" w:hAnsi="Corbel" w:cs="Arial"/>
          <w:sz w:val="22"/>
          <w:szCs w:val="22"/>
          <w:lang w:val="pt-PT"/>
        </w:rPr>
        <w:t>Salis</w:t>
      </w:r>
      <w:proofErr w:type="spellEnd"/>
      <w:r w:rsidRPr="00E91A32">
        <w:rPr>
          <w:rFonts w:ascii="Corbel" w:eastAsia="Arial Unicode MS" w:hAnsi="Corbel" w:cs="Arial"/>
          <w:sz w:val="22"/>
          <w:szCs w:val="22"/>
          <w:lang w:val="pt-PT"/>
        </w:rPr>
        <w:t xml:space="preserve"> Gomes, “Avaliação legislativa e políticas públicas”, tese de doutoramento em Políticas Públicas, ISCTE – IUL (201</w:t>
      </w:r>
      <w:r w:rsidR="00CC5CE3" w:rsidRPr="00E91A32">
        <w:rPr>
          <w:rFonts w:ascii="Corbel" w:eastAsia="Arial Unicode MS" w:hAnsi="Corbel" w:cs="Arial"/>
          <w:sz w:val="22"/>
          <w:szCs w:val="22"/>
          <w:lang w:val="pt-PT"/>
        </w:rPr>
        <w:t>5</w:t>
      </w:r>
      <w:r w:rsidRPr="00E91A32">
        <w:rPr>
          <w:rFonts w:ascii="Corbel" w:eastAsia="Arial Unicode MS" w:hAnsi="Corbel" w:cs="Arial"/>
          <w:sz w:val="22"/>
          <w:szCs w:val="22"/>
          <w:lang w:val="pt-PT"/>
        </w:rPr>
        <w:t xml:space="preserve">); </w:t>
      </w:r>
      <w:r w:rsidR="00775836" w:rsidRPr="00E91A32">
        <w:rPr>
          <w:rFonts w:ascii="Corbel" w:eastAsia="Arial Unicode MS" w:hAnsi="Corbel" w:cs="Arial"/>
          <w:color w:val="000000" w:themeColor="text1"/>
          <w:sz w:val="22"/>
          <w:szCs w:val="22"/>
          <w:lang w:val="pt-PT" w:eastAsia="en-US"/>
        </w:rPr>
        <w:t>aprovada por unanimidade</w:t>
      </w:r>
      <w:r w:rsidR="000626BD" w:rsidRPr="00E91A32">
        <w:rPr>
          <w:rFonts w:ascii="Corbel" w:eastAsia="Arial Unicode MS" w:hAnsi="Corbel" w:cs="Arial"/>
          <w:sz w:val="22"/>
          <w:szCs w:val="22"/>
          <w:lang w:val="pt-PT"/>
        </w:rPr>
        <w:t>;</w:t>
      </w:r>
    </w:p>
    <w:p w14:paraId="3FC91A04" w14:textId="27C58F42" w:rsidR="00E01330" w:rsidRPr="00E91A32" w:rsidRDefault="003E6761" w:rsidP="001E1E6C">
      <w:pPr>
        <w:pStyle w:val="Textosimples"/>
        <w:numPr>
          <w:ilvl w:val="0"/>
          <w:numId w:val="43"/>
        </w:numPr>
        <w:ind w:left="0" w:firstLine="0"/>
        <w:jc w:val="both"/>
        <w:rPr>
          <w:rFonts w:ascii="Corbel" w:eastAsia="Arial Unicode MS" w:hAnsi="Corbel" w:cs="Arial"/>
          <w:color w:val="000000" w:themeColor="text1"/>
          <w:sz w:val="22"/>
          <w:szCs w:val="22"/>
          <w:lang w:val="pt-PT"/>
        </w:rPr>
      </w:pPr>
      <w:r w:rsidRPr="00E91A32">
        <w:rPr>
          <w:rFonts w:ascii="Corbel" w:eastAsia="Arial Unicode MS" w:hAnsi="Corbel" w:cs="Arial"/>
          <w:sz w:val="22"/>
          <w:szCs w:val="22"/>
          <w:lang w:val="pt-PT"/>
        </w:rPr>
        <w:t xml:space="preserve">Marta Castro, tese de mestrado em Direito, FDUNL (2014); </w:t>
      </w:r>
      <w:r w:rsidR="001A34D5" w:rsidRPr="00E91A32">
        <w:rPr>
          <w:rFonts w:ascii="Corbel" w:eastAsia="Arial Unicode MS" w:hAnsi="Corbel" w:cs="Arial"/>
          <w:sz w:val="22"/>
          <w:szCs w:val="22"/>
          <w:lang w:val="pt-PT"/>
        </w:rPr>
        <w:t>aprovada com a classificação de 17 valores</w:t>
      </w:r>
      <w:r w:rsidRPr="00E91A32">
        <w:rPr>
          <w:rFonts w:ascii="Corbel" w:eastAsia="Arial Unicode MS" w:hAnsi="Corbel" w:cs="Arial"/>
          <w:sz w:val="22"/>
          <w:szCs w:val="22"/>
          <w:lang w:val="pt-PT"/>
        </w:rPr>
        <w:t>;</w:t>
      </w:r>
    </w:p>
    <w:p w14:paraId="0E8D1F7A" w14:textId="13420C3F" w:rsidR="00806573" w:rsidRPr="00E91A32" w:rsidRDefault="003E6761" w:rsidP="008028BB">
      <w:pPr>
        <w:pStyle w:val="Textosimples"/>
        <w:numPr>
          <w:ilvl w:val="0"/>
          <w:numId w:val="43"/>
        </w:numPr>
        <w:ind w:left="0" w:firstLine="0"/>
        <w:jc w:val="both"/>
        <w:rPr>
          <w:rFonts w:ascii="Corbel" w:eastAsia="Arial Unicode MS" w:hAnsi="Corbel" w:cs="Arial"/>
          <w:color w:val="000000" w:themeColor="text1"/>
          <w:sz w:val="22"/>
          <w:szCs w:val="22"/>
          <w:lang w:val="pt-PT"/>
        </w:rPr>
      </w:pPr>
      <w:r w:rsidRPr="00E91A32">
        <w:rPr>
          <w:rFonts w:ascii="Corbel" w:eastAsia="Arial Unicode MS" w:hAnsi="Corbel" w:cs="Arial"/>
          <w:sz w:val="22"/>
          <w:szCs w:val="22"/>
          <w:lang w:val="pt-PT"/>
        </w:rPr>
        <w:t xml:space="preserve">Ana Cláudia Carapinha, estágio em Direito na Comissão Nacional de Proteção de Dados, </w:t>
      </w:r>
      <w:r w:rsidRPr="00E91A32">
        <w:rPr>
          <w:rFonts w:ascii="Corbel" w:eastAsia="Arial Unicode MS" w:hAnsi="Corbel" w:cs="Arial"/>
          <w:color w:val="000000" w:themeColor="text1"/>
          <w:sz w:val="22"/>
          <w:szCs w:val="22"/>
          <w:lang w:val="pt-PT"/>
        </w:rPr>
        <w:t>mestrado em Comunicação, Media e Justiça, FDUNL</w:t>
      </w:r>
      <w:r w:rsidRPr="00E91A32">
        <w:rPr>
          <w:rFonts w:ascii="Corbel" w:eastAsia="Arial Unicode MS" w:hAnsi="Corbel" w:cs="Arial"/>
          <w:sz w:val="22"/>
          <w:szCs w:val="22"/>
          <w:lang w:val="pt-PT"/>
        </w:rPr>
        <w:t xml:space="preserve"> (2014); </w:t>
      </w:r>
      <w:r w:rsidR="001A34D5" w:rsidRPr="00E91A32">
        <w:rPr>
          <w:rFonts w:ascii="Corbel" w:eastAsia="Arial Unicode MS" w:hAnsi="Corbel" w:cs="Arial"/>
          <w:sz w:val="22"/>
          <w:szCs w:val="22"/>
          <w:lang w:val="pt-PT"/>
        </w:rPr>
        <w:t>aprovada com a classificação de 14 valores</w:t>
      </w:r>
      <w:r w:rsidRPr="00E91A32">
        <w:rPr>
          <w:rFonts w:ascii="Corbel" w:eastAsia="Arial Unicode MS" w:hAnsi="Corbel" w:cs="Arial"/>
          <w:sz w:val="22"/>
          <w:szCs w:val="22"/>
          <w:lang w:val="pt-PT"/>
        </w:rPr>
        <w:t xml:space="preserve">;  </w:t>
      </w:r>
    </w:p>
    <w:p w14:paraId="2F93249D" w14:textId="67DC81DC" w:rsidR="00E01330" w:rsidRPr="00E91A32" w:rsidRDefault="00512344"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color w:val="000000" w:themeColor="text1"/>
          <w:sz w:val="22"/>
          <w:szCs w:val="22"/>
          <w:lang w:val="pt-PT"/>
        </w:rPr>
        <w:t xml:space="preserve">Vânia Duarte, tese de mestrado em </w:t>
      </w:r>
      <w:r w:rsidR="003E6761" w:rsidRPr="00E91A32">
        <w:rPr>
          <w:rFonts w:ascii="Corbel" w:eastAsia="Arial Unicode MS" w:hAnsi="Corbel" w:cs="Arial"/>
          <w:color w:val="000000" w:themeColor="text1"/>
          <w:sz w:val="22"/>
          <w:szCs w:val="22"/>
          <w:lang w:val="pt-PT"/>
        </w:rPr>
        <w:t>Direito</w:t>
      </w:r>
      <w:r w:rsidRPr="00E91A32">
        <w:rPr>
          <w:rFonts w:ascii="Corbel" w:eastAsia="Arial Unicode MS" w:hAnsi="Corbel" w:cs="Arial"/>
          <w:color w:val="000000" w:themeColor="text1"/>
          <w:sz w:val="22"/>
          <w:szCs w:val="22"/>
          <w:lang w:val="pt-PT"/>
        </w:rPr>
        <w:t>, FDUNL (201</w:t>
      </w:r>
      <w:r w:rsidR="00EB1CAF" w:rsidRPr="00E91A32">
        <w:rPr>
          <w:rFonts w:ascii="Corbel" w:eastAsia="Arial Unicode MS" w:hAnsi="Corbel" w:cs="Arial"/>
          <w:color w:val="000000" w:themeColor="text1"/>
          <w:sz w:val="22"/>
          <w:szCs w:val="22"/>
          <w:lang w:val="pt-PT"/>
        </w:rPr>
        <w:t>4</w:t>
      </w:r>
      <w:r w:rsidRPr="00E91A32">
        <w:rPr>
          <w:rFonts w:ascii="Corbel" w:eastAsia="Arial Unicode MS" w:hAnsi="Corbel" w:cs="Arial"/>
          <w:color w:val="000000" w:themeColor="text1"/>
          <w:sz w:val="22"/>
          <w:szCs w:val="22"/>
          <w:lang w:val="pt-PT"/>
        </w:rPr>
        <w:t xml:space="preserve">); </w:t>
      </w:r>
      <w:r w:rsidR="003E6761" w:rsidRPr="00E91A32">
        <w:rPr>
          <w:rFonts w:ascii="Corbel" w:eastAsia="Arial Unicode MS" w:hAnsi="Corbel" w:cs="Arial"/>
          <w:color w:val="000000" w:themeColor="text1"/>
          <w:sz w:val="22"/>
          <w:szCs w:val="22"/>
          <w:lang w:val="pt-PT"/>
        </w:rPr>
        <w:t>aprovada com a classificação de 13 valores;</w:t>
      </w:r>
      <w:r w:rsidR="006843BE" w:rsidRPr="00E91A32">
        <w:rPr>
          <w:rFonts w:ascii="Corbel" w:eastAsia="Arial Unicode MS" w:hAnsi="Corbel" w:cs="Arial"/>
          <w:sz w:val="22"/>
          <w:szCs w:val="22"/>
          <w:lang w:val="pt-PT"/>
        </w:rPr>
        <w:t xml:space="preserve"> </w:t>
      </w:r>
    </w:p>
    <w:p w14:paraId="19570302" w14:textId="116EBEE0" w:rsidR="00E01330" w:rsidRPr="00E91A32" w:rsidRDefault="004A2AF1"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Carolina Ramos, </w:t>
      </w:r>
      <w:r w:rsidR="00F4250B" w:rsidRPr="00E91A32">
        <w:rPr>
          <w:rFonts w:ascii="Corbel" w:eastAsia="Arial Unicode MS" w:hAnsi="Corbel" w:cs="Arial"/>
          <w:sz w:val="22"/>
          <w:szCs w:val="22"/>
          <w:lang w:val="pt-PT"/>
        </w:rPr>
        <w:t xml:space="preserve">“Crimes contra a honra na Internet”, </w:t>
      </w:r>
      <w:r w:rsidRPr="00E91A32">
        <w:rPr>
          <w:rFonts w:ascii="Corbel" w:eastAsia="Arial Unicode MS" w:hAnsi="Corbel" w:cs="Arial"/>
          <w:sz w:val="22"/>
          <w:szCs w:val="22"/>
          <w:lang w:val="pt-PT"/>
        </w:rPr>
        <w:t>tese de mestrado em Comunicação, Media e Justiça, FDUNL (20</w:t>
      </w:r>
      <w:r w:rsidR="00EB1CAF" w:rsidRPr="00E91A32">
        <w:rPr>
          <w:rFonts w:ascii="Corbel" w:eastAsia="Arial Unicode MS" w:hAnsi="Corbel" w:cs="Arial"/>
          <w:sz w:val="22"/>
          <w:szCs w:val="22"/>
          <w:lang w:val="pt-PT"/>
        </w:rPr>
        <w:t>14</w:t>
      </w:r>
      <w:r w:rsidRPr="00E91A32">
        <w:rPr>
          <w:rFonts w:ascii="Corbel" w:eastAsia="Arial Unicode MS" w:hAnsi="Corbel" w:cs="Arial"/>
          <w:sz w:val="22"/>
          <w:szCs w:val="22"/>
          <w:lang w:val="pt-PT"/>
        </w:rPr>
        <w:t xml:space="preserve">); </w:t>
      </w:r>
      <w:r w:rsidR="00F4250B" w:rsidRPr="00E91A32">
        <w:rPr>
          <w:rFonts w:ascii="Corbel" w:eastAsia="Arial Unicode MS" w:hAnsi="Corbel" w:cs="Arial"/>
          <w:sz w:val="22"/>
          <w:szCs w:val="22"/>
          <w:lang w:val="pt-PT"/>
        </w:rPr>
        <w:t>a</w:t>
      </w:r>
      <w:r w:rsidRPr="00E91A32">
        <w:rPr>
          <w:rFonts w:ascii="Corbel" w:eastAsia="Arial Unicode MS" w:hAnsi="Corbel" w:cs="Arial"/>
          <w:sz w:val="22"/>
          <w:szCs w:val="22"/>
          <w:lang w:val="pt-PT"/>
        </w:rPr>
        <w:t>prova</w:t>
      </w:r>
      <w:r w:rsidR="00F4250B" w:rsidRPr="00E91A32">
        <w:rPr>
          <w:rFonts w:ascii="Corbel" w:eastAsia="Arial Unicode MS" w:hAnsi="Corbel" w:cs="Arial"/>
          <w:sz w:val="22"/>
          <w:szCs w:val="22"/>
          <w:lang w:val="pt-PT"/>
        </w:rPr>
        <w:t>da com a classificação de 14 valores</w:t>
      </w:r>
      <w:r w:rsidRPr="00E91A32">
        <w:rPr>
          <w:rFonts w:ascii="Corbel" w:eastAsia="Arial Unicode MS" w:hAnsi="Corbel" w:cs="Arial"/>
          <w:sz w:val="22"/>
          <w:szCs w:val="22"/>
          <w:lang w:val="pt-PT"/>
        </w:rPr>
        <w:t>;</w:t>
      </w:r>
    </w:p>
    <w:p w14:paraId="44D08BBE" w14:textId="609D44B4" w:rsidR="00E01330" w:rsidRPr="00E91A32" w:rsidRDefault="00F019DF" w:rsidP="001E1E6C">
      <w:pPr>
        <w:pStyle w:val="Textosimples"/>
        <w:numPr>
          <w:ilvl w:val="0"/>
          <w:numId w:val="43"/>
        </w:numPr>
        <w:ind w:left="0" w:firstLine="0"/>
        <w:jc w:val="both"/>
        <w:rPr>
          <w:rFonts w:ascii="Corbel" w:eastAsia="Arial Unicode MS" w:hAnsi="Corbel" w:cs="Arial"/>
          <w:color w:val="000000" w:themeColor="text1"/>
          <w:sz w:val="22"/>
          <w:szCs w:val="22"/>
          <w:lang w:val="pt-PT"/>
        </w:rPr>
      </w:pPr>
      <w:r w:rsidRPr="00E91A32">
        <w:rPr>
          <w:rFonts w:ascii="Corbel" w:eastAsia="Arial Unicode MS" w:hAnsi="Corbel" w:cs="Arial"/>
          <w:color w:val="000000" w:themeColor="text1"/>
          <w:sz w:val="22"/>
          <w:szCs w:val="22"/>
          <w:lang w:val="pt-PT"/>
        </w:rPr>
        <w:lastRenderedPageBreak/>
        <w:t>Ana Prates, “</w:t>
      </w:r>
      <w:r w:rsidRPr="00E91A32">
        <w:rPr>
          <w:rFonts w:ascii="Corbel" w:hAnsi="Corbel" w:cs="Arial"/>
          <w:color w:val="000000" w:themeColor="text1"/>
          <w:sz w:val="22"/>
          <w:szCs w:val="22"/>
          <w:lang w:val="pt-PT"/>
        </w:rPr>
        <w:t>A admissibilidade do despedimento com justa causa face ao publicado nas redes sociais”,</w:t>
      </w:r>
      <w:r w:rsidRPr="00E91A32">
        <w:rPr>
          <w:rFonts w:ascii="Corbel" w:eastAsia="Arial Unicode MS" w:hAnsi="Corbel" w:cs="Arial"/>
          <w:color w:val="000000" w:themeColor="text1"/>
          <w:sz w:val="22"/>
          <w:szCs w:val="22"/>
          <w:lang w:val="pt-PT"/>
        </w:rPr>
        <w:t xml:space="preserve"> tese de mestrado em Comunicação, Media e Justiça, FDUNL (20</w:t>
      </w:r>
      <w:r w:rsidR="00EB1CAF" w:rsidRPr="00E91A32">
        <w:rPr>
          <w:rFonts w:ascii="Corbel" w:eastAsia="Arial Unicode MS" w:hAnsi="Corbel" w:cs="Arial"/>
          <w:color w:val="000000" w:themeColor="text1"/>
          <w:sz w:val="22"/>
          <w:szCs w:val="22"/>
          <w:lang w:val="pt-PT"/>
        </w:rPr>
        <w:t>14</w:t>
      </w:r>
      <w:r w:rsidRPr="00E91A32">
        <w:rPr>
          <w:rFonts w:ascii="Corbel" w:eastAsia="Arial Unicode MS" w:hAnsi="Corbel" w:cs="Arial"/>
          <w:color w:val="000000" w:themeColor="text1"/>
          <w:sz w:val="22"/>
          <w:szCs w:val="22"/>
          <w:lang w:val="pt-PT"/>
        </w:rPr>
        <w:t xml:space="preserve">); </w:t>
      </w:r>
      <w:r w:rsidR="00512344" w:rsidRPr="00E91A32">
        <w:rPr>
          <w:rFonts w:ascii="Corbel" w:eastAsia="Arial Unicode MS" w:hAnsi="Corbel" w:cs="Arial"/>
          <w:color w:val="000000" w:themeColor="text1"/>
          <w:sz w:val="22"/>
          <w:szCs w:val="22"/>
          <w:lang w:val="pt-PT"/>
        </w:rPr>
        <w:t xml:space="preserve">aprovada com a classificação de </w:t>
      </w:r>
      <w:r w:rsidR="00173E06" w:rsidRPr="00E91A32">
        <w:rPr>
          <w:rFonts w:ascii="Corbel" w:eastAsia="Arial Unicode MS" w:hAnsi="Corbel" w:cs="Arial"/>
          <w:color w:val="000000" w:themeColor="text1"/>
          <w:sz w:val="22"/>
          <w:szCs w:val="22"/>
          <w:lang w:val="pt-PT"/>
        </w:rPr>
        <w:t>S</w:t>
      </w:r>
      <w:r w:rsidR="00512344" w:rsidRPr="00E91A32">
        <w:rPr>
          <w:rFonts w:ascii="Corbel" w:eastAsia="Arial Unicode MS" w:hAnsi="Corbel" w:cs="Arial"/>
          <w:color w:val="000000" w:themeColor="text1"/>
          <w:sz w:val="22"/>
          <w:szCs w:val="22"/>
          <w:lang w:val="pt-PT"/>
        </w:rPr>
        <w:t>uficiente</w:t>
      </w:r>
      <w:r w:rsidRPr="00E91A32">
        <w:rPr>
          <w:rFonts w:ascii="Corbel" w:eastAsia="Arial Unicode MS" w:hAnsi="Corbel" w:cs="Arial"/>
          <w:color w:val="000000" w:themeColor="text1"/>
          <w:sz w:val="22"/>
          <w:szCs w:val="22"/>
          <w:lang w:val="pt-PT"/>
        </w:rPr>
        <w:t>;</w:t>
      </w:r>
    </w:p>
    <w:p w14:paraId="01CE4DA1" w14:textId="0C61A97A" w:rsidR="00E01330" w:rsidRPr="00E91A32" w:rsidRDefault="004A2AF1" w:rsidP="001E1E6C">
      <w:pPr>
        <w:pStyle w:val="Textosimples"/>
        <w:numPr>
          <w:ilvl w:val="0"/>
          <w:numId w:val="43"/>
        </w:numPr>
        <w:ind w:left="0" w:firstLine="0"/>
        <w:jc w:val="both"/>
        <w:rPr>
          <w:rFonts w:ascii="Corbel" w:eastAsia="Arial Unicode MS" w:hAnsi="Corbel" w:cs="Arial"/>
          <w:color w:val="000000" w:themeColor="text1"/>
          <w:sz w:val="22"/>
          <w:szCs w:val="22"/>
          <w:lang w:val="pt-PT"/>
        </w:rPr>
      </w:pPr>
      <w:r w:rsidRPr="00E91A32">
        <w:rPr>
          <w:rFonts w:ascii="Corbel" w:eastAsia="Arial Unicode MS" w:hAnsi="Corbel" w:cs="Arial"/>
          <w:color w:val="000000" w:themeColor="text1"/>
          <w:sz w:val="22"/>
          <w:szCs w:val="22"/>
          <w:lang w:val="pt-PT" w:eastAsia="en-US"/>
        </w:rPr>
        <w:t xml:space="preserve">Pedro </w:t>
      </w:r>
      <w:proofErr w:type="spellStart"/>
      <w:r w:rsidRPr="00E91A32">
        <w:rPr>
          <w:rFonts w:ascii="Corbel" w:eastAsia="Arial Unicode MS" w:hAnsi="Corbel" w:cs="Arial"/>
          <w:color w:val="000000" w:themeColor="text1"/>
          <w:sz w:val="22"/>
          <w:szCs w:val="22"/>
          <w:lang w:val="pt-PT" w:eastAsia="en-US"/>
        </w:rPr>
        <w:t>Quartín</w:t>
      </w:r>
      <w:proofErr w:type="spellEnd"/>
      <w:r w:rsidRPr="00E91A32">
        <w:rPr>
          <w:rFonts w:ascii="Corbel" w:eastAsia="Arial Unicode MS" w:hAnsi="Corbel" w:cs="Arial"/>
          <w:color w:val="000000" w:themeColor="text1"/>
          <w:sz w:val="22"/>
          <w:szCs w:val="22"/>
          <w:lang w:val="pt-PT" w:eastAsia="en-US"/>
        </w:rPr>
        <w:t xml:space="preserve"> Graça, “O regime das ilhas e a política do mar em Portugal”, tese de doutoramento em Políticas Públicas, ISCTE </w:t>
      </w:r>
      <w:r w:rsidRPr="00E91A32">
        <w:rPr>
          <w:rFonts w:ascii="Arial" w:eastAsia="Arial Unicode MS" w:hAnsi="Arial" w:cs="Arial"/>
          <w:color w:val="000000" w:themeColor="text1"/>
          <w:sz w:val="22"/>
          <w:szCs w:val="22"/>
          <w:lang w:val="pt-PT" w:eastAsia="en-US"/>
        </w:rPr>
        <w:t>‒</w:t>
      </w:r>
      <w:r w:rsidRPr="00E91A32">
        <w:rPr>
          <w:rFonts w:ascii="Corbel" w:eastAsia="Arial Unicode MS" w:hAnsi="Corbel" w:cs="Arial"/>
          <w:color w:val="000000" w:themeColor="text1"/>
          <w:sz w:val="22"/>
          <w:szCs w:val="22"/>
          <w:lang w:val="pt-PT" w:eastAsia="en-US"/>
        </w:rPr>
        <w:t xml:space="preserve"> IUL (2013); aprovada por unanimidade;</w:t>
      </w:r>
    </w:p>
    <w:p w14:paraId="3D669067" w14:textId="79DF3729"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color w:val="000000" w:themeColor="text1"/>
          <w:sz w:val="22"/>
          <w:szCs w:val="22"/>
          <w:lang w:val="pt-PT"/>
        </w:rPr>
        <w:t>Rita Silva, tese de mestrado em Estudos Soci</w:t>
      </w:r>
      <w:r w:rsidR="004A2AF1" w:rsidRPr="00E91A32">
        <w:rPr>
          <w:rFonts w:ascii="Corbel" w:eastAsia="Arial Unicode MS" w:hAnsi="Corbel" w:cs="Arial"/>
          <w:color w:val="000000" w:themeColor="text1"/>
          <w:sz w:val="22"/>
          <w:szCs w:val="22"/>
          <w:lang w:val="pt-PT"/>
        </w:rPr>
        <w:t>ais da Ciência, ISCTE – IUL (20</w:t>
      </w:r>
      <w:r w:rsidRPr="00E91A32">
        <w:rPr>
          <w:rFonts w:ascii="Corbel" w:eastAsia="Arial Unicode MS" w:hAnsi="Corbel" w:cs="Arial"/>
          <w:color w:val="000000" w:themeColor="text1"/>
          <w:sz w:val="22"/>
          <w:szCs w:val="22"/>
          <w:lang w:val="pt-PT"/>
        </w:rPr>
        <w:t>13);</w:t>
      </w:r>
      <w:r w:rsidRPr="00E91A32">
        <w:rPr>
          <w:rFonts w:ascii="Corbel" w:eastAsia="Arial Unicode MS" w:hAnsi="Corbel" w:cs="Arial"/>
          <w:sz w:val="22"/>
          <w:szCs w:val="22"/>
          <w:lang w:val="pt-PT"/>
        </w:rPr>
        <w:t xml:space="preserve"> </w:t>
      </w:r>
      <w:r w:rsidR="006B008A" w:rsidRPr="00E91A32">
        <w:rPr>
          <w:rFonts w:ascii="Corbel" w:eastAsia="Arial Unicode MS" w:hAnsi="Corbel" w:cs="Arial"/>
          <w:sz w:val="22"/>
          <w:szCs w:val="22"/>
          <w:lang w:val="pt-PT"/>
        </w:rPr>
        <w:t>aprovada com a classificação de 16 valores</w:t>
      </w:r>
      <w:r w:rsidRPr="00E91A32">
        <w:rPr>
          <w:rFonts w:ascii="Corbel" w:eastAsia="Arial Unicode MS" w:hAnsi="Corbel" w:cs="Arial"/>
          <w:sz w:val="22"/>
          <w:szCs w:val="22"/>
          <w:lang w:val="pt-PT"/>
        </w:rPr>
        <w:t>;</w:t>
      </w:r>
    </w:p>
    <w:p w14:paraId="2652B653" w14:textId="03541F34"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Sara Cabral, tese de mestrado em Comunicação, M</w:t>
      </w:r>
      <w:r w:rsidR="004A2AF1" w:rsidRPr="00E91A32">
        <w:rPr>
          <w:rFonts w:ascii="Corbel" w:eastAsia="Arial Unicode MS" w:hAnsi="Corbel" w:cs="Arial"/>
          <w:sz w:val="22"/>
          <w:szCs w:val="22"/>
          <w:lang w:val="pt-PT"/>
        </w:rPr>
        <w:t>edia e Justiça, FDUNL (20</w:t>
      </w:r>
      <w:r w:rsidR="004171B9" w:rsidRPr="00E91A32">
        <w:rPr>
          <w:rFonts w:ascii="Corbel" w:eastAsia="Arial Unicode MS" w:hAnsi="Corbel" w:cs="Arial"/>
          <w:sz w:val="22"/>
          <w:szCs w:val="22"/>
          <w:lang w:val="pt-PT"/>
        </w:rPr>
        <w:t>13)</w:t>
      </w:r>
      <w:r w:rsidRPr="00E91A32">
        <w:rPr>
          <w:rFonts w:ascii="Corbel" w:eastAsia="Arial Unicode MS" w:hAnsi="Corbel" w:cs="Arial"/>
          <w:sz w:val="22"/>
          <w:szCs w:val="22"/>
          <w:lang w:val="pt-PT"/>
        </w:rPr>
        <w:t>;</w:t>
      </w:r>
      <w:r w:rsidR="00F4250B" w:rsidRPr="00E91A32">
        <w:rPr>
          <w:rFonts w:ascii="Corbel" w:eastAsia="Arial Unicode MS" w:hAnsi="Corbel" w:cs="Arial"/>
          <w:sz w:val="22"/>
          <w:szCs w:val="22"/>
          <w:lang w:val="pt-PT"/>
        </w:rPr>
        <w:t xml:space="preserve"> aprovada;</w:t>
      </w:r>
    </w:p>
    <w:p w14:paraId="19A669B3" w14:textId="4D3DB261" w:rsidR="00E01330" w:rsidRPr="00E91A32" w:rsidRDefault="0087012C"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Edgar Rodrigues, tese de mestra</w:t>
      </w:r>
      <w:r w:rsidR="004A2AF1" w:rsidRPr="00E91A32">
        <w:rPr>
          <w:rFonts w:ascii="Corbel" w:eastAsia="Arial Unicode MS" w:hAnsi="Corbel" w:cs="Arial"/>
          <w:sz w:val="22"/>
          <w:szCs w:val="22"/>
          <w:lang w:val="pt-PT"/>
        </w:rPr>
        <w:t>do em Direito, FDUNL</w:t>
      </w:r>
      <w:r w:rsidR="0032354E" w:rsidRPr="00E91A32">
        <w:rPr>
          <w:rFonts w:ascii="Corbel" w:eastAsia="Arial Unicode MS" w:hAnsi="Corbel" w:cs="Arial"/>
          <w:sz w:val="22"/>
          <w:szCs w:val="22"/>
          <w:lang w:val="pt-PT"/>
        </w:rPr>
        <w:t xml:space="preserve"> (2013)</w:t>
      </w:r>
      <w:r w:rsidR="004A2AF1" w:rsidRPr="00E91A32">
        <w:rPr>
          <w:rFonts w:ascii="Corbel" w:eastAsia="Arial Unicode MS" w:hAnsi="Corbel" w:cs="Arial"/>
          <w:sz w:val="22"/>
          <w:szCs w:val="22"/>
          <w:lang w:val="pt-PT"/>
        </w:rPr>
        <w:t xml:space="preserve">; aprovada; </w:t>
      </w:r>
    </w:p>
    <w:p w14:paraId="4205BD51" w14:textId="52F11EB0"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Edgar Sousa, tese de mestrado em Direito, FDUNL</w:t>
      </w:r>
      <w:r w:rsidR="0032354E" w:rsidRPr="00E91A32">
        <w:rPr>
          <w:rFonts w:ascii="Corbel" w:eastAsia="Arial Unicode MS" w:hAnsi="Corbel" w:cs="Arial"/>
          <w:sz w:val="22"/>
          <w:szCs w:val="22"/>
          <w:lang w:val="pt-PT"/>
        </w:rPr>
        <w:t xml:space="preserve"> (2013)</w:t>
      </w:r>
      <w:r w:rsidRPr="00E91A32">
        <w:rPr>
          <w:rFonts w:ascii="Corbel" w:eastAsia="Arial Unicode MS" w:hAnsi="Corbel" w:cs="Arial"/>
          <w:sz w:val="22"/>
          <w:szCs w:val="22"/>
          <w:lang w:val="pt-PT"/>
        </w:rPr>
        <w:t>; aprovada com a classificação de 14 valores</w:t>
      </w:r>
      <w:r w:rsidR="0032354E" w:rsidRPr="00E91A32">
        <w:rPr>
          <w:rFonts w:ascii="Corbel" w:eastAsia="Arial Unicode MS" w:hAnsi="Corbel" w:cs="Arial"/>
          <w:sz w:val="22"/>
          <w:szCs w:val="22"/>
          <w:lang w:val="pt-PT"/>
        </w:rPr>
        <w:t>;</w:t>
      </w:r>
    </w:p>
    <w:p w14:paraId="7E1BDA86" w14:textId="0733228D"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Delta Silva, “</w:t>
      </w:r>
      <w:proofErr w:type="spellStart"/>
      <w:r w:rsidRPr="00E91A32">
        <w:rPr>
          <w:rFonts w:ascii="Corbel" w:eastAsia="Arial Unicode MS" w:hAnsi="Corbel" w:cs="Arial"/>
          <w:sz w:val="22"/>
          <w:szCs w:val="22"/>
          <w:lang w:val="pt-PT"/>
        </w:rPr>
        <w:t>Percepção</w:t>
      </w:r>
      <w:proofErr w:type="spellEnd"/>
      <w:r w:rsidRPr="00E91A32">
        <w:rPr>
          <w:rFonts w:ascii="Corbel" w:eastAsia="Arial Unicode MS" w:hAnsi="Corbel" w:cs="Arial"/>
          <w:sz w:val="22"/>
          <w:szCs w:val="22"/>
          <w:lang w:val="pt-PT"/>
        </w:rPr>
        <w:t xml:space="preserve"> e gestão do risco sísmico nos Açores”, tese de doutoramento em Sociologia, ISCTE-IUL</w:t>
      </w:r>
      <w:r w:rsidR="0032354E" w:rsidRPr="00E91A32">
        <w:rPr>
          <w:rFonts w:ascii="Corbel" w:eastAsia="Arial Unicode MS" w:hAnsi="Corbel" w:cs="Arial"/>
          <w:sz w:val="22"/>
          <w:szCs w:val="22"/>
          <w:lang w:val="pt-PT"/>
        </w:rPr>
        <w:t xml:space="preserve"> (2012);</w:t>
      </w:r>
      <w:r w:rsidRPr="00E91A32">
        <w:rPr>
          <w:rFonts w:ascii="Corbel" w:eastAsia="Arial Unicode MS" w:hAnsi="Corbel" w:cs="Arial"/>
          <w:sz w:val="22"/>
          <w:szCs w:val="22"/>
          <w:lang w:val="pt-PT"/>
        </w:rPr>
        <w:t xml:space="preserve"> aprovada com distinção (2012);</w:t>
      </w:r>
    </w:p>
    <w:p w14:paraId="7C514EA0" w14:textId="4FC1422E"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Carla Prino, tese de mestrado em Direito, FDUNL; aprovada com a classificação de 16 valores (2012);</w:t>
      </w:r>
    </w:p>
    <w:p w14:paraId="6295A24A" w14:textId="4414B913"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Rui Brito Fonseca, “A ciência na imprensa portuguesa”, tese de doutoramento em Sociologia, </w:t>
      </w:r>
      <w:r w:rsidR="00326F2C" w:rsidRPr="00E91A32">
        <w:rPr>
          <w:rFonts w:ascii="Corbel" w:eastAsia="Arial Unicode MS" w:hAnsi="Corbel" w:cs="Arial"/>
          <w:sz w:val="22"/>
          <w:szCs w:val="22"/>
          <w:lang w:val="pt-PT"/>
        </w:rPr>
        <w:t>ISCTE-IUL</w:t>
      </w:r>
      <w:r w:rsidR="0032354E" w:rsidRPr="00E91A32">
        <w:rPr>
          <w:rFonts w:ascii="Corbel" w:eastAsia="Arial Unicode MS" w:hAnsi="Corbel" w:cs="Arial"/>
          <w:sz w:val="22"/>
          <w:szCs w:val="22"/>
          <w:lang w:val="pt-PT"/>
        </w:rPr>
        <w:t xml:space="preserve"> (2012)</w:t>
      </w:r>
      <w:r w:rsidRPr="00E91A32">
        <w:rPr>
          <w:rFonts w:ascii="Corbel" w:eastAsia="Arial Unicode MS" w:hAnsi="Corbel" w:cs="Arial"/>
          <w:sz w:val="22"/>
          <w:szCs w:val="22"/>
          <w:lang w:val="pt-PT"/>
        </w:rPr>
        <w:t>, aprovada;</w:t>
      </w:r>
    </w:p>
    <w:p w14:paraId="7413CECB" w14:textId="6A0CE9FD"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Bruno Albuquerque Fonseca, “</w:t>
      </w:r>
      <w:proofErr w:type="spellStart"/>
      <w:r w:rsidRPr="00E91A32">
        <w:rPr>
          <w:rFonts w:ascii="Corbel" w:eastAsia="Arial Unicode MS" w:hAnsi="Corbel" w:cs="Arial"/>
          <w:sz w:val="22"/>
          <w:szCs w:val="22"/>
          <w:lang w:val="pt-PT"/>
        </w:rPr>
        <w:t>Cloud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computing</w:t>
      </w:r>
      <w:proofErr w:type="spellEnd"/>
      <w:r w:rsidRPr="00E91A32">
        <w:rPr>
          <w:rFonts w:ascii="Corbel" w:eastAsia="Arial Unicode MS" w:hAnsi="Corbel" w:cs="Arial"/>
          <w:sz w:val="22"/>
          <w:szCs w:val="22"/>
          <w:lang w:val="pt-PT"/>
        </w:rPr>
        <w:t xml:space="preserve"> e </w:t>
      </w:r>
      <w:proofErr w:type="spellStart"/>
      <w:r w:rsidRPr="00E91A32">
        <w:rPr>
          <w:rFonts w:ascii="Corbel" w:eastAsia="Arial Unicode MS" w:hAnsi="Corbel" w:cs="Arial"/>
          <w:sz w:val="22"/>
          <w:szCs w:val="22"/>
          <w:lang w:val="pt-PT"/>
        </w:rPr>
        <w:t>protecção</w:t>
      </w:r>
      <w:proofErr w:type="spellEnd"/>
      <w:r w:rsidRPr="00E91A32">
        <w:rPr>
          <w:rFonts w:ascii="Corbel" w:eastAsia="Arial Unicode MS" w:hAnsi="Corbel" w:cs="Arial"/>
          <w:sz w:val="22"/>
          <w:szCs w:val="22"/>
          <w:lang w:val="pt-PT"/>
        </w:rPr>
        <w:t xml:space="preserve"> de dados pessoais”, tese de mestrado em Direito e Justiça, FDUNL</w:t>
      </w:r>
      <w:r w:rsidR="0032354E" w:rsidRPr="00E91A32">
        <w:rPr>
          <w:rFonts w:ascii="Corbel" w:eastAsia="Arial Unicode MS" w:hAnsi="Corbel" w:cs="Arial"/>
          <w:sz w:val="22"/>
          <w:szCs w:val="22"/>
          <w:lang w:val="pt-PT"/>
        </w:rPr>
        <w:t xml:space="preserve"> (2012);</w:t>
      </w:r>
      <w:r w:rsidRPr="00E91A32">
        <w:rPr>
          <w:rFonts w:ascii="Corbel" w:eastAsia="Arial Unicode MS" w:hAnsi="Corbel" w:cs="Arial"/>
          <w:sz w:val="22"/>
          <w:szCs w:val="22"/>
          <w:lang w:val="pt-PT"/>
        </w:rPr>
        <w:t xml:space="preserve"> aprovada com a classificação de 13 valores;</w:t>
      </w:r>
    </w:p>
    <w:p w14:paraId="622F6E8B" w14:textId="0C7971D2"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Mariana Cardoso Baptista, tese de mestrado em Direito, FDUNL</w:t>
      </w:r>
      <w:r w:rsidR="0032354E" w:rsidRPr="00E91A32">
        <w:rPr>
          <w:rFonts w:ascii="Corbel" w:eastAsia="Arial Unicode MS" w:hAnsi="Corbel" w:cs="Arial"/>
          <w:sz w:val="22"/>
          <w:szCs w:val="22"/>
          <w:lang w:val="pt-PT"/>
        </w:rPr>
        <w:t xml:space="preserve"> (2012);</w:t>
      </w:r>
      <w:r w:rsidRPr="00E91A32">
        <w:rPr>
          <w:rFonts w:ascii="Corbel" w:eastAsia="Arial Unicode MS" w:hAnsi="Corbel" w:cs="Arial"/>
          <w:sz w:val="22"/>
          <w:szCs w:val="22"/>
          <w:lang w:val="pt-PT"/>
        </w:rPr>
        <w:t xml:space="preserve"> aprovada com a classificação de 15 valores;</w:t>
      </w:r>
    </w:p>
    <w:p w14:paraId="5FFFA079" w14:textId="2A102FC6"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Débora Fonseca Pires, “Disputas transatlânticas de privacidade – Regime das transferências de dados pessoais: Ontem, hoje e amanhã”, tese de mestrado em Direito - Ciências Jurídicas Empresariais, FD</w:t>
      </w:r>
      <w:r w:rsidR="00326F2C" w:rsidRPr="00E91A32">
        <w:rPr>
          <w:rFonts w:ascii="Corbel" w:eastAsia="Arial Unicode MS" w:hAnsi="Corbel" w:cs="Arial"/>
          <w:sz w:val="22"/>
          <w:szCs w:val="22"/>
          <w:lang w:val="pt-PT"/>
        </w:rPr>
        <w:t>UNL</w:t>
      </w:r>
      <w:r w:rsidR="0032354E" w:rsidRPr="00E91A32">
        <w:rPr>
          <w:rFonts w:ascii="Corbel" w:eastAsia="Arial Unicode MS" w:hAnsi="Corbel" w:cs="Arial"/>
          <w:sz w:val="22"/>
          <w:szCs w:val="22"/>
          <w:lang w:val="pt-PT"/>
        </w:rPr>
        <w:t xml:space="preserve"> (2012);</w:t>
      </w:r>
      <w:r w:rsidRPr="00E91A32">
        <w:rPr>
          <w:rFonts w:ascii="Corbel" w:eastAsia="Arial Unicode MS" w:hAnsi="Corbel" w:cs="Arial"/>
          <w:sz w:val="22"/>
          <w:szCs w:val="22"/>
          <w:lang w:val="pt-PT"/>
        </w:rPr>
        <w:t xml:space="preserve"> aprovada;</w:t>
      </w:r>
    </w:p>
    <w:p w14:paraId="39A7DE2D" w14:textId="4A059865"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Vera Martins, “Desenvolvimento e ensino do direito em Moçambique”, tese de mestrado em </w:t>
      </w:r>
      <w:r w:rsidRPr="00E91A32">
        <w:rPr>
          <w:rFonts w:ascii="Corbel" w:eastAsia="Arial Unicode MS" w:hAnsi="Corbel" w:cs="Arial"/>
          <w:bCs/>
          <w:sz w:val="22"/>
          <w:szCs w:val="22"/>
          <w:lang w:val="pt-PT" w:eastAsia="en-US"/>
        </w:rPr>
        <w:t>Desenvolvimento</w:t>
      </w:r>
      <w:r w:rsidRPr="00E91A32">
        <w:rPr>
          <w:rFonts w:ascii="Corbel" w:eastAsia="Arial Unicode MS" w:hAnsi="Corbel" w:cs="Arial"/>
          <w:sz w:val="22"/>
          <w:szCs w:val="22"/>
          <w:lang w:val="pt-PT" w:eastAsia="en-US"/>
        </w:rPr>
        <w:t>, Diversidades Locais e Desafios Mundiais</w:t>
      </w:r>
      <w:r w:rsidRPr="00E91A32">
        <w:rPr>
          <w:rFonts w:ascii="Corbel" w:eastAsia="Arial Unicode MS" w:hAnsi="Corbel" w:cs="Arial"/>
          <w:sz w:val="22"/>
          <w:szCs w:val="22"/>
          <w:lang w:val="pt-PT"/>
        </w:rPr>
        <w:t>, ISCTE – IUL</w:t>
      </w:r>
      <w:r w:rsidR="0032354E" w:rsidRPr="00E91A32">
        <w:rPr>
          <w:rFonts w:ascii="Corbel" w:eastAsia="Arial Unicode MS" w:hAnsi="Corbel" w:cs="Arial"/>
          <w:sz w:val="22"/>
          <w:szCs w:val="22"/>
          <w:lang w:val="pt-PT"/>
        </w:rPr>
        <w:t xml:space="preserve"> (2011);</w:t>
      </w:r>
      <w:r w:rsidRPr="00E91A32">
        <w:rPr>
          <w:rFonts w:ascii="Corbel" w:eastAsia="Arial Unicode MS" w:hAnsi="Corbel" w:cs="Arial"/>
          <w:sz w:val="22"/>
          <w:szCs w:val="22"/>
          <w:lang w:val="pt-PT"/>
        </w:rPr>
        <w:t xml:space="preserve"> aprovada com a classificação de 16 valores;</w:t>
      </w:r>
    </w:p>
    <w:p w14:paraId="2DF6FC58" w14:textId="53B42FE2"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Inês Andrade Jesus, “O crime informático”, tese de mestrado em direito, FDUNL</w:t>
      </w:r>
      <w:r w:rsidR="0032354E" w:rsidRPr="00E91A32">
        <w:rPr>
          <w:rFonts w:ascii="Corbel" w:eastAsia="Arial Unicode MS" w:hAnsi="Corbel" w:cs="Arial"/>
          <w:sz w:val="22"/>
          <w:szCs w:val="22"/>
          <w:lang w:val="pt-PT"/>
        </w:rPr>
        <w:t xml:space="preserve"> (2010);</w:t>
      </w:r>
      <w:r w:rsidRPr="00E91A32">
        <w:rPr>
          <w:rFonts w:ascii="Corbel" w:eastAsia="Arial Unicode MS" w:hAnsi="Corbel" w:cs="Arial"/>
          <w:sz w:val="22"/>
          <w:szCs w:val="22"/>
          <w:lang w:val="pt-PT"/>
        </w:rPr>
        <w:t xml:space="preserve"> aprovada com a classificação de Muito Bom;</w:t>
      </w:r>
    </w:p>
    <w:p w14:paraId="7ED1569A" w14:textId="429DDF19"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Edite Pires, “Julgados de Paz: um novo modo de justiça?”, tese de mestrado em Novas Fronteiras do Direito, ISCTE</w:t>
      </w:r>
      <w:r w:rsidR="0032354E" w:rsidRPr="00E91A32">
        <w:rPr>
          <w:rFonts w:ascii="Corbel" w:eastAsia="Arial Unicode MS" w:hAnsi="Corbel" w:cs="Arial"/>
          <w:sz w:val="22"/>
          <w:szCs w:val="22"/>
          <w:lang w:val="pt-PT"/>
        </w:rPr>
        <w:t xml:space="preserve"> (2009);</w:t>
      </w:r>
      <w:r w:rsidRPr="00E91A32">
        <w:rPr>
          <w:rFonts w:ascii="Corbel" w:eastAsia="Arial Unicode MS" w:hAnsi="Corbel" w:cs="Arial"/>
          <w:sz w:val="22"/>
          <w:szCs w:val="22"/>
          <w:lang w:val="pt-PT"/>
        </w:rPr>
        <w:t xml:space="preserve"> aprovada com a classificação de Bom com distinção</w:t>
      </w:r>
      <w:r w:rsidR="0032354E" w:rsidRPr="00E91A32">
        <w:rPr>
          <w:rFonts w:ascii="Corbel" w:eastAsia="Arial Unicode MS" w:hAnsi="Corbel" w:cs="Arial"/>
          <w:sz w:val="22"/>
          <w:szCs w:val="22"/>
          <w:lang w:val="pt-PT"/>
        </w:rPr>
        <w:t>;</w:t>
      </w:r>
    </w:p>
    <w:p w14:paraId="22EDCD2E" w14:textId="3D848E6F"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António Santos Carvalho, “Sobre a responsabilidade dos juízes”, tese de mestrado em Novas Fronteiras do Direito, ISCTE</w:t>
      </w:r>
      <w:r w:rsidR="0032354E" w:rsidRPr="00E91A32">
        <w:rPr>
          <w:rFonts w:ascii="Corbel" w:eastAsia="Arial Unicode MS" w:hAnsi="Corbel" w:cs="Arial"/>
          <w:sz w:val="22"/>
          <w:szCs w:val="22"/>
          <w:lang w:val="pt-PT"/>
        </w:rPr>
        <w:t xml:space="preserve"> (2009);</w:t>
      </w:r>
      <w:r w:rsidRPr="00E91A32">
        <w:rPr>
          <w:rFonts w:ascii="Corbel" w:eastAsia="Arial Unicode MS" w:hAnsi="Corbel" w:cs="Arial"/>
          <w:sz w:val="22"/>
          <w:szCs w:val="22"/>
          <w:lang w:val="pt-PT"/>
        </w:rPr>
        <w:t xml:space="preserve"> aprovada com a classificação de Muito Bom;</w:t>
      </w:r>
    </w:p>
    <w:p w14:paraId="77D6C31D" w14:textId="215915B0"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Jorge Manuel Costa, “Privacidade de menores e responsabilidade parental”, tese de mestrado em Novas Fronteiras do Direito, ISCTE</w:t>
      </w:r>
      <w:r w:rsidR="0032354E" w:rsidRPr="00E91A32">
        <w:rPr>
          <w:rFonts w:ascii="Corbel" w:eastAsia="Arial Unicode MS" w:hAnsi="Corbel" w:cs="Arial"/>
          <w:sz w:val="22"/>
          <w:szCs w:val="22"/>
          <w:lang w:val="pt-PT"/>
        </w:rPr>
        <w:t xml:space="preserve"> (2009);</w:t>
      </w:r>
      <w:r w:rsidRPr="00E91A32">
        <w:rPr>
          <w:rFonts w:ascii="Corbel" w:eastAsia="Arial Unicode MS" w:hAnsi="Corbel" w:cs="Arial"/>
          <w:sz w:val="22"/>
          <w:szCs w:val="22"/>
          <w:lang w:val="pt-PT"/>
        </w:rPr>
        <w:t xml:space="preserve"> aprovada com a classificação de Muito Bom; </w:t>
      </w:r>
    </w:p>
    <w:p w14:paraId="0F318709" w14:textId="71A1C0D9"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Rodrigo Cabral Fernandes, “Regulação dos sistemas de prevenção de incêndios”, tese de mestrado em Administração e Políticas Públicas</w:t>
      </w:r>
      <w:r w:rsidR="0032354E" w:rsidRPr="00E91A32">
        <w:rPr>
          <w:rFonts w:ascii="Corbel" w:eastAsia="Arial Unicode MS" w:hAnsi="Corbel" w:cs="Arial"/>
          <w:sz w:val="22"/>
          <w:szCs w:val="22"/>
          <w:lang w:val="pt-PT"/>
        </w:rPr>
        <w:t xml:space="preserve"> (2009)</w:t>
      </w:r>
      <w:r w:rsidRPr="00E91A32">
        <w:rPr>
          <w:rFonts w:ascii="Corbel" w:eastAsia="Arial Unicode MS" w:hAnsi="Corbel" w:cs="Arial"/>
          <w:sz w:val="22"/>
          <w:szCs w:val="22"/>
          <w:lang w:val="pt-PT"/>
        </w:rPr>
        <w:t>; aprovada com a classificação de 17 valores;</w:t>
      </w:r>
    </w:p>
    <w:p w14:paraId="4632AAFD" w14:textId="657042B6"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Eduardo Guimarães Campos, “</w:t>
      </w:r>
      <w:proofErr w:type="spellStart"/>
      <w:r w:rsidRPr="00E91A32">
        <w:rPr>
          <w:rFonts w:ascii="Corbel" w:eastAsia="Arial Unicode MS" w:hAnsi="Corbel" w:cs="Arial"/>
          <w:sz w:val="22"/>
          <w:szCs w:val="22"/>
          <w:lang w:val="pt-PT"/>
        </w:rPr>
        <w:t>Protecção</w:t>
      </w:r>
      <w:proofErr w:type="spellEnd"/>
      <w:r w:rsidRPr="00E91A32">
        <w:rPr>
          <w:rFonts w:ascii="Corbel" w:eastAsia="Arial Unicode MS" w:hAnsi="Corbel" w:cs="Arial"/>
          <w:sz w:val="22"/>
          <w:szCs w:val="22"/>
          <w:lang w:val="pt-PT"/>
        </w:rPr>
        <w:t xml:space="preserve"> de dados pessoais e acesso à informação administrativa no domínio da saúde”</w:t>
      </w:r>
      <w:r w:rsidR="0032354E" w:rsidRPr="00E91A32">
        <w:rPr>
          <w:rFonts w:ascii="Corbel" w:eastAsia="Arial Unicode MS" w:hAnsi="Corbel" w:cs="Arial"/>
          <w:sz w:val="22"/>
          <w:szCs w:val="22"/>
          <w:lang w:val="pt-PT"/>
        </w:rPr>
        <w:t xml:space="preserve"> (2009);</w:t>
      </w:r>
      <w:r w:rsidRPr="00E91A32">
        <w:rPr>
          <w:rFonts w:ascii="Corbel" w:eastAsia="Arial Unicode MS" w:hAnsi="Corbel" w:cs="Arial"/>
          <w:sz w:val="22"/>
          <w:szCs w:val="22"/>
          <w:lang w:val="pt-PT"/>
        </w:rPr>
        <w:t xml:space="preserve"> aprovada com a classificação de Muito Bom; </w:t>
      </w:r>
    </w:p>
    <w:p w14:paraId="7E8ABB6D" w14:textId="1EBC1FF4"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Fernando Frazão, “O sistema Galileu: implicações jurídicas e institucionais”, tese de mestrado em Novas Fronteiras do Direito, ISCTE</w:t>
      </w:r>
      <w:r w:rsidR="0032354E" w:rsidRPr="00E91A32">
        <w:rPr>
          <w:rFonts w:ascii="Corbel" w:eastAsia="Arial Unicode MS" w:hAnsi="Corbel" w:cs="Arial"/>
          <w:sz w:val="22"/>
          <w:szCs w:val="22"/>
          <w:lang w:val="pt-PT"/>
        </w:rPr>
        <w:t xml:space="preserve"> (2008);</w:t>
      </w:r>
      <w:r w:rsidRPr="00E91A32">
        <w:rPr>
          <w:rFonts w:ascii="Corbel" w:eastAsia="Arial Unicode MS" w:hAnsi="Corbel" w:cs="Arial"/>
          <w:sz w:val="22"/>
          <w:szCs w:val="22"/>
          <w:lang w:val="pt-PT"/>
        </w:rPr>
        <w:t xml:space="preserve"> aprovada com a classificação de Muito Bom;</w:t>
      </w:r>
    </w:p>
    <w:p w14:paraId="1935D5F6" w14:textId="32229355"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Maria </w:t>
      </w:r>
      <w:proofErr w:type="spellStart"/>
      <w:r w:rsidRPr="00E91A32">
        <w:rPr>
          <w:rFonts w:ascii="Corbel" w:eastAsia="Arial Unicode MS" w:hAnsi="Corbel" w:cs="Arial"/>
          <w:sz w:val="22"/>
          <w:szCs w:val="22"/>
          <w:lang w:val="pt-PT"/>
        </w:rPr>
        <w:t>Velez</w:t>
      </w:r>
      <w:proofErr w:type="spellEnd"/>
      <w:r w:rsidRPr="00E91A32">
        <w:rPr>
          <w:rFonts w:ascii="Corbel" w:eastAsia="Arial Unicode MS" w:hAnsi="Corbel" w:cs="Arial"/>
          <w:sz w:val="22"/>
          <w:szCs w:val="22"/>
          <w:lang w:val="pt-PT"/>
        </w:rPr>
        <w:t>, “A responsabilidade social das empresas no quadro da regulação europeia”, tese de mestrado em Novas Fronteiras do Direito, ISCTE</w:t>
      </w:r>
      <w:r w:rsidR="0032354E" w:rsidRPr="00E91A32">
        <w:rPr>
          <w:rFonts w:ascii="Corbel" w:eastAsia="Arial Unicode MS" w:hAnsi="Corbel" w:cs="Arial"/>
          <w:sz w:val="22"/>
          <w:szCs w:val="22"/>
          <w:lang w:val="pt-PT"/>
        </w:rPr>
        <w:t xml:space="preserve"> (2008);</w:t>
      </w:r>
      <w:r w:rsidRPr="00E91A32">
        <w:rPr>
          <w:rFonts w:ascii="Corbel" w:eastAsia="Arial Unicode MS" w:hAnsi="Corbel" w:cs="Arial"/>
          <w:sz w:val="22"/>
          <w:szCs w:val="22"/>
          <w:lang w:val="pt-PT"/>
        </w:rPr>
        <w:t xml:space="preserve"> aprovada com a classificação de Muito Bom;</w:t>
      </w:r>
    </w:p>
    <w:p w14:paraId="06C6963A" w14:textId="737AE67D"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Sérgio Pratas, “O acesso à informação administrativa na era da Internet. O caso dos municípios portugueses”, tese de mestrado em Administração e Políticas Públicas, ISCTE</w:t>
      </w:r>
      <w:r w:rsidR="0032354E" w:rsidRPr="00E91A32">
        <w:rPr>
          <w:rFonts w:ascii="Corbel" w:eastAsia="Arial Unicode MS" w:hAnsi="Corbel" w:cs="Arial"/>
          <w:sz w:val="22"/>
          <w:szCs w:val="22"/>
          <w:lang w:val="pt-PT"/>
        </w:rPr>
        <w:t xml:space="preserve"> (2007);</w:t>
      </w:r>
      <w:r w:rsidRPr="00E91A32">
        <w:rPr>
          <w:rFonts w:ascii="Corbel" w:eastAsia="Arial Unicode MS" w:hAnsi="Corbel" w:cs="Arial"/>
          <w:sz w:val="22"/>
          <w:szCs w:val="22"/>
          <w:lang w:val="pt-PT"/>
        </w:rPr>
        <w:t xml:space="preserve"> aprovado com a classificação de Muito Bom;</w:t>
      </w:r>
    </w:p>
    <w:p w14:paraId="0D953C5B" w14:textId="4CE9359B"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Frederico Lustosa da Costa, “A reforma do Estado”, tese de doutoramento em Gestão, ISCTE</w:t>
      </w:r>
      <w:r w:rsidR="0032354E" w:rsidRPr="00E91A32">
        <w:rPr>
          <w:rFonts w:ascii="Corbel" w:eastAsia="Arial Unicode MS" w:hAnsi="Corbel" w:cs="Arial"/>
          <w:sz w:val="22"/>
          <w:szCs w:val="22"/>
          <w:lang w:val="pt-PT"/>
        </w:rPr>
        <w:t xml:space="preserve"> (2007);</w:t>
      </w:r>
      <w:r w:rsidRPr="00E91A32">
        <w:rPr>
          <w:rFonts w:ascii="Corbel" w:eastAsia="Arial Unicode MS" w:hAnsi="Corbel" w:cs="Arial"/>
          <w:sz w:val="22"/>
          <w:szCs w:val="22"/>
          <w:lang w:val="pt-PT"/>
        </w:rPr>
        <w:t xml:space="preserve"> aprovado com a classificação de Muito Bom;</w:t>
      </w:r>
    </w:p>
    <w:p w14:paraId="57F1186D" w14:textId="3ACC219D"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lastRenderedPageBreak/>
        <w:t>Maria Inês Gameiro, “‘Navio-Nação: o mar na política portuguesa (1975-2005)”, tese de mestrado em Ciência Política, Universidade Católica Portuguesa</w:t>
      </w:r>
      <w:r w:rsidR="0032354E" w:rsidRPr="00E91A32">
        <w:rPr>
          <w:rFonts w:ascii="Corbel" w:eastAsia="Arial Unicode MS" w:hAnsi="Corbel" w:cs="Arial"/>
          <w:sz w:val="22"/>
          <w:szCs w:val="22"/>
          <w:lang w:val="pt-PT"/>
        </w:rPr>
        <w:t xml:space="preserve"> (2007);</w:t>
      </w:r>
      <w:r w:rsidRPr="00E91A32">
        <w:rPr>
          <w:rFonts w:ascii="Corbel" w:eastAsia="Arial Unicode MS" w:hAnsi="Corbel" w:cs="Arial"/>
          <w:sz w:val="22"/>
          <w:szCs w:val="22"/>
          <w:lang w:val="pt-PT"/>
        </w:rPr>
        <w:t xml:space="preserve"> aprovada com a classificação de Muito Bom – 18 valores;</w:t>
      </w:r>
    </w:p>
    <w:p w14:paraId="36AFC5C2" w14:textId="6E0AD155"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Natacha Amora, "Cidadania europeia", tese de mestrado em Ciência Política, ISCTE</w:t>
      </w:r>
      <w:r w:rsidR="0032354E" w:rsidRPr="00E91A32">
        <w:rPr>
          <w:rFonts w:ascii="Corbel" w:eastAsia="Arial Unicode MS" w:hAnsi="Corbel" w:cs="Arial"/>
          <w:sz w:val="22"/>
          <w:szCs w:val="22"/>
          <w:lang w:val="pt-PT"/>
        </w:rPr>
        <w:t xml:space="preserve"> (2005)</w:t>
      </w:r>
      <w:r w:rsidRPr="00E91A32">
        <w:rPr>
          <w:rFonts w:ascii="Corbel" w:eastAsia="Arial Unicode MS" w:hAnsi="Corbel" w:cs="Arial"/>
          <w:sz w:val="22"/>
          <w:szCs w:val="22"/>
          <w:lang w:val="pt-PT"/>
        </w:rPr>
        <w:t>; aprovada com a classificação de Bom com distinção;</w:t>
      </w:r>
    </w:p>
    <w:p w14:paraId="19646BF8" w14:textId="300DAD87"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Maria João Simões, "Novas tecnologias da informação e participação política"; tese de doutoramento em Sociologia, Universidade da Beira Interior</w:t>
      </w:r>
      <w:r w:rsidR="0032354E" w:rsidRPr="00E91A32">
        <w:rPr>
          <w:rFonts w:ascii="Corbel" w:eastAsia="Arial Unicode MS" w:hAnsi="Corbel" w:cs="Arial"/>
          <w:sz w:val="22"/>
          <w:szCs w:val="22"/>
          <w:lang w:val="pt-PT"/>
        </w:rPr>
        <w:t xml:space="preserve"> (2003)</w:t>
      </w:r>
      <w:r w:rsidRPr="00E91A32">
        <w:rPr>
          <w:rFonts w:ascii="Corbel" w:eastAsia="Arial Unicode MS" w:hAnsi="Corbel" w:cs="Arial"/>
          <w:sz w:val="22"/>
          <w:szCs w:val="22"/>
          <w:lang w:val="pt-PT"/>
        </w:rPr>
        <w:t>; aprovada com a classificação de Muito Bom;</w:t>
      </w:r>
    </w:p>
    <w:p w14:paraId="2048910B" w14:textId="17C6F36E" w:rsidR="00E01330"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Delta Silva, "Os desastres não são fatalidades incontornáveis. O caso das cheias do Mondego 2000-01", tese de mestrado em Cidade, Território e Requalificação, ISCTE</w:t>
      </w:r>
      <w:r w:rsidR="0032354E" w:rsidRPr="00E91A32">
        <w:rPr>
          <w:rFonts w:ascii="Corbel" w:eastAsia="Arial Unicode MS" w:hAnsi="Corbel" w:cs="Arial"/>
          <w:sz w:val="22"/>
          <w:szCs w:val="22"/>
          <w:lang w:val="pt-PT"/>
        </w:rPr>
        <w:t xml:space="preserve"> (2003)</w:t>
      </w:r>
      <w:r w:rsidRPr="00E91A32">
        <w:rPr>
          <w:rFonts w:ascii="Corbel" w:eastAsia="Arial Unicode MS" w:hAnsi="Corbel" w:cs="Arial"/>
          <w:sz w:val="22"/>
          <w:szCs w:val="22"/>
          <w:lang w:val="pt-PT"/>
        </w:rPr>
        <w:t>; aprovada com a classificação de Muito Bom;</w:t>
      </w:r>
    </w:p>
    <w:p w14:paraId="6FF59431" w14:textId="46757F34" w:rsidR="00E01330" w:rsidRPr="00E91A32" w:rsidRDefault="00E84698"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Cristina Conceição, "O fenómeno da invenção tecnológica independente em Portugal: protagonistas, estratégias e contextos", tese de mestrado em Sociologia da Comunicação, Cultura e Tecnologias da Comunicação, ISCTE</w:t>
      </w:r>
      <w:r w:rsidR="0032354E" w:rsidRPr="00E91A32">
        <w:rPr>
          <w:rFonts w:ascii="Corbel" w:eastAsia="Arial Unicode MS" w:hAnsi="Corbel" w:cs="Arial"/>
          <w:sz w:val="22"/>
          <w:szCs w:val="22"/>
          <w:lang w:val="pt-PT"/>
        </w:rPr>
        <w:t xml:space="preserve"> (2002)</w:t>
      </w:r>
      <w:r w:rsidRPr="00E91A32">
        <w:rPr>
          <w:rFonts w:ascii="Corbel" w:eastAsia="Arial Unicode MS" w:hAnsi="Corbel" w:cs="Arial"/>
          <w:sz w:val="22"/>
          <w:szCs w:val="22"/>
          <w:lang w:val="pt-PT"/>
        </w:rPr>
        <w:t>; aprovada com a classificação de Muito Bom;</w:t>
      </w:r>
    </w:p>
    <w:p w14:paraId="7755869E" w14:textId="1024D3D6" w:rsidR="00E01330" w:rsidRPr="00E91A32" w:rsidRDefault="00E84698"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Ana Mafalda Oliveira Silva, “Potencialidades e limites da genética</w:t>
      </w:r>
      <w:r w:rsidR="000B2F87" w:rsidRPr="00E91A32">
        <w:rPr>
          <w:rFonts w:ascii="Corbel" w:eastAsia="Arial Unicode MS" w:hAnsi="Corbel" w:cs="Arial"/>
          <w:sz w:val="22"/>
          <w:szCs w:val="22"/>
          <w:lang w:val="pt-PT"/>
        </w:rPr>
        <w:t>”</w:t>
      </w:r>
      <w:r w:rsidRPr="00E91A32">
        <w:rPr>
          <w:rFonts w:ascii="Corbel" w:eastAsia="Arial Unicode MS" w:hAnsi="Corbel" w:cs="Arial"/>
          <w:sz w:val="22"/>
          <w:szCs w:val="22"/>
          <w:lang w:val="pt-PT"/>
        </w:rPr>
        <w:t>, tese de mestrado em Comunicação, Cultura e Tecnologias da Comunicação, ISCTE</w:t>
      </w:r>
      <w:r w:rsidR="0032354E" w:rsidRPr="00E91A32">
        <w:rPr>
          <w:rFonts w:ascii="Corbel" w:eastAsia="Arial Unicode MS" w:hAnsi="Corbel" w:cs="Arial"/>
          <w:sz w:val="22"/>
          <w:szCs w:val="22"/>
          <w:lang w:val="pt-PT"/>
        </w:rPr>
        <w:t xml:space="preserve"> (2002)</w:t>
      </w:r>
      <w:r w:rsidRPr="00E91A32">
        <w:rPr>
          <w:rFonts w:ascii="Corbel" w:eastAsia="Arial Unicode MS" w:hAnsi="Corbel" w:cs="Arial"/>
          <w:sz w:val="22"/>
          <w:szCs w:val="22"/>
          <w:lang w:val="pt-PT"/>
        </w:rPr>
        <w:t>; aprovada com a classificação de Muito Bom;</w:t>
      </w:r>
    </w:p>
    <w:p w14:paraId="10F298D8" w14:textId="508D00C4" w:rsidR="005A49A5" w:rsidRPr="00E91A32" w:rsidRDefault="005A49A5" w:rsidP="001E1E6C">
      <w:pPr>
        <w:pStyle w:val="Textosimples"/>
        <w:numPr>
          <w:ilvl w:val="0"/>
          <w:numId w:val="43"/>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Cristina Narciso, "Concertação social e diálogo social. O caso português", tese de mestrado em Política e Desenvolvimento de Recursos Humanos, ISCTE</w:t>
      </w:r>
      <w:r w:rsidR="0032354E" w:rsidRPr="00E91A32">
        <w:rPr>
          <w:rFonts w:ascii="Corbel" w:eastAsia="Arial Unicode MS" w:hAnsi="Corbel" w:cs="Arial"/>
          <w:sz w:val="22"/>
          <w:szCs w:val="22"/>
          <w:lang w:val="pt-PT"/>
        </w:rPr>
        <w:t xml:space="preserve"> (2001)</w:t>
      </w:r>
      <w:r w:rsidRPr="00E91A32">
        <w:rPr>
          <w:rFonts w:ascii="Corbel" w:eastAsia="Arial Unicode MS" w:hAnsi="Corbel" w:cs="Arial"/>
          <w:sz w:val="22"/>
          <w:szCs w:val="22"/>
          <w:lang w:val="pt-PT"/>
        </w:rPr>
        <w:t>; aprovada com a classificação de Muito Bom.</w:t>
      </w:r>
    </w:p>
    <w:p w14:paraId="06056A57" w14:textId="77777777" w:rsidR="009E1941" w:rsidRPr="00E91A32" w:rsidRDefault="009E1941">
      <w:pPr>
        <w:pStyle w:val="Textosimples"/>
        <w:jc w:val="both"/>
        <w:outlineLvl w:val="0"/>
        <w:rPr>
          <w:rFonts w:ascii="Corbel" w:eastAsia="Arial Unicode MS" w:hAnsi="Corbel" w:cs="Arial"/>
          <w:b/>
          <w:sz w:val="22"/>
          <w:szCs w:val="22"/>
          <w:lang w:val="pt-PT"/>
        </w:rPr>
      </w:pPr>
    </w:p>
    <w:p w14:paraId="459E9C61" w14:textId="49E434E0" w:rsidR="00E84698" w:rsidRPr="00E91A32" w:rsidRDefault="004406DD" w:rsidP="00407F7F">
      <w:pPr>
        <w:pStyle w:val="Textosimples"/>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2.</w:t>
      </w:r>
      <w:r w:rsidR="00246923" w:rsidRPr="00E91A32">
        <w:rPr>
          <w:rFonts w:ascii="Corbel" w:eastAsia="Arial Unicode MS" w:hAnsi="Corbel" w:cs="Arial"/>
          <w:b/>
          <w:sz w:val="22"/>
          <w:szCs w:val="22"/>
          <w:lang w:val="pt-PT"/>
        </w:rPr>
        <w:t>8</w:t>
      </w:r>
      <w:r w:rsidR="00E84698" w:rsidRPr="00E91A32">
        <w:rPr>
          <w:rFonts w:ascii="Corbel" w:eastAsia="Arial Unicode MS" w:hAnsi="Corbel" w:cs="Arial"/>
          <w:b/>
          <w:sz w:val="22"/>
          <w:szCs w:val="22"/>
          <w:lang w:val="pt-PT"/>
        </w:rPr>
        <w:t xml:space="preserve">.2 </w:t>
      </w:r>
      <w:r w:rsidR="00E84698" w:rsidRPr="00E91A32">
        <w:rPr>
          <w:rFonts w:ascii="Corbel" w:eastAsia="Arial Unicode MS" w:hAnsi="Corbel" w:cs="Arial"/>
          <w:b/>
          <w:sz w:val="22"/>
          <w:szCs w:val="22"/>
          <w:lang w:val="pt-PT"/>
        </w:rPr>
        <w:tab/>
        <w:t>Participação e</w:t>
      </w:r>
      <w:r w:rsidR="009F5430" w:rsidRPr="00E91A32">
        <w:rPr>
          <w:rFonts w:ascii="Corbel" w:eastAsia="Arial Unicode MS" w:hAnsi="Corbel" w:cs="Arial"/>
          <w:b/>
          <w:sz w:val="22"/>
          <w:szCs w:val="22"/>
          <w:lang w:val="pt-PT"/>
        </w:rPr>
        <w:t>m júris</w:t>
      </w:r>
      <w:r w:rsidR="00A02B14" w:rsidRPr="00E91A32">
        <w:rPr>
          <w:rFonts w:ascii="Corbel" w:eastAsia="Arial Unicode MS" w:hAnsi="Corbel" w:cs="Arial"/>
          <w:b/>
          <w:sz w:val="22"/>
          <w:szCs w:val="22"/>
          <w:lang w:val="pt-PT"/>
        </w:rPr>
        <w:t xml:space="preserve"> </w:t>
      </w:r>
      <w:r w:rsidR="0018467E" w:rsidRPr="00E91A32">
        <w:rPr>
          <w:rFonts w:ascii="Corbel" w:eastAsia="Arial Unicode MS" w:hAnsi="Corbel" w:cs="Arial"/>
          <w:b/>
          <w:sz w:val="22"/>
          <w:szCs w:val="22"/>
          <w:lang w:val="pt-PT"/>
        </w:rPr>
        <w:t>d</w:t>
      </w:r>
      <w:r w:rsidR="00A02B14" w:rsidRPr="00E91A32">
        <w:rPr>
          <w:rFonts w:ascii="Corbel" w:eastAsia="Arial Unicode MS" w:hAnsi="Corbel" w:cs="Arial"/>
          <w:b/>
          <w:sz w:val="22"/>
          <w:szCs w:val="22"/>
          <w:lang w:val="pt-PT"/>
        </w:rPr>
        <w:t xml:space="preserve">e </w:t>
      </w:r>
      <w:r w:rsidR="0018467E" w:rsidRPr="00E91A32">
        <w:rPr>
          <w:rFonts w:ascii="Corbel" w:eastAsia="Arial Unicode MS" w:hAnsi="Corbel" w:cs="Arial"/>
          <w:b/>
          <w:sz w:val="22"/>
          <w:szCs w:val="22"/>
          <w:lang w:val="pt-PT"/>
        </w:rPr>
        <w:t>c</w:t>
      </w:r>
      <w:r w:rsidR="00C17673" w:rsidRPr="00E91A32">
        <w:rPr>
          <w:rFonts w:ascii="Corbel" w:eastAsia="Arial Unicode MS" w:hAnsi="Corbel" w:cs="Arial"/>
          <w:b/>
          <w:sz w:val="22"/>
          <w:szCs w:val="22"/>
          <w:lang w:val="pt-PT"/>
        </w:rPr>
        <w:t>onc</w:t>
      </w:r>
      <w:r w:rsidR="0018467E" w:rsidRPr="00E91A32">
        <w:rPr>
          <w:rFonts w:ascii="Corbel" w:eastAsia="Arial Unicode MS" w:hAnsi="Corbel" w:cs="Arial"/>
          <w:b/>
          <w:sz w:val="22"/>
          <w:szCs w:val="22"/>
          <w:lang w:val="pt-PT"/>
        </w:rPr>
        <w:t>ursos</w:t>
      </w:r>
      <w:r w:rsidR="00C40EAF" w:rsidRPr="00E91A32">
        <w:rPr>
          <w:rFonts w:ascii="Corbel" w:eastAsia="Arial Unicode MS" w:hAnsi="Corbel" w:cs="Arial"/>
          <w:b/>
          <w:sz w:val="22"/>
          <w:szCs w:val="22"/>
          <w:lang w:val="pt-PT"/>
        </w:rPr>
        <w:t>,</w:t>
      </w:r>
      <w:r w:rsidR="008D02DD" w:rsidRPr="00E91A32">
        <w:rPr>
          <w:rFonts w:ascii="Corbel" w:eastAsia="Arial Unicode MS" w:hAnsi="Corbel" w:cs="Arial"/>
          <w:b/>
          <w:sz w:val="22"/>
          <w:szCs w:val="22"/>
          <w:lang w:val="pt-PT"/>
        </w:rPr>
        <w:t xml:space="preserve"> </w:t>
      </w:r>
      <w:r w:rsidR="00A02B14" w:rsidRPr="00E91A32">
        <w:rPr>
          <w:rFonts w:ascii="Corbel" w:eastAsia="Arial Unicode MS" w:hAnsi="Corbel" w:cs="Arial"/>
          <w:b/>
          <w:sz w:val="22"/>
          <w:szCs w:val="22"/>
          <w:lang w:val="pt-PT"/>
        </w:rPr>
        <w:t xml:space="preserve">provas </w:t>
      </w:r>
      <w:r w:rsidR="00B2071D" w:rsidRPr="00E91A32">
        <w:rPr>
          <w:rFonts w:ascii="Corbel" w:eastAsia="Arial Unicode MS" w:hAnsi="Corbel" w:cs="Arial"/>
          <w:b/>
          <w:sz w:val="22"/>
          <w:szCs w:val="22"/>
          <w:lang w:val="pt-PT"/>
        </w:rPr>
        <w:t xml:space="preserve">e avaliação de desempenho </w:t>
      </w:r>
      <w:r w:rsidR="00A02B14" w:rsidRPr="00E91A32">
        <w:rPr>
          <w:rFonts w:ascii="Corbel" w:eastAsia="Arial Unicode MS" w:hAnsi="Corbel" w:cs="Arial"/>
          <w:b/>
          <w:sz w:val="22"/>
          <w:szCs w:val="22"/>
          <w:lang w:val="pt-PT"/>
        </w:rPr>
        <w:t>(</w:t>
      </w:r>
      <w:r w:rsidR="004202CE" w:rsidRPr="00E91A32">
        <w:rPr>
          <w:rFonts w:ascii="Corbel" w:eastAsia="Arial Unicode MS" w:hAnsi="Corbel" w:cs="Arial"/>
          <w:b/>
          <w:sz w:val="22"/>
          <w:szCs w:val="22"/>
          <w:lang w:val="pt-PT"/>
        </w:rPr>
        <w:t>9</w:t>
      </w:r>
      <w:r w:rsidR="006427C5" w:rsidRPr="00E91A32">
        <w:rPr>
          <w:rFonts w:ascii="Corbel" w:eastAsia="Arial Unicode MS" w:hAnsi="Corbel" w:cs="Arial"/>
          <w:b/>
          <w:sz w:val="22"/>
          <w:szCs w:val="22"/>
          <w:lang w:val="pt-PT"/>
        </w:rPr>
        <w:t>8</w:t>
      </w:r>
      <w:r w:rsidR="00E84698" w:rsidRPr="00E91A32">
        <w:rPr>
          <w:rFonts w:ascii="Corbel" w:eastAsia="Arial Unicode MS" w:hAnsi="Corbel" w:cs="Arial"/>
          <w:b/>
          <w:sz w:val="22"/>
          <w:szCs w:val="22"/>
          <w:lang w:val="pt-PT"/>
        </w:rPr>
        <w:t>)</w:t>
      </w:r>
    </w:p>
    <w:p w14:paraId="70E21F56" w14:textId="77777777" w:rsidR="00E84698" w:rsidRPr="00E91A32" w:rsidRDefault="00E84698" w:rsidP="00407F7F">
      <w:pPr>
        <w:pStyle w:val="Textosimples"/>
        <w:jc w:val="both"/>
        <w:rPr>
          <w:rFonts w:ascii="Corbel" w:eastAsia="Arial Unicode MS" w:hAnsi="Corbel" w:cs="Arial"/>
          <w:b/>
          <w:sz w:val="22"/>
          <w:szCs w:val="22"/>
          <w:lang w:val="pt-PT"/>
        </w:rPr>
      </w:pPr>
    </w:p>
    <w:p w14:paraId="2062D370" w14:textId="370AF0A0" w:rsidR="00725AE7" w:rsidRPr="00E91A32" w:rsidRDefault="00A23278" w:rsidP="00407F7F">
      <w:pPr>
        <w:pStyle w:val="Textosimples"/>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 xml:space="preserve">Concursos de </w:t>
      </w:r>
      <w:r w:rsidR="00E84698" w:rsidRPr="00E91A32">
        <w:rPr>
          <w:rFonts w:ascii="Corbel" w:eastAsia="Arial Unicode MS" w:hAnsi="Corbel" w:cs="Arial"/>
          <w:b/>
          <w:sz w:val="22"/>
          <w:szCs w:val="22"/>
          <w:lang w:val="pt-PT"/>
        </w:rPr>
        <w:t>Professor Catedrático</w:t>
      </w:r>
      <w:r w:rsidR="00590552" w:rsidRPr="00E91A32">
        <w:rPr>
          <w:rFonts w:ascii="Corbel" w:eastAsia="Arial Unicode MS" w:hAnsi="Corbel" w:cs="Arial"/>
          <w:b/>
          <w:sz w:val="22"/>
          <w:szCs w:val="22"/>
          <w:lang w:val="pt-PT"/>
        </w:rPr>
        <w:t xml:space="preserve"> (</w:t>
      </w:r>
      <w:r w:rsidR="00177D51" w:rsidRPr="00E91A32">
        <w:rPr>
          <w:rFonts w:ascii="Corbel" w:eastAsia="Arial Unicode MS" w:hAnsi="Corbel" w:cs="Arial"/>
          <w:b/>
          <w:sz w:val="22"/>
          <w:szCs w:val="22"/>
          <w:lang w:val="pt-PT"/>
        </w:rPr>
        <w:t>4</w:t>
      </w:r>
      <w:r w:rsidR="006B008A" w:rsidRPr="00E91A32">
        <w:rPr>
          <w:rFonts w:ascii="Corbel" w:eastAsia="Arial Unicode MS" w:hAnsi="Corbel" w:cs="Arial"/>
          <w:b/>
          <w:sz w:val="22"/>
          <w:szCs w:val="22"/>
          <w:lang w:val="pt-PT"/>
        </w:rPr>
        <w:t>)</w:t>
      </w:r>
      <w:r w:rsidR="006843BE" w:rsidRPr="00E91A32">
        <w:rPr>
          <w:rFonts w:ascii="Corbel" w:eastAsia="Arial Unicode MS" w:hAnsi="Corbel" w:cs="Arial"/>
          <w:b/>
          <w:sz w:val="22"/>
          <w:szCs w:val="22"/>
          <w:lang w:val="pt-PT"/>
        </w:rPr>
        <w:t xml:space="preserve"> </w:t>
      </w:r>
    </w:p>
    <w:p w14:paraId="415B77E4" w14:textId="77777777" w:rsidR="00000EF3" w:rsidRPr="00E91A32" w:rsidRDefault="00000EF3" w:rsidP="00407F7F">
      <w:pPr>
        <w:pStyle w:val="Textosimples"/>
        <w:jc w:val="both"/>
        <w:outlineLvl w:val="0"/>
        <w:rPr>
          <w:rFonts w:ascii="Corbel" w:eastAsia="Arial Unicode MS" w:hAnsi="Corbel" w:cs="Arial"/>
          <w:b/>
          <w:sz w:val="22"/>
          <w:szCs w:val="22"/>
          <w:lang w:val="pt-PT"/>
        </w:rPr>
      </w:pPr>
    </w:p>
    <w:p w14:paraId="505EBA59" w14:textId="3D04F720" w:rsidR="000D1C9E" w:rsidRPr="00E91A32" w:rsidRDefault="000D1C9E" w:rsidP="001E1E6C">
      <w:pPr>
        <w:pStyle w:val="Textosimples"/>
        <w:numPr>
          <w:ilvl w:val="0"/>
          <w:numId w:val="2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Concurso para admissão de professor catedrático de Direito, Faculdade de Direito, Univer</w:t>
      </w:r>
      <w:r w:rsidR="00F81678" w:rsidRPr="00E91A32">
        <w:rPr>
          <w:rFonts w:ascii="Corbel" w:eastAsia="Arial Unicode MS" w:hAnsi="Corbel" w:cs="Arial"/>
          <w:sz w:val="22"/>
          <w:szCs w:val="22"/>
          <w:lang w:val="pt-PT"/>
        </w:rPr>
        <w:t>s</w:t>
      </w:r>
      <w:r w:rsidRPr="00E91A32">
        <w:rPr>
          <w:rFonts w:ascii="Corbel" w:eastAsia="Arial Unicode MS" w:hAnsi="Corbel" w:cs="Arial"/>
          <w:sz w:val="22"/>
          <w:szCs w:val="22"/>
          <w:lang w:val="pt-PT"/>
        </w:rPr>
        <w:t>idade Nova de Lisboa</w:t>
      </w:r>
      <w:r w:rsidR="00B3723E" w:rsidRPr="00E91A32">
        <w:rPr>
          <w:rFonts w:ascii="Corbel" w:eastAsia="Arial Unicode MS" w:hAnsi="Corbel" w:cs="Arial"/>
          <w:sz w:val="22"/>
          <w:szCs w:val="22"/>
          <w:lang w:val="pt-PT"/>
        </w:rPr>
        <w:t xml:space="preserve">, </w:t>
      </w:r>
      <w:r w:rsidR="00120522" w:rsidRPr="00E91A32">
        <w:rPr>
          <w:rFonts w:ascii="Corbel" w:eastAsia="Arial Unicode MS" w:hAnsi="Corbel" w:cs="Arial"/>
          <w:sz w:val="22"/>
          <w:szCs w:val="22"/>
          <w:lang w:val="pt-PT"/>
        </w:rPr>
        <w:t>2018</w:t>
      </w:r>
      <w:r w:rsidRPr="00E91A32">
        <w:rPr>
          <w:rFonts w:ascii="Corbel" w:eastAsia="Arial Unicode MS" w:hAnsi="Corbel" w:cs="Arial"/>
          <w:sz w:val="22"/>
          <w:szCs w:val="22"/>
          <w:lang w:val="pt-PT"/>
        </w:rPr>
        <w:t>;</w:t>
      </w:r>
    </w:p>
    <w:p w14:paraId="6D590278" w14:textId="69436517" w:rsidR="000F6B2C" w:rsidRPr="00E91A32" w:rsidRDefault="000F6B2C" w:rsidP="001E1E6C">
      <w:pPr>
        <w:pStyle w:val="Textosimples"/>
        <w:numPr>
          <w:ilvl w:val="0"/>
          <w:numId w:val="2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Concurso para admissão de professor catedrático de Direito, Universidade Portucalense</w:t>
      </w:r>
      <w:r w:rsidR="009F5430" w:rsidRPr="00E91A32">
        <w:rPr>
          <w:rFonts w:ascii="Corbel" w:eastAsia="Arial Unicode MS" w:hAnsi="Corbel" w:cs="Arial"/>
          <w:sz w:val="22"/>
          <w:szCs w:val="22"/>
          <w:lang w:val="pt-PT"/>
        </w:rPr>
        <w:t xml:space="preserve"> Infante Dom Henrique, Porto</w:t>
      </w:r>
      <w:r w:rsidRPr="00E91A32">
        <w:rPr>
          <w:rFonts w:ascii="Corbel" w:eastAsia="Arial Unicode MS" w:hAnsi="Corbel" w:cs="Arial"/>
          <w:sz w:val="22"/>
          <w:szCs w:val="22"/>
          <w:lang w:val="pt-PT"/>
        </w:rPr>
        <w:t xml:space="preserve">, 2014; </w:t>
      </w:r>
    </w:p>
    <w:p w14:paraId="6C55243A" w14:textId="69C0716D" w:rsidR="00FB71A0" w:rsidRPr="00E91A32" w:rsidRDefault="00FB71A0" w:rsidP="001E1E6C">
      <w:pPr>
        <w:pStyle w:val="Textosimples"/>
        <w:numPr>
          <w:ilvl w:val="0"/>
          <w:numId w:val="2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Concurso para admissão de professor catedrático de Relações Internacionais, Faculdade de Economia da Universidade de Coimbra, 2014;   </w:t>
      </w:r>
    </w:p>
    <w:p w14:paraId="791FED43" w14:textId="381719BE" w:rsidR="006B6196" w:rsidRPr="00E91A32" w:rsidRDefault="00BA3348" w:rsidP="001E1E6C">
      <w:pPr>
        <w:pStyle w:val="Textosimples"/>
        <w:numPr>
          <w:ilvl w:val="0"/>
          <w:numId w:val="2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Concurso</w:t>
      </w:r>
      <w:r w:rsidR="00E84698" w:rsidRPr="00E91A32">
        <w:rPr>
          <w:rFonts w:ascii="Corbel" w:eastAsia="Arial Unicode MS" w:hAnsi="Corbel" w:cs="Arial"/>
          <w:sz w:val="22"/>
          <w:szCs w:val="22"/>
          <w:lang w:val="pt-PT"/>
        </w:rPr>
        <w:t xml:space="preserve"> para admissão de professor catedrático de Direito, Instituto Supe</w:t>
      </w:r>
      <w:r w:rsidR="00FB71A0" w:rsidRPr="00E91A32">
        <w:rPr>
          <w:rFonts w:ascii="Corbel" w:eastAsia="Arial Unicode MS" w:hAnsi="Corbel" w:cs="Arial"/>
          <w:sz w:val="22"/>
          <w:szCs w:val="22"/>
          <w:lang w:val="pt-PT"/>
        </w:rPr>
        <w:t xml:space="preserve">rior de Economia e Gestão, 2011. </w:t>
      </w:r>
    </w:p>
    <w:p w14:paraId="76709670" w14:textId="77777777" w:rsidR="00DC09DA" w:rsidRPr="00E91A32" w:rsidRDefault="00DC09DA" w:rsidP="00407F7F">
      <w:pPr>
        <w:pStyle w:val="Textosimples"/>
        <w:jc w:val="both"/>
        <w:rPr>
          <w:rFonts w:ascii="Corbel" w:eastAsia="Arial Unicode MS" w:hAnsi="Corbel" w:cs="Arial"/>
          <w:b/>
          <w:sz w:val="22"/>
          <w:szCs w:val="22"/>
          <w:lang w:val="pt-PT"/>
        </w:rPr>
      </w:pPr>
    </w:p>
    <w:p w14:paraId="1610A324" w14:textId="5A9B9D65" w:rsidR="00E84698" w:rsidRPr="00E91A32" w:rsidRDefault="00A1190D" w:rsidP="00407F7F">
      <w:pPr>
        <w:pStyle w:val="Textosimples"/>
        <w:jc w:val="both"/>
        <w:outlineLvl w:val="0"/>
        <w:rPr>
          <w:rFonts w:ascii="Corbel" w:eastAsia="Arial Unicode MS" w:hAnsi="Corbel" w:cs="Arial"/>
          <w:sz w:val="22"/>
          <w:szCs w:val="22"/>
          <w:lang w:val="pt-PT"/>
        </w:rPr>
      </w:pPr>
      <w:r w:rsidRPr="00E91A32">
        <w:rPr>
          <w:rFonts w:ascii="Corbel" w:eastAsia="Arial Unicode MS" w:hAnsi="Corbel" w:cs="Arial"/>
          <w:b/>
          <w:sz w:val="22"/>
          <w:szCs w:val="22"/>
          <w:lang w:val="pt-PT"/>
        </w:rPr>
        <w:t xml:space="preserve">Provas de </w:t>
      </w:r>
      <w:r w:rsidR="00E84698" w:rsidRPr="00E91A32">
        <w:rPr>
          <w:rFonts w:ascii="Corbel" w:eastAsia="Arial Unicode MS" w:hAnsi="Corbel" w:cs="Arial"/>
          <w:b/>
          <w:sz w:val="22"/>
          <w:szCs w:val="22"/>
          <w:lang w:val="pt-PT"/>
        </w:rPr>
        <w:t>Agregação</w:t>
      </w:r>
      <w:r w:rsidR="006B008A" w:rsidRPr="00E91A32">
        <w:rPr>
          <w:rFonts w:ascii="Corbel" w:eastAsia="Arial Unicode MS" w:hAnsi="Corbel" w:cs="Arial"/>
          <w:b/>
          <w:sz w:val="22"/>
          <w:szCs w:val="22"/>
          <w:lang w:val="pt-PT"/>
        </w:rPr>
        <w:t xml:space="preserve"> (</w:t>
      </w:r>
      <w:r w:rsidR="006427C5" w:rsidRPr="00E91A32">
        <w:rPr>
          <w:rFonts w:ascii="Corbel" w:eastAsia="Arial Unicode MS" w:hAnsi="Corbel" w:cs="Arial"/>
          <w:b/>
          <w:sz w:val="22"/>
          <w:szCs w:val="22"/>
          <w:lang w:val="pt-PT"/>
        </w:rPr>
        <w:t>10</w:t>
      </w:r>
      <w:r w:rsidR="006B008A" w:rsidRPr="00E91A32">
        <w:rPr>
          <w:rFonts w:ascii="Corbel" w:eastAsia="Arial Unicode MS" w:hAnsi="Corbel" w:cs="Arial"/>
          <w:b/>
          <w:sz w:val="22"/>
          <w:szCs w:val="22"/>
          <w:lang w:val="pt-PT"/>
        </w:rPr>
        <w:t>)</w:t>
      </w:r>
    </w:p>
    <w:p w14:paraId="3155C94E" w14:textId="77777777" w:rsidR="000F0CC9" w:rsidRPr="00E91A32" w:rsidRDefault="000F0CC9" w:rsidP="00407F7F">
      <w:pPr>
        <w:pStyle w:val="Textosimples"/>
        <w:jc w:val="both"/>
        <w:outlineLvl w:val="0"/>
        <w:rPr>
          <w:rFonts w:ascii="Corbel" w:eastAsia="Arial Unicode MS" w:hAnsi="Corbel" w:cs="Arial"/>
          <w:b/>
          <w:sz w:val="22"/>
          <w:szCs w:val="22"/>
          <w:lang w:val="pt-PT"/>
        </w:rPr>
      </w:pPr>
    </w:p>
    <w:p w14:paraId="5F33C49E" w14:textId="77777777" w:rsidR="006427C5" w:rsidRPr="00E91A32" w:rsidRDefault="006427C5" w:rsidP="001E1E6C">
      <w:pPr>
        <w:pStyle w:val="Textosimples"/>
        <w:numPr>
          <w:ilvl w:val="0"/>
          <w:numId w:val="27"/>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Vera Lúcia Raposo, Faculdade de Direito da Universidade Nova de Lisboa, 2024;</w:t>
      </w:r>
    </w:p>
    <w:p w14:paraId="67EF9682" w14:textId="71B8F249" w:rsidR="00DD2ED5" w:rsidRPr="00E91A32" w:rsidRDefault="00DD2ED5" w:rsidP="001E1E6C">
      <w:pPr>
        <w:pStyle w:val="Textosimples"/>
        <w:numPr>
          <w:ilvl w:val="0"/>
          <w:numId w:val="27"/>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Maria de Fátima Ferreiro, provas de agregação em Economia, ISCTE-IUL, 2020; </w:t>
      </w:r>
    </w:p>
    <w:p w14:paraId="0C1D8853" w14:textId="6D6DF24F" w:rsidR="00AC72DE" w:rsidRPr="00E91A32" w:rsidRDefault="00AC72DE" w:rsidP="001E1E6C">
      <w:pPr>
        <w:pStyle w:val="Textosimples"/>
        <w:numPr>
          <w:ilvl w:val="0"/>
          <w:numId w:val="27"/>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Fátima </w:t>
      </w:r>
      <w:proofErr w:type="spellStart"/>
      <w:r w:rsidRPr="00E91A32">
        <w:rPr>
          <w:rFonts w:ascii="Corbel" w:eastAsia="Arial Unicode MS" w:hAnsi="Corbel" w:cs="Arial"/>
          <w:sz w:val="22"/>
          <w:szCs w:val="22"/>
          <w:lang w:val="pt-PT"/>
        </w:rPr>
        <w:t>Suleman</w:t>
      </w:r>
      <w:proofErr w:type="spellEnd"/>
      <w:r w:rsidRPr="00E91A32">
        <w:rPr>
          <w:rFonts w:ascii="Corbel" w:eastAsia="Arial Unicode MS" w:hAnsi="Corbel" w:cs="Arial"/>
          <w:sz w:val="22"/>
          <w:szCs w:val="22"/>
          <w:lang w:val="pt-PT"/>
        </w:rPr>
        <w:t xml:space="preserve">, provas de agregação em Economia, ISCTE-IUL, 2019; </w:t>
      </w:r>
    </w:p>
    <w:p w14:paraId="3A524B9B" w14:textId="64039C8F" w:rsidR="00101DF2" w:rsidRPr="00E91A32" w:rsidRDefault="00101DF2" w:rsidP="001E1E6C">
      <w:pPr>
        <w:pStyle w:val="Textosimples"/>
        <w:numPr>
          <w:ilvl w:val="0"/>
          <w:numId w:val="27"/>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António Casimiro Ferreira, provas de agregação em Direito, Justiça e Cidadania, Universidade de Coimbra, 201</w:t>
      </w:r>
      <w:r w:rsidR="00E854D0" w:rsidRPr="00E91A32">
        <w:rPr>
          <w:rFonts w:ascii="Corbel" w:eastAsia="Arial Unicode MS" w:hAnsi="Corbel" w:cs="Arial"/>
          <w:sz w:val="22"/>
          <w:szCs w:val="22"/>
          <w:lang w:val="pt-PT"/>
        </w:rPr>
        <w:t>9</w:t>
      </w:r>
      <w:r w:rsidRPr="00E91A32">
        <w:rPr>
          <w:rFonts w:ascii="Corbel" w:eastAsia="Arial Unicode MS" w:hAnsi="Corbel" w:cs="Arial"/>
          <w:sz w:val="22"/>
          <w:szCs w:val="22"/>
          <w:lang w:val="pt-PT"/>
        </w:rPr>
        <w:t>;</w:t>
      </w:r>
      <w:r w:rsidR="00315337" w:rsidRPr="00E91A32">
        <w:rPr>
          <w:rFonts w:ascii="Corbel" w:eastAsia="Arial Unicode MS" w:hAnsi="Corbel" w:cs="Arial"/>
          <w:sz w:val="22"/>
          <w:szCs w:val="22"/>
          <w:lang w:val="pt-PT"/>
        </w:rPr>
        <w:t xml:space="preserve"> </w:t>
      </w:r>
    </w:p>
    <w:p w14:paraId="46207D7D" w14:textId="022B50C1" w:rsidR="00C45385" w:rsidRPr="00E91A32" w:rsidRDefault="00C45385" w:rsidP="001E1E6C">
      <w:pPr>
        <w:pStyle w:val="Textosimples"/>
        <w:numPr>
          <w:ilvl w:val="0"/>
          <w:numId w:val="27"/>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Ma</w:t>
      </w:r>
      <w:r w:rsidR="00531D94" w:rsidRPr="00E91A32">
        <w:rPr>
          <w:rFonts w:ascii="Corbel" w:eastAsia="Arial Unicode MS" w:hAnsi="Corbel" w:cs="Arial"/>
          <w:sz w:val="22"/>
          <w:szCs w:val="22"/>
          <w:lang w:val="pt-PT"/>
        </w:rPr>
        <w:t>r</w:t>
      </w:r>
      <w:r w:rsidRPr="00E91A32">
        <w:rPr>
          <w:rFonts w:ascii="Corbel" w:eastAsia="Arial Unicode MS" w:hAnsi="Corbel" w:cs="Arial"/>
          <w:sz w:val="22"/>
          <w:szCs w:val="22"/>
          <w:lang w:val="pt-PT"/>
        </w:rPr>
        <w:t>ia Eduarda Azevedo, provas de agregação em Direito,</w:t>
      </w:r>
      <w:r w:rsidR="00540041" w:rsidRPr="00E91A32">
        <w:rPr>
          <w:rFonts w:ascii="Corbel" w:eastAsia="Arial Unicode MS" w:hAnsi="Corbel" w:cs="Arial"/>
          <w:sz w:val="22"/>
          <w:szCs w:val="22"/>
          <w:lang w:val="pt-PT"/>
        </w:rPr>
        <w:t xml:space="preserve"> </w:t>
      </w:r>
      <w:r w:rsidRPr="00E91A32">
        <w:rPr>
          <w:rFonts w:ascii="Corbel" w:eastAsia="Arial Unicode MS" w:hAnsi="Corbel" w:cs="Arial"/>
          <w:sz w:val="22"/>
          <w:szCs w:val="22"/>
          <w:lang w:val="pt-PT"/>
        </w:rPr>
        <w:t>Faculdade de Direito da Universidade Nova de Lisboa, 2016;</w:t>
      </w:r>
    </w:p>
    <w:p w14:paraId="11C86359" w14:textId="753F05FF" w:rsidR="009F6121" w:rsidRPr="00E91A32" w:rsidRDefault="009F6121" w:rsidP="001E1E6C">
      <w:pPr>
        <w:pStyle w:val="Textosimples"/>
        <w:numPr>
          <w:ilvl w:val="0"/>
          <w:numId w:val="27"/>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Isabel Salavisa, provas de agregação em Economia, </w:t>
      </w:r>
      <w:r w:rsidR="00C45385" w:rsidRPr="00E91A32">
        <w:rPr>
          <w:rFonts w:ascii="Corbel" w:eastAsia="Arial Unicode MS" w:hAnsi="Corbel" w:cs="Arial"/>
          <w:sz w:val="22"/>
          <w:szCs w:val="22"/>
          <w:lang w:val="pt-PT"/>
        </w:rPr>
        <w:t xml:space="preserve">ISCTE-IUL, </w:t>
      </w:r>
      <w:r w:rsidRPr="00E91A32">
        <w:rPr>
          <w:rFonts w:ascii="Corbel" w:eastAsia="Arial Unicode MS" w:hAnsi="Corbel" w:cs="Arial"/>
          <w:sz w:val="22"/>
          <w:szCs w:val="22"/>
          <w:lang w:val="pt-PT"/>
        </w:rPr>
        <w:t>2015;</w:t>
      </w:r>
    </w:p>
    <w:p w14:paraId="0F4BA12E" w14:textId="63EC0E10" w:rsidR="000F0CC9" w:rsidRPr="00E91A32" w:rsidRDefault="000F0CC9" w:rsidP="001E1E6C">
      <w:pPr>
        <w:pStyle w:val="Textosimples"/>
        <w:numPr>
          <w:ilvl w:val="0"/>
          <w:numId w:val="27"/>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Helena Machado, provas de agregação em Sociologia, Universidade do Minho, 2009</w:t>
      </w:r>
      <w:r w:rsidR="00173E06" w:rsidRPr="00E91A32">
        <w:rPr>
          <w:rFonts w:ascii="Corbel" w:eastAsia="Arial Unicode MS" w:hAnsi="Corbel" w:cs="Arial"/>
          <w:sz w:val="22"/>
          <w:szCs w:val="22"/>
          <w:lang w:val="pt-PT"/>
        </w:rPr>
        <w:t>;</w:t>
      </w:r>
      <w:r w:rsidRPr="00E91A32">
        <w:rPr>
          <w:rFonts w:ascii="Corbel" w:eastAsia="Arial Unicode MS" w:hAnsi="Corbel" w:cs="Arial"/>
          <w:sz w:val="22"/>
          <w:szCs w:val="22"/>
          <w:lang w:val="pt-PT"/>
        </w:rPr>
        <w:t xml:space="preserve"> </w:t>
      </w:r>
    </w:p>
    <w:p w14:paraId="11099D5C" w14:textId="71E45EDD" w:rsidR="000F0CC9" w:rsidRPr="00E91A32" w:rsidRDefault="000F0CC9" w:rsidP="001E1E6C">
      <w:pPr>
        <w:pStyle w:val="Textosimples"/>
        <w:numPr>
          <w:ilvl w:val="0"/>
          <w:numId w:val="27"/>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José Caramelo Gomes, provas de agregação em Direito, Universidade Lusíada, Porto, 2009</w:t>
      </w:r>
      <w:r w:rsidR="00173E06" w:rsidRPr="00E91A32">
        <w:rPr>
          <w:rFonts w:ascii="Corbel" w:eastAsia="Arial Unicode MS" w:hAnsi="Corbel" w:cs="Arial"/>
          <w:sz w:val="22"/>
          <w:szCs w:val="22"/>
          <w:lang w:val="pt-PT"/>
        </w:rPr>
        <w:t>;</w:t>
      </w:r>
    </w:p>
    <w:p w14:paraId="5B4F4DDD" w14:textId="6118496E" w:rsidR="00E84698" w:rsidRPr="00E91A32" w:rsidRDefault="00E84698" w:rsidP="001E1E6C">
      <w:pPr>
        <w:pStyle w:val="Textosimples"/>
        <w:numPr>
          <w:ilvl w:val="0"/>
          <w:numId w:val="27"/>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João Arriscado Nunes, provas de agregação em Sociologia, Universidade de Coimbra, 2007</w:t>
      </w:r>
      <w:r w:rsidR="00173E06" w:rsidRPr="00E91A32">
        <w:rPr>
          <w:rFonts w:ascii="Corbel" w:eastAsia="Arial Unicode MS" w:hAnsi="Corbel" w:cs="Arial"/>
          <w:sz w:val="22"/>
          <w:szCs w:val="22"/>
          <w:lang w:val="pt-PT"/>
        </w:rPr>
        <w:t>;</w:t>
      </w:r>
    </w:p>
    <w:p w14:paraId="114A26CE" w14:textId="36CFC635" w:rsidR="007A3490" w:rsidRPr="00E91A32" w:rsidRDefault="000F0CC9" w:rsidP="001E1E6C">
      <w:pPr>
        <w:pStyle w:val="Textosimples"/>
        <w:numPr>
          <w:ilvl w:val="0"/>
          <w:numId w:val="27"/>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Pierre </w:t>
      </w:r>
      <w:proofErr w:type="spellStart"/>
      <w:r w:rsidRPr="00E91A32">
        <w:rPr>
          <w:rFonts w:ascii="Corbel" w:eastAsia="Arial Unicode MS" w:hAnsi="Corbel" w:cs="Arial"/>
          <w:sz w:val="22"/>
          <w:szCs w:val="22"/>
          <w:lang w:val="pt-PT"/>
        </w:rPr>
        <w:t>Guibentif</w:t>
      </w:r>
      <w:proofErr w:type="spellEnd"/>
      <w:r w:rsidRPr="00E91A32">
        <w:rPr>
          <w:rFonts w:ascii="Corbel" w:eastAsia="Arial Unicode MS" w:hAnsi="Corbel" w:cs="Arial"/>
          <w:sz w:val="22"/>
          <w:szCs w:val="22"/>
          <w:lang w:val="pt-PT"/>
        </w:rPr>
        <w:t>, provas de agregação em Sociologia, ISCTE, 2006</w:t>
      </w:r>
      <w:r w:rsidR="009F6121" w:rsidRPr="00E91A32">
        <w:rPr>
          <w:rFonts w:ascii="Corbel" w:eastAsia="Arial Unicode MS" w:hAnsi="Corbel" w:cs="Arial"/>
          <w:sz w:val="22"/>
          <w:szCs w:val="22"/>
          <w:lang w:val="pt-PT"/>
        </w:rPr>
        <w:t xml:space="preserve">. </w:t>
      </w:r>
    </w:p>
    <w:p w14:paraId="27DBA721" w14:textId="77777777" w:rsidR="007F4D7D" w:rsidRPr="00E91A32" w:rsidRDefault="007F4D7D" w:rsidP="00407F7F">
      <w:pPr>
        <w:pStyle w:val="Textosimples"/>
        <w:jc w:val="both"/>
        <w:outlineLvl w:val="0"/>
        <w:rPr>
          <w:rFonts w:ascii="Corbel" w:eastAsia="Arial Unicode MS" w:hAnsi="Corbel" w:cs="Arial"/>
          <w:b/>
          <w:sz w:val="22"/>
          <w:szCs w:val="22"/>
          <w:lang w:val="pt-PT"/>
        </w:rPr>
      </w:pPr>
    </w:p>
    <w:p w14:paraId="658A863F" w14:textId="77777777" w:rsidR="00E91A32" w:rsidRDefault="00E91A32" w:rsidP="000F6BB7">
      <w:pPr>
        <w:pStyle w:val="Textosimples"/>
        <w:jc w:val="both"/>
        <w:outlineLvl w:val="0"/>
        <w:rPr>
          <w:rFonts w:ascii="Corbel" w:eastAsia="Arial Unicode MS" w:hAnsi="Corbel" w:cs="Arial"/>
          <w:b/>
          <w:sz w:val="22"/>
          <w:szCs w:val="22"/>
          <w:lang w:val="pt-PT"/>
        </w:rPr>
      </w:pPr>
    </w:p>
    <w:p w14:paraId="3ED6F0BA" w14:textId="77777777" w:rsidR="00E91A32" w:rsidRDefault="00E91A32" w:rsidP="000F6BB7">
      <w:pPr>
        <w:pStyle w:val="Textosimples"/>
        <w:jc w:val="both"/>
        <w:outlineLvl w:val="0"/>
        <w:rPr>
          <w:rFonts w:ascii="Corbel" w:eastAsia="Arial Unicode MS" w:hAnsi="Corbel" w:cs="Arial"/>
          <w:b/>
          <w:sz w:val="22"/>
          <w:szCs w:val="22"/>
          <w:lang w:val="pt-PT"/>
        </w:rPr>
      </w:pPr>
    </w:p>
    <w:p w14:paraId="46984E7B" w14:textId="0E4D1979" w:rsidR="00E84698" w:rsidRPr="00E91A32" w:rsidRDefault="00A23278" w:rsidP="000F6BB7">
      <w:pPr>
        <w:pStyle w:val="Textosimples"/>
        <w:jc w:val="both"/>
        <w:outlineLvl w:val="0"/>
        <w:rPr>
          <w:rFonts w:ascii="Corbel" w:eastAsia="Arial Unicode MS" w:hAnsi="Corbel" w:cs="Arial"/>
          <w:sz w:val="22"/>
          <w:szCs w:val="22"/>
          <w:lang w:val="pt-PT"/>
        </w:rPr>
      </w:pPr>
      <w:r w:rsidRPr="00E91A32">
        <w:rPr>
          <w:rFonts w:ascii="Corbel" w:eastAsia="Arial Unicode MS" w:hAnsi="Corbel" w:cs="Arial"/>
          <w:b/>
          <w:sz w:val="22"/>
          <w:szCs w:val="22"/>
          <w:lang w:val="pt-PT"/>
        </w:rPr>
        <w:lastRenderedPageBreak/>
        <w:t xml:space="preserve">Concursos de </w:t>
      </w:r>
      <w:r w:rsidR="00E84698" w:rsidRPr="00E91A32">
        <w:rPr>
          <w:rFonts w:ascii="Corbel" w:eastAsia="Arial Unicode MS" w:hAnsi="Corbel" w:cs="Arial"/>
          <w:b/>
          <w:sz w:val="22"/>
          <w:szCs w:val="22"/>
          <w:lang w:val="pt-PT"/>
        </w:rPr>
        <w:t>Professor Associado</w:t>
      </w:r>
      <w:r w:rsidR="006B008A" w:rsidRPr="00E91A32">
        <w:rPr>
          <w:rFonts w:ascii="Corbel" w:eastAsia="Arial Unicode MS" w:hAnsi="Corbel" w:cs="Arial"/>
          <w:b/>
          <w:sz w:val="22"/>
          <w:szCs w:val="22"/>
          <w:lang w:val="pt-PT"/>
        </w:rPr>
        <w:t xml:space="preserve"> (</w:t>
      </w:r>
      <w:r w:rsidR="00E91A32" w:rsidRPr="00E91A32">
        <w:rPr>
          <w:rFonts w:ascii="Corbel" w:eastAsia="Arial Unicode MS" w:hAnsi="Corbel" w:cs="Arial"/>
          <w:b/>
          <w:sz w:val="22"/>
          <w:szCs w:val="22"/>
          <w:lang w:val="pt-PT"/>
        </w:rPr>
        <w:t>8</w:t>
      </w:r>
      <w:r w:rsidR="006B008A" w:rsidRPr="00E91A32">
        <w:rPr>
          <w:rFonts w:ascii="Corbel" w:eastAsia="Arial Unicode MS" w:hAnsi="Corbel" w:cs="Arial"/>
          <w:b/>
          <w:sz w:val="22"/>
          <w:szCs w:val="22"/>
          <w:lang w:val="pt-PT"/>
        </w:rPr>
        <w:t>)</w:t>
      </w:r>
    </w:p>
    <w:p w14:paraId="3C99C589" w14:textId="77777777" w:rsidR="00725AE7" w:rsidRPr="00E91A32" w:rsidRDefault="00725AE7" w:rsidP="00407F7F">
      <w:pPr>
        <w:pStyle w:val="Textosimples"/>
        <w:jc w:val="both"/>
        <w:outlineLvl w:val="0"/>
        <w:rPr>
          <w:rFonts w:ascii="Corbel" w:eastAsia="Arial Unicode MS" w:hAnsi="Corbel" w:cs="Arial"/>
          <w:sz w:val="22"/>
          <w:szCs w:val="22"/>
          <w:lang w:val="pt-PT"/>
        </w:rPr>
      </w:pPr>
    </w:p>
    <w:p w14:paraId="530981D1" w14:textId="77777777" w:rsidR="004E1F41" w:rsidRPr="00E91A32" w:rsidRDefault="004E1F41" w:rsidP="001E1E6C">
      <w:pPr>
        <w:pStyle w:val="Textosimples"/>
        <w:numPr>
          <w:ilvl w:val="0"/>
          <w:numId w:val="26"/>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Concurso de promoção interna para a categoria de professor associado de Direito, Faculdade de Economia, Universidade de Coimbra, 2023;</w:t>
      </w:r>
    </w:p>
    <w:p w14:paraId="42143084" w14:textId="05B38532" w:rsidR="00BD6611" w:rsidRPr="00E91A32" w:rsidRDefault="00BD6611" w:rsidP="001E1E6C">
      <w:pPr>
        <w:pStyle w:val="Textosimples"/>
        <w:numPr>
          <w:ilvl w:val="0"/>
          <w:numId w:val="26"/>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Concurso de promoção interna para a categoria de professor associado de Direito, Faculdade de Economia, Universidade de Coimbra, 2022; </w:t>
      </w:r>
    </w:p>
    <w:p w14:paraId="45BF2C94" w14:textId="1B960D86" w:rsidR="00ED36D6" w:rsidRPr="00E91A32" w:rsidRDefault="00BD6611" w:rsidP="001E1E6C">
      <w:pPr>
        <w:pStyle w:val="Textosimples"/>
        <w:numPr>
          <w:ilvl w:val="0"/>
          <w:numId w:val="26"/>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 </w:t>
      </w:r>
      <w:r w:rsidR="00ED36D6" w:rsidRPr="00E91A32">
        <w:rPr>
          <w:rFonts w:ascii="Corbel" w:eastAsia="Arial Unicode MS" w:hAnsi="Corbel" w:cs="Arial"/>
          <w:sz w:val="22"/>
          <w:szCs w:val="22"/>
          <w:lang w:val="pt-PT"/>
        </w:rPr>
        <w:t>Concurso para admissão de professor associado de Direito, Faculdade de Direito, Universidade Nova de Lisboa, 2018;</w:t>
      </w:r>
    </w:p>
    <w:p w14:paraId="63BB2555" w14:textId="521E11EB" w:rsidR="00590552" w:rsidRPr="00E91A32" w:rsidRDefault="000F6B2C" w:rsidP="001E1E6C">
      <w:pPr>
        <w:pStyle w:val="Textosimples"/>
        <w:numPr>
          <w:ilvl w:val="0"/>
          <w:numId w:val="26"/>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Concurso para admissão de professor </w:t>
      </w:r>
      <w:r w:rsidR="00590552" w:rsidRPr="00E91A32">
        <w:rPr>
          <w:rFonts w:ascii="Corbel" w:eastAsia="Arial Unicode MS" w:hAnsi="Corbel" w:cs="Arial"/>
          <w:sz w:val="22"/>
          <w:szCs w:val="22"/>
          <w:lang w:val="pt-PT"/>
        </w:rPr>
        <w:t>associado de Direito, Universidade Portucalense</w:t>
      </w:r>
      <w:r w:rsidR="009F5430" w:rsidRPr="00E91A32">
        <w:rPr>
          <w:rFonts w:ascii="Corbel" w:eastAsia="Arial Unicode MS" w:hAnsi="Corbel" w:cs="Arial"/>
          <w:sz w:val="22"/>
          <w:szCs w:val="22"/>
          <w:lang w:val="pt-PT"/>
        </w:rPr>
        <w:t xml:space="preserve"> Infante Dom Henrique</w:t>
      </w:r>
      <w:r w:rsidR="00590552" w:rsidRPr="00E91A32">
        <w:rPr>
          <w:rFonts w:ascii="Corbel" w:eastAsia="Arial Unicode MS" w:hAnsi="Corbel" w:cs="Arial"/>
          <w:sz w:val="22"/>
          <w:szCs w:val="22"/>
          <w:lang w:val="pt-PT"/>
        </w:rPr>
        <w:t>, Porto, 2014;</w:t>
      </w:r>
    </w:p>
    <w:p w14:paraId="6BCC4844" w14:textId="6DC5EC2C" w:rsidR="00B33C32" w:rsidRPr="00E91A32" w:rsidRDefault="00B33C32" w:rsidP="001E1E6C">
      <w:pPr>
        <w:pStyle w:val="Textosimples"/>
        <w:numPr>
          <w:ilvl w:val="0"/>
          <w:numId w:val="26"/>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Concurso para professor associado de Direito, Universidade Lusíada, Lisboa, 2014</w:t>
      </w:r>
      <w:r w:rsidR="009F5430" w:rsidRPr="00E91A32">
        <w:rPr>
          <w:rFonts w:ascii="Corbel" w:eastAsia="Arial Unicode MS" w:hAnsi="Corbel" w:cs="Arial"/>
          <w:sz w:val="22"/>
          <w:szCs w:val="22"/>
          <w:lang w:val="pt-PT"/>
        </w:rPr>
        <w:t xml:space="preserve"> (autora do parecer sobre o desempenho científico do candidato)</w:t>
      </w:r>
      <w:r w:rsidR="000F6B2C" w:rsidRPr="00E91A32">
        <w:rPr>
          <w:rFonts w:ascii="Corbel" w:eastAsia="Arial Unicode MS" w:hAnsi="Corbel" w:cs="Arial"/>
          <w:sz w:val="22"/>
          <w:szCs w:val="22"/>
          <w:lang w:val="pt-PT"/>
        </w:rPr>
        <w:t>;</w:t>
      </w:r>
    </w:p>
    <w:p w14:paraId="1668A54C" w14:textId="7BC5F89E" w:rsidR="00591E50" w:rsidRPr="00E91A32" w:rsidRDefault="00591E50" w:rsidP="001E1E6C">
      <w:pPr>
        <w:pStyle w:val="Textosimples"/>
        <w:numPr>
          <w:ilvl w:val="0"/>
          <w:numId w:val="26"/>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Concurso para professor associado de Direito</w:t>
      </w:r>
      <w:r w:rsidR="00D671B2" w:rsidRPr="00E91A32">
        <w:rPr>
          <w:rFonts w:ascii="Corbel" w:eastAsia="Arial Unicode MS" w:hAnsi="Corbel" w:cs="Arial"/>
          <w:sz w:val="22"/>
          <w:szCs w:val="22"/>
          <w:lang w:val="pt-PT"/>
        </w:rPr>
        <w:t>,</w:t>
      </w:r>
      <w:r w:rsidRPr="00E91A32">
        <w:rPr>
          <w:rFonts w:ascii="Corbel" w:eastAsia="Arial Unicode MS" w:hAnsi="Corbel" w:cs="Arial"/>
          <w:sz w:val="22"/>
          <w:szCs w:val="22"/>
          <w:lang w:val="pt-PT"/>
        </w:rPr>
        <w:t xml:space="preserve"> Universidade Autónoma de Lisboa, 2012</w:t>
      </w:r>
      <w:r w:rsidR="00173E06" w:rsidRPr="00E91A32">
        <w:rPr>
          <w:rFonts w:ascii="Corbel" w:eastAsia="Arial Unicode MS" w:hAnsi="Corbel" w:cs="Arial"/>
          <w:sz w:val="22"/>
          <w:szCs w:val="22"/>
          <w:lang w:val="pt-PT"/>
        </w:rPr>
        <w:t>;</w:t>
      </w:r>
    </w:p>
    <w:p w14:paraId="5C07A869" w14:textId="74DFC8AB" w:rsidR="00E84698" w:rsidRPr="00E91A32" w:rsidRDefault="00E84698" w:rsidP="001E1E6C">
      <w:pPr>
        <w:pStyle w:val="Textosimples"/>
        <w:numPr>
          <w:ilvl w:val="0"/>
          <w:numId w:val="26"/>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Concurso para professor associado de Economia – Estruturas Sociais da Economia, Universidade de Coimbra, 2008 (autora do parecer sobre o relatório de uma disciplina)</w:t>
      </w:r>
      <w:r w:rsidR="00173E06" w:rsidRPr="00E91A32">
        <w:rPr>
          <w:rFonts w:ascii="Corbel" w:eastAsia="Arial Unicode MS" w:hAnsi="Corbel" w:cs="Arial"/>
          <w:sz w:val="22"/>
          <w:szCs w:val="22"/>
          <w:lang w:val="pt-PT"/>
        </w:rPr>
        <w:t>;</w:t>
      </w:r>
    </w:p>
    <w:p w14:paraId="3D947083" w14:textId="3FACD62B" w:rsidR="00B07387" w:rsidRPr="00E91A32" w:rsidRDefault="00E84698" w:rsidP="00BD6611">
      <w:pPr>
        <w:pStyle w:val="Textosimples"/>
        <w:numPr>
          <w:ilvl w:val="0"/>
          <w:numId w:val="26"/>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Concurso para professor associado de Direito Público, Faculdade de Direito da Universidad</w:t>
      </w:r>
      <w:r w:rsidR="00591E50" w:rsidRPr="00E91A32">
        <w:rPr>
          <w:rFonts w:ascii="Corbel" w:eastAsia="Arial Unicode MS" w:hAnsi="Corbel" w:cs="Arial"/>
          <w:sz w:val="22"/>
          <w:szCs w:val="22"/>
          <w:lang w:val="pt-PT"/>
        </w:rPr>
        <w:t>e Nova de Lisboa, 2008.</w:t>
      </w:r>
    </w:p>
    <w:p w14:paraId="34E3AD3F" w14:textId="77777777" w:rsidR="00135CEC" w:rsidRPr="00E91A32" w:rsidRDefault="00135CEC" w:rsidP="00407F7F">
      <w:pPr>
        <w:pStyle w:val="Textosimples"/>
        <w:jc w:val="both"/>
        <w:rPr>
          <w:rFonts w:ascii="Corbel" w:eastAsia="Arial Unicode MS" w:hAnsi="Corbel" w:cs="Arial"/>
          <w:b/>
          <w:sz w:val="22"/>
          <w:szCs w:val="22"/>
          <w:lang w:val="pt-PT"/>
        </w:rPr>
      </w:pPr>
    </w:p>
    <w:p w14:paraId="723BECE9" w14:textId="6EE4A72E" w:rsidR="00725AE7" w:rsidRPr="00E91A32" w:rsidRDefault="00A23278" w:rsidP="00A23278">
      <w:pPr>
        <w:pStyle w:val="Textosimples"/>
        <w:jc w:val="both"/>
        <w:rPr>
          <w:rFonts w:ascii="Corbel" w:eastAsia="Arial Unicode MS" w:hAnsi="Corbel" w:cs="Arial"/>
          <w:b/>
          <w:sz w:val="22"/>
          <w:szCs w:val="22"/>
          <w:lang w:val="pt-PT"/>
        </w:rPr>
      </w:pPr>
      <w:r w:rsidRPr="00E91A32">
        <w:rPr>
          <w:rFonts w:ascii="Corbel" w:eastAsia="Arial Unicode MS" w:hAnsi="Corbel" w:cs="Arial"/>
          <w:b/>
          <w:sz w:val="22"/>
          <w:szCs w:val="22"/>
          <w:lang w:val="pt-PT"/>
        </w:rPr>
        <w:t>Concurso</w:t>
      </w:r>
      <w:r w:rsidR="0050069B" w:rsidRPr="00E91A32">
        <w:rPr>
          <w:rFonts w:ascii="Corbel" w:eastAsia="Arial Unicode MS" w:hAnsi="Corbel" w:cs="Arial"/>
          <w:b/>
          <w:sz w:val="22"/>
          <w:szCs w:val="22"/>
          <w:lang w:val="pt-PT"/>
        </w:rPr>
        <w:t>s</w:t>
      </w:r>
      <w:r w:rsidRPr="00E91A32">
        <w:rPr>
          <w:rFonts w:ascii="Corbel" w:eastAsia="Arial Unicode MS" w:hAnsi="Corbel" w:cs="Arial"/>
          <w:b/>
          <w:sz w:val="22"/>
          <w:szCs w:val="22"/>
          <w:lang w:val="pt-PT"/>
        </w:rPr>
        <w:t xml:space="preserve"> de </w:t>
      </w:r>
      <w:r w:rsidR="00D30BF2" w:rsidRPr="00E91A32">
        <w:rPr>
          <w:rFonts w:ascii="Corbel" w:eastAsia="Arial Unicode MS" w:hAnsi="Corbel" w:cs="Arial"/>
          <w:b/>
          <w:sz w:val="22"/>
          <w:szCs w:val="22"/>
          <w:lang w:val="pt-PT"/>
        </w:rPr>
        <w:t>Professor Auxiliar (</w:t>
      </w:r>
      <w:r w:rsidR="00005E80" w:rsidRPr="00E91A32">
        <w:rPr>
          <w:rFonts w:ascii="Corbel" w:eastAsia="Arial Unicode MS" w:hAnsi="Corbel" w:cs="Arial"/>
          <w:b/>
          <w:sz w:val="22"/>
          <w:szCs w:val="22"/>
          <w:lang w:val="pt-PT"/>
        </w:rPr>
        <w:t>4</w:t>
      </w:r>
      <w:r w:rsidR="00D30BF2" w:rsidRPr="00E91A32">
        <w:rPr>
          <w:rFonts w:ascii="Corbel" w:eastAsia="Arial Unicode MS" w:hAnsi="Corbel" w:cs="Arial"/>
          <w:b/>
          <w:sz w:val="22"/>
          <w:szCs w:val="22"/>
          <w:lang w:val="pt-PT"/>
        </w:rPr>
        <w:t xml:space="preserve">) </w:t>
      </w:r>
    </w:p>
    <w:p w14:paraId="15BA944B" w14:textId="4A55A7C1" w:rsidR="00005E80" w:rsidRPr="00E91A32" w:rsidRDefault="00005E80" w:rsidP="005A3999">
      <w:pPr>
        <w:pStyle w:val="PargrafodaLista"/>
        <w:numPr>
          <w:ilvl w:val="0"/>
          <w:numId w:val="58"/>
        </w:numPr>
        <w:tabs>
          <w:tab w:val="left" w:pos="142"/>
        </w:tabs>
        <w:spacing w:before="100" w:beforeAutospacing="1" w:after="100" w:afterAutospacing="1"/>
        <w:ind w:left="0" w:firstLine="0"/>
        <w:jc w:val="both"/>
        <w:rPr>
          <w:rFonts w:ascii="Corbel" w:eastAsia="Times New Roman" w:hAnsi="Corbel" w:cstheme="majorHAnsi"/>
          <w:sz w:val="22"/>
          <w:szCs w:val="22"/>
          <w:lang w:eastAsia="pt-PT"/>
        </w:rPr>
      </w:pPr>
      <w:r w:rsidRPr="00E91A32">
        <w:rPr>
          <w:rFonts w:ascii="Corbel" w:eastAsia="Times New Roman" w:hAnsi="Corbel" w:cstheme="majorHAnsi"/>
          <w:sz w:val="22"/>
          <w:szCs w:val="22"/>
          <w:lang w:eastAsia="pt-PT"/>
        </w:rPr>
        <w:t xml:space="preserve">Concurso documental internacional para recrutamento de um professor auxiliar na </w:t>
      </w:r>
      <w:proofErr w:type="spellStart"/>
      <w:r w:rsidRPr="00E91A32">
        <w:rPr>
          <w:rFonts w:ascii="Corbel" w:eastAsia="Times New Roman" w:hAnsi="Corbel" w:cstheme="majorHAnsi"/>
          <w:sz w:val="22"/>
          <w:szCs w:val="22"/>
          <w:lang w:eastAsia="pt-PT"/>
        </w:rPr>
        <w:t>área</w:t>
      </w:r>
      <w:proofErr w:type="spellEnd"/>
      <w:r w:rsidRPr="00E91A32">
        <w:rPr>
          <w:rFonts w:ascii="Corbel" w:eastAsia="Times New Roman" w:hAnsi="Corbel" w:cstheme="majorHAnsi"/>
          <w:sz w:val="22"/>
          <w:szCs w:val="22"/>
          <w:lang w:eastAsia="pt-PT"/>
        </w:rPr>
        <w:t xml:space="preserve"> disciplinar de </w:t>
      </w:r>
      <w:proofErr w:type="spellStart"/>
      <w:r w:rsidRPr="00E91A32">
        <w:rPr>
          <w:rFonts w:ascii="Corbel" w:eastAsia="Times New Roman" w:hAnsi="Corbel" w:cstheme="majorHAnsi"/>
          <w:sz w:val="22"/>
          <w:szCs w:val="22"/>
          <w:lang w:eastAsia="pt-PT"/>
        </w:rPr>
        <w:t>Cie</w:t>
      </w:r>
      <w:r w:rsidRPr="00E91A32">
        <w:rPr>
          <w:rFonts w:ascii="Corbel" w:eastAsia="Times New Roman" w:hAnsi="Corbel" w:cs="Arial"/>
          <w:sz w:val="22"/>
          <w:szCs w:val="22"/>
          <w:lang w:eastAsia="pt-PT"/>
        </w:rPr>
        <w:t>̂</w:t>
      </w:r>
      <w:r w:rsidRPr="00E91A32">
        <w:rPr>
          <w:rFonts w:ascii="Corbel" w:eastAsia="Times New Roman" w:hAnsi="Corbel" w:cstheme="majorHAnsi"/>
          <w:sz w:val="22"/>
          <w:szCs w:val="22"/>
          <w:lang w:eastAsia="pt-PT"/>
        </w:rPr>
        <w:t>ncias</w:t>
      </w:r>
      <w:proofErr w:type="spellEnd"/>
      <w:r w:rsidRPr="00E91A32">
        <w:rPr>
          <w:rFonts w:ascii="Corbel" w:eastAsia="Times New Roman" w:hAnsi="Corbel" w:cstheme="majorHAnsi"/>
          <w:sz w:val="22"/>
          <w:szCs w:val="22"/>
          <w:lang w:eastAsia="pt-PT"/>
        </w:rPr>
        <w:t xml:space="preserve"> e Engenharia do Ambiente, com </w:t>
      </w:r>
      <w:proofErr w:type="spellStart"/>
      <w:r w:rsidRPr="00E91A32">
        <w:rPr>
          <w:rFonts w:ascii="Corbel" w:eastAsia="Times New Roman" w:hAnsi="Corbel" w:cstheme="majorHAnsi"/>
          <w:sz w:val="22"/>
          <w:szCs w:val="22"/>
          <w:lang w:eastAsia="pt-PT"/>
        </w:rPr>
        <w:t>e</w:t>
      </w:r>
      <w:r w:rsidRPr="00E91A32">
        <w:rPr>
          <w:rFonts w:ascii="Corbel" w:eastAsia="Times New Roman" w:hAnsi="Corbel" w:cs="Arial"/>
          <w:sz w:val="22"/>
          <w:szCs w:val="22"/>
          <w:lang w:eastAsia="pt-PT"/>
        </w:rPr>
        <w:t>̂</w:t>
      </w:r>
      <w:r w:rsidRPr="00E91A32">
        <w:rPr>
          <w:rFonts w:ascii="Corbel" w:eastAsia="Times New Roman" w:hAnsi="Corbel" w:cstheme="majorHAnsi"/>
          <w:sz w:val="22"/>
          <w:szCs w:val="22"/>
          <w:lang w:eastAsia="pt-PT"/>
        </w:rPr>
        <w:t>nfase</w:t>
      </w:r>
      <w:proofErr w:type="spellEnd"/>
      <w:r w:rsidRPr="00E91A32">
        <w:rPr>
          <w:rFonts w:ascii="Corbel" w:eastAsia="Times New Roman" w:hAnsi="Corbel" w:cstheme="majorHAnsi"/>
          <w:sz w:val="22"/>
          <w:szCs w:val="22"/>
          <w:lang w:eastAsia="pt-PT"/>
        </w:rPr>
        <w:t xml:space="preserve"> em </w:t>
      </w:r>
      <w:proofErr w:type="spellStart"/>
      <w:r w:rsidRPr="00E91A32">
        <w:rPr>
          <w:rFonts w:ascii="Corbel" w:eastAsia="Times New Roman" w:hAnsi="Corbel" w:cstheme="majorHAnsi"/>
          <w:sz w:val="22"/>
          <w:szCs w:val="22"/>
          <w:lang w:eastAsia="pt-PT"/>
        </w:rPr>
        <w:t>dina</w:t>
      </w:r>
      <w:r w:rsidRPr="00E91A32">
        <w:rPr>
          <w:rFonts w:ascii="Corbel" w:eastAsia="Times New Roman" w:hAnsi="Corbel" w:cs="Arial"/>
          <w:sz w:val="22"/>
          <w:szCs w:val="22"/>
          <w:lang w:eastAsia="pt-PT"/>
        </w:rPr>
        <w:t>̂</w:t>
      </w:r>
      <w:r w:rsidRPr="00E91A32">
        <w:rPr>
          <w:rFonts w:ascii="Corbel" w:eastAsia="Times New Roman" w:hAnsi="Corbel" w:cstheme="majorHAnsi"/>
          <w:sz w:val="22"/>
          <w:szCs w:val="22"/>
          <w:lang w:eastAsia="pt-PT"/>
        </w:rPr>
        <w:t>micas</w:t>
      </w:r>
      <w:proofErr w:type="spellEnd"/>
      <w:r w:rsidRPr="00E91A32">
        <w:rPr>
          <w:rFonts w:ascii="Corbel" w:eastAsia="Times New Roman" w:hAnsi="Corbel" w:cstheme="majorHAnsi"/>
          <w:sz w:val="22"/>
          <w:szCs w:val="22"/>
          <w:lang w:eastAsia="pt-PT"/>
        </w:rPr>
        <w:t xml:space="preserve"> e </w:t>
      </w:r>
      <w:proofErr w:type="spellStart"/>
      <w:r w:rsidRPr="00E91A32">
        <w:rPr>
          <w:rFonts w:ascii="Corbel" w:eastAsia="Times New Roman" w:hAnsi="Corbel" w:cstheme="majorHAnsi"/>
          <w:sz w:val="22"/>
          <w:szCs w:val="22"/>
          <w:lang w:eastAsia="pt-PT"/>
        </w:rPr>
        <w:t>análises</w:t>
      </w:r>
      <w:proofErr w:type="spellEnd"/>
      <w:r w:rsidRPr="00E91A32">
        <w:rPr>
          <w:rFonts w:ascii="Corbel" w:eastAsia="Times New Roman" w:hAnsi="Corbel" w:cstheme="majorHAnsi"/>
          <w:sz w:val="22"/>
          <w:szCs w:val="22"/>
          <w:lang w:eastAsia="pt-PT"/>
        </w:rPr>
        <w:t xml:space="preserve"> socioambientais, </w:t>
      </w:r>
      <w:proofErr w:type="spellStart"/>
      <w:r w:rsidRPr="00E91A32">
        <w:rPr>
          <w:rFonts w:ascii="Corbel" w:eastAsia="Times New Roman" w:hAnsi="Corbel" w:cstheme="majorHAnsi"/>
          <w:sz w:val="22"/>
          <w:szCs w:val="22"/>
          <w:lang w:eastAsia="pt-PT"/>
        </w:rPr>
        <w:t>governa</w:t>
      </w:r>
      <w:r w:rsidRPr="00E91A32">
        <w:rPr>
          <w:rFonts w:ascii="Corbel" w:eastAsia="Times New Roman" w:hAnsi="Corbel" w:cs="Arial"/>
          <w:sz w:val="22"/>
          <w:szCs w:val="22"/>
          <w:lang w:eastAsia="pt-PT"/>
        </w:rPr>
        <w:t>̂</w:t>
      </w:r>
      <w:r w:rsidRPr="00E91A32">
        <w:rPr>
          <w:rFonts w:ascii="Corbel" w:eastAsia="Times New Roman" w:hAnsi="Corbel" w:cstheme="majorHAnsi"/>
          <w:sz w:val="22"/>
          <w:szCs w:val="22"/>
          <w:lang w:eastAsia="pt-PT"/>
        </w:rPr>
        <w:t>ncia</w:t>
      </w:r>
      <w:proofErr w:type="spellEnd"/>
      <w:r w:rsidRPr="00E91A32">
        <w:rPr>
          <w:rFonts w:ascii="Corbel" w:eastAsia="Times New Roman" w:hAnsi="Corbel" w:cstheme="majorHAnsi"/>
          <w:sz w:val="22"/>
          <w:szCs w:val="22"/>
          <w:lang w:eastAsia="pt-PT"/>
        </w:rPr>
        <w:t xml:space="preserve"> colaborativa e literacia ambiental, Departamento de </w:t>
      </w:r>
      <w:proofErr w:type="spellStart"/>
      <w:r w:rsidRPr="00E91A32">
        <w:rPr>
          <w:rFonts w:ascii="Corbel" w:eastAsia="Times New Roman" w:hAnsi="Corbel" w:cstheme="majorHAnsi"/>
          <w:sz w:val="22"/>
          <w:szCs w:val="22"/>
          <w:lang w:eastAsia="pt-PT"/>
        </w:rPr>
        <w:t>Cie</w:t>
      </w:r>
      <w:r w:rsidRPr="00E91A32">
        <w:rPr>
          <w:rFonts w:ascii="Corbel" w:eastAsia="Times New Roman" w:hAnsi="Corbel" w:cs="Arial"/>
          <w:sz w:val="22"/>
          <w:szCs w:val="22"/>
          <w:lang w:eastAsia="pt-PT"/>
        </w:rPr>
        <w:t>̂</w:t>
      </w:r>
      <w:r w:rsidRPr="00E91A32">
        <w:rPr>
          <w:rFonts w:ascii="Corbel" w:eastAsia="Times New Roman" w:hAnsi="Corbel" w:cstheme="majorHAnsi"/>
          <w:sz w:val="22"/>
          <w:szCs w:val="22"/>
          <w:lang w:eastAsia="pt-PT"/>
        </w:rPr>
        <w:t>ncias</w:t>
      </w:r>
      <w:proofErr w:type="spellEnd"/>
      <w:r w:rsidRPr="00E91A32">
        <w:rPr>
          <w:rFonts w:ascii="Corbel" w:eastAsia="Times New Roman" w:hAnsi="Corbel" w:cstheme="majorHAnsi"/>
          <w:sz w:val="22"/>
          <w:szCs w:val="22"/>
          <w:lang w:eastAsia="pt-PT"/>
        </w:rPr>
        <w:t xml:space="preserve"> e Engenharia do Ambiente da Faculdade de </w:t>
      </w:r>
      <w:proofErr w:type="spellStart"/>
      <w:r w:rsidRPr="00E91A32">
        <w:rPr>
          <w:rFonts w:ascii="Corbel" w:eastAsia="Times New Roman" w:hAnsi="Corbel" w:cstheme="majorHAnsi"/>
          <w:sz w:val="22"/>
          <w:szCs w:val="22"/>
          <w:lang w:eastAsia="pt-PT"/>
        </w:rPr>
        <w:t>Cie</w:t>
      </w:r>
      <w:r w:rsidRPr="00E91A32">
        <w:rPr>
          <w:rFonts w:ascii="Corbel" w:eastAsia="Times New Roman" w:hAnsi="Corbel" w:cs="Arial"/>
          <w:sz w:val="22"/>
          <w:szCs w:val="22"/>
          <w:lang w:eastAsia="pt-PT"/>
        </w:rPr>
        <w:t>̂</w:t>
      </w:r>
      <w:r w:rsidRPr="00E91A32">
        <w:rPr>
          <w:rFonts w:ascii="Corbel" w:eastAsia="Times New Roman" w:hAnsi="Corbel" w:cstheme="majorHAnsi"/>
          <w:sz w:val="22"/>
          <w:szCs w:val="22"/>
          <w:lang w:eastAsia="pt-PT"/>
        </w:rPr>
        <w:t>ncias</w:t>
      </w:r>
      <w:proofErr w:type="spellEnd"/>
      <w:r w:rsidRPr="00E91A32">
        <w:rPr>
          <w:rFonts w:ascii="Corbel" w:eastAsia="Times New Roman" w:hAnsi="Corbel" w:cstheme="majorHAnsi"/>
          <w:sz w:val="22"/>
          <w:szCs w:val="22"/>
          <w:lang w:eastAsia="pt-PT"/>
        </w:rPr>
        <w:t xml:space="preserve"> e Tecnologia da Universidade NOVA de Lisboa (FCT-NOVA), 2023</w:t>
      </w:r>
      <w:r w:rsidR="005A3999" w:rsidRPr="00E91A32">
        <w:rPr>
          <w:rFonts w:ascii="Corbel" w:eastAsia="Times New Roman" w:hAnsi="Corbel" w:cstheme="majorHAnsi"/>
          <w:sz w:val="22"/>
          <w:szCs w:val="22"/>
          <w:lang w:eastAsia="pt-PT"/>
        </w:rPr>
        <w:t>;</w:t>
      </w:r>
      <w:r w:rsidRPr="00E91A32">
        <w:rPr>
          <w:rFonts w:ascii="Corbel" w:eastAsia="Times New Roman" w:hAnsi="Corbel" w:cstheme="majorHAnsi"/>
          <w:sz w:val="22"/>
          <w:szCs w:val="22"/>
          <w:lang w:eastAsia="pt-PT"/>
        </w:rPr>
        <w:t xml:space="preserve"> </w:t>
      </w:r>
    </w:p>
    <w:p w14:paraId="7F8056C0" w14:textId="7DEF7B10" w:rsidR="000B3634" w:rsidRPr="00E91A32" w:rsidRDefault="000B3634" w:rsidP="00005E80">
      <w:pPr>
        <w:pStyle w:val="Textosimples"/>
        <w:numPr>
          <w:ilvl w:val="0"/>
          <w:numId w:val="58"/>
        </w:numPr>
        <w:tabs>
          <w:tab w:val="left" w:pos="142"/>
        </w:tabs>
        <w:ind w:left="0" w:firstLine="0"/>
        <w:jc w:val="both"/>
        <w:rPr>
          <w:rFonts w:ascii="Corbel" w:eastAsia="Arial Unicode MS" w:hAnsi="Corbel" w:cstheme="majorHAnsi"/>
          <w:sz w:val="22"/>
          <w:szCs w:val="22"/>
          <w:lang w:val="pt-PT"/>
        </w:rPr>
      </w:pPr>
      <w:r w:rsidRPr="00E91A32">
        <w:rPr>
          <w:rFonts w:ascii="Corbel" w:eastAsia="Arial Unicode MS" w:hAnsi="Corbel" w:cstheme="majorHAnsi"/>
          <w:sz w:val="22"/>
          <w:szCs w:val="22"/>
          <w:lang w:val="pt-PT"/>
        </w:rPr>
        <w:t xml:space="preserve">Concurso para admissão de professor auxiliar de Direito, </w:t>
      </w:r>
      <w:r w:rsidR="009056E7" w:rsidRPr="00E91A32">
        <w:rPr>
          <w:rFonts w:ascii="Corbel" w:eastAsia="Arial Unicode MS" w:hAnsi="Corbel" w:cstheme="majorHAnsi"/>
          <w:sz w:val="22"/>
          <w:szCs w:val="22"/>
          <w:lang w:val="pt-PT"/>
        </w:rPr>
        <w:t>Escol</w:t>
      </w:r>
      <w:r w:rsidRPr="00E91A32">
        <w:rPr>
          <w:rFonts w:ascii="Corbel" w:eastAsia="Arial Unicode MS" w:hAnsi="Corbel" w:cstheme="majorHAnsi"/>
          <w:sz w:val="22"/>
          <w:szCs w:val="22"/>
          <w:lang w:val="pt-PT"/>
        </w:rPr>
        <w:t>a</w:t>
      </w:r>
      <w:r w:rsidR="009056E7" w:rsidRPr="00E91A32">
        <w:rPr>
          <w:rFonts w:ascii="Corbel" w:eastAsia="Arial Unicode MS" w:hAnsi="Corbel" w:cstheme="majorHAnsi"/>
          <w:sz w:val="22"/>
          <w:szCs w:val="22"/>
          <w:lang w:val="pt-PT"/>
        </w:rPr>
        <w:t xml:space="preserve"> Nacional de Saúde Pública, Lisboa</w:t>
      </w:r>
      <w:r w:rsidRPr="00E91A32">
        <w:rPr>
          <w:rFonts w:ascii="Corbel" w:eastAsia="Arial Unicode MS" w:hAnsi="Corbel" w:cstheme="majorHAnsi"/>
          <w:sz w:val="22"/>
          <w:szCs w:val="22"/>
          <w:lang w:val="pt-PT"/>
        </w:rPr>
        <w:t>, 202</w:t>
      </w:r>
      <w:r w:rsidR="00BB1214" w:rsidRPr="00E91A32">
        <w:rPr>
          <w:rFonts w:ascii="Corbel" w:eastAsia="Arial Unicode MS" w:hAnsi="Corbel" w:cstheme="majorHAnsi"/>
          <w:sz w:val="22"/>
          <w:szCs w:val="22"/>
          <w:lang w:val="pt-PT"/>
        </w:rPr>
        <w:t>1</w:t>
      </w:r>
      <w:r w:rsidR="00D7416D" w:rsidRPr="00E91A32">
        <w:rPr>
          <w:rFonts w:ascii="Corbel" w:eastAsia="Arial Unicode MS" w:hAnsi="Corbel" w:cstheme="majorHAnsi"/>
          <w:sz w:val="22"/>
          <w:szCs w:val="22"/>
          <w:lang w:val="pt-PT"/>
        </w:rPr>
        <w:t xml:space="preserve">; </w:t>
      </w:r>
      <w:r w:rsidRPr="00E91A32">
        <w:rPr>
          <w:rFonts w:ascii="Corbel" w:eastAsia="Arial Unicode MS" w:hAnsi="Corbel" w:cstheme="majorHAnsi"/>
          <w:sz w:val="22"/>
          <w:szCs w:val="22"/>
          <w:lang w:val="pt-PT"/>
        </w:rPr>
        <w:t xml:space="preserve"> </w:t>
      </w:r>
    </w:p>
    <w:p w14:paraId="477F4D7F" w14:textId="77777777" w:rsidR="009056E7" w:rsidRPr="00E91A32" w:rsidRDefault="009056E7" w:rsidP="00005E80">
      <w:pPr>
        <w:pStyle w:val="Textosimples"/>
        <w:numPr>
          <w:ilvl w:val="0"/>
          <w:numId w:val="58"/>
        </w:numPr>
        <w:tabs>
          <w:tab w:val="left" w:pos="142"/>
        </w:tabs>
        <w:ind w:left="0" w:firstLine="0"/>
        <w:jc w:val="both"/>
        <w:rPr>
          <w:rFonts w:ascii="Corbel" w:eastAsia="Arial Unicode MS" w:hAnsi="Corbel" w:cstheme="majorHAnsi"/>
          <w:sz w:val="22"/>
          <w:szCs w:val="22"/>
          <w:lang w:val="pt-PT"/>
        </w:rPr>
      </w:pPr>
      <w:r w:rsidRPr="00E91A32">
        <w:rPr>
          <w:rFonts w:ascii="Corbel" w:eastAsia="Arial Unicode MS" w:hAnsi="Corbel" w:cstheme="majorHAnsi"/>
          <w:sz w:val="22"/>
          <w:szCs w:val="22"/>
          <w:lang w:val="pt-PT"/>
        </w:rPr>
        <w:t xml:space="preserve">Concurso para admissão de professor auxiliar de Direito, ISCTE – Instituto Universitário de Lisboa, 2020;  </w:t>
      </w:r>
    </w:p>
    <w:p w14:paraId="248B365C" w14:textId="58ECCE47" w:rsidR="00D30BF2" w:rsidRPr="00E91A32" w:rsidRDefault="00847FCD" w:rsidP="00005E80">
      <w:pPr>
        <w:pStyle w:val="Textosimples"/>
        <w:numPr>
          <w:ilvl w:val="0"/>
          <w:numId w:val="58"/>
        </w:numPr>
        <w:ind w:left="0" w:firstLine="0"/>
        <w:jc w:val="both"/>
        <w:rPr>
          <w:rFonts w:ascii="Corbel" w:eastAsia="Arial Unicode MS" w:hAnsi="Corbel" w:cstheme="majorHAnsi"/>
          <w:sz w:val="22"/>
          <w:szCs w:val="22"/>
          <w:lang w:val="pt-PT"/>
        </w:rPr>
      </w:pPr>
      <w:r w:rsidRPr="00E91A32">
        <w:rPr>
          <w:rFonts w:ascii="Corbel" w:eastAsia="Arial Unicode MS" w:hAnsi="Corbel" w:cstheme="majorHAnsi"/>
          <w:sz w:val="22"/>
          <w:szCs w:val="22"/>
          <w:lang w:val="pt-PT"/>
        </w:rPr>
        <w:t>Concurso para admissão</w:t>
      </w:r>
      <w:r w:rsidR="00D30BF2" w:rsidRPr="00E91A32">
        <w:rPr>
          <w:rFonts w:ascii="Corbel" w:eastAsia="Arial Unicode MS" w:hAnsi="Corbel" w:cstheme="majorHAnsi"/>
          <w:sz w:val="22"/>
          <w:szCs w:val="22"/>
          <w:lang w:val="pt-PT"/>
        </w:rPr>
        <w:t xml:space="preserve"> de professor auxiliar, Instituto Superior de Economia e Gestão, Universidade de Lisboa</w:t>
      </w:r>
      <w:r w:rsidR="00AB24EB" w:rsidRPr="00E91A32">
        <w:rPr>
          <w:rFonts w:ascii="Corbel" w:eastAsia="Arial Unicode MS" w:hAnsi="Corbel" w:cstheme="majorHAnsi"/>
          <w:sz w:val="22"/>
          <w:szCs w:val="22"/>
          <w:lang w:val="pt-PT"/>
        </w:rPr>
        <w:t xml:space="preserve">, </w:t>
      </w:r>
      <w:r w:rsidR="00B07387" w:rsidRPr="00E91A32">
        <w:rPr>
          <w:rFonts w:ascii="Corbel" w:eastAsia="Arial Unicode MS" w:hAnsi="Corbel" w:cstheme="majorHAnsi"/>
          <w:sz w:val="22"/>
          <w:szCs w:val="22"/>
          <w:lang w:val="pt-PT"/>
        </w:rPr>
        <w:t>201</w:t>
      </w:r>
      <w:r w:rsidR="00AB24EB" w:rsidRPr="00E91A32">
        <w:rPr>
          <w:rFonts w:ascii="Corbel" w:eastAsia="Arial Unicode MS" w:hAnsi="Corbel" w:cstheme="majorHAnsi"/>
          <w:sz w:val="22"/>
          <w:szCs w:val="22"/>
          <w:lang w:val="pt-PT"/>
        </w:rPr>
        <w:t>7</w:t>
      </w:r>
      <w:r w:rsidR="00D30BF2" w:rsidRPr="00E91A32">
        <w:rPr>
          <w:rFonts w:ascii="Corbel" w:eastAsia="Arial Unicode MS" w:hAnsi="Corbel" w:cstheme="majorHAnsi"/>
          <w:sz w:val="22"/>
          <w:szCs w:val="22"/>
          <w:lang w:val="pt-PT"/>
        </w:rPr>
        <w:t xml:space="preserve">. </w:t>
      </w:r>
    </w:p>
    <w:p w14:paraId="45FD23A4" w14:textId="77777777" w:rsidR="00A23278" w:rsidRPr="00E91A32" w:rsidRDefault="00A23278" w:rsidP="00A23278">
      <w:pPr>
        <w:pStyle w:val="Textosimples"/>
        <w:jc w:val="both"/>
        <w:rPr>
          <w:rFonts w:ascii="Corbel" w:eastAsia="Arial Unicode MS" w:hAnsi="Corbel" w:cstheme="majorHAnsi"/>
          <w:sz w:val="22"/>
          <w:szCs w:val="22"/>
          <w:lang w:val="pt-PT"/>
        </w:rPr>
      </w:pPr>
    </w:p>
    <w:p w14:paraId="21600EB2" w14:textId="039B046A" w:rsidR="00A23278" w:rsidRPr="00E91A32" w:rsidRDefault="00A23278" w:rsidP="00A23278">
      <w:pPr>
        <w:pStyle w:val="Textosimples"/>
        <w:jc w:val="both"/>
        <w:rPr>
          <w:rFonts w:ascii="Corbel" w:eastAsia="Arial Unicode MS" w:hAnsi="Corbel" w:cstheme="majorHAnsi"/>
          <w:b/>
          <w:sz w:val="22"/>
          <w:szCs w:val="22"/>
          <w:lang w:val="pt-PT"/>
        </w:rPr>
      </w:pPr>
      <w:r w:rsidRPr="00E91A32">
        <w:rPr>
          <w:rFonts w:ascii="Corbel" w:eastAsia="Arial Unicode MS" w:hAnsi="Corbel" w:cstheme="majorHAnsi"/>
          <w:b/>
          <w:sz w:val="22"/>
          <w:szCs w:val="22"/>
          <w:lang w:val="pt-PT"/>
        </w:rPr>
        <w:t>Concurso</w:t>
      </w:r>
      <w:r w:rsidR="0050069B" w:rsidRPr="00E91A32">
        <w:rPr>
          <w:rFonts w:ascii="Corbel" w:eastAsia="Arial Unicode MS" w:hAnsi="Corbel" w:cstheme="majorHAnsi"/>
          <w:b/>
          <w:sz w:val="22"/>
          <w:szCs w:val="22"/>
          <w:lang w:val="pt-PT"/>
        </w:rPr>
        <w:t>s</w:t>
      </w:r>
      <w:r w:rsidRPr="00E91A32">
        <w:rPr>
          <w:rFonts w:ascii="Corbel" w:eastAsia="Arial Unicode MS" w:hAnsi="Corbel" w:cstheme="majorHAnsi"/>
          <w:b/>
          <w:sz w:val="22"/>
          <w:szCs w:val="22"/>
          <w:lang w:val="pt-PT"/>
        </w:rPr>
        <w:t xml:space="preserve"> de Investigador (</w:t>
      </w:r>
      <w:r w:rsidR="00411BCF" w:rsidRPr="00E91A32">
        <w:rPr>
          <w:rFonts w:ascii="Corbel" w:eastAsia="Arial Unicode MS" w:hAnsi="Corbel" w:cstheme="majorHAnsi"/>
          <w:b/>
          <w:sz w:val="22"/>
          <w:szCs w:val="22"/>
          <w:lang w:val="pt-PT"/>
        </w:rPr>
        <w:t>3</w:t>
      </w:r>
      <w:r w:rsidRPr="00E91A32">
        <w:rPr>
          <w:rFonts w:ascii="Corbel" w:eastAsia="Arial Unicode MS" w:hAnsi="Corbel" w:cstheme="majorHAnsi"/>
          <w:b/>
          <w:sz w:val="22"/>
          <w:szCs w:val="22"/>
          <w:lang w:val="pt-PT"/>
        </w:rPr>
        <w:t xml:space="preserve">) </w:t>
      </w:r>
    </w:p>
    <w:p w14:paraId="50F6A68B" w14:textId="77777777" w:rsidR="00A23278" w:rsidRPr="00E91A32" w:rsidRDefault="00A23278" w:rsidP="00D2793A">
      <w:pPr>
        <w:pStyle w:val="Textosimples"/>
        <w:jc w:val="both"/>
        <w:rPr>
          <w:rFonts w:ascii="Corbel" w:eastAsia="Arial Unicode MS" w:hAnsi="Corbel" w:cstheme="majorHAnsi"/>
          <w:sz w:val="22"/>
          <w:szCs w:val="22"/>
          <w:lang w:val="pt-PT"/>
        </w:rPr>
      </w:pPr>
    </w:p>
    <w:p w14:paraId="0E38C683" w14:textId="74A06959" w:rsidR="00411BCF" w:rsidRPr="00E91A32" w:rsidRDefault="00411BCF" w:rsidP="00D2793A">
      <w:pPr>
        <w:pStyle w:val="Textosimples"/>
        <w:numPr>
          <w:ilvl w:val="0"/>
          <w:numId w:val="59"/>
        </w:numPr>
        <w:ind w:left="0" w:firstLine="0"/>
        <w:jc w:val="both"/>
        <w:outlineLvl w:val="0"/>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Concurso </w:t>
      </w:r>
      <w:r w:rsidRPr="00E91A32">
        <w:rPr>
          <w:rFonts w:ascii="Corbel" w:eastAsia="Times New Roman" w:hAnsi="Corbel" w:cs="Times New Roman"/>
          <w:sz w:val="22"/>
          <w:szCs w:val="22"/>
          <w:lang w:val="pt-PT" w:bidi="en-US"/>
        </w:rPr>
        <w:t xml:space="preserve">de seleção internacional para contratação de um investigador doutorado para o Núcleo de Planeamento e Apoio ao Conselho Diretivo (NPACD), na especialidade de Direito do Mar, IPMA – Instituto Português do Mar e da Atmosfera, 2024; </w:t>
      </w:r>
    </w:p>
    <w:p w14:paraId="26FE8CC3" w14:textId="3E98FD43" w:rsidR="006C0580" w:rsidRPr="00E91A32" w:rsidRDefault="000B3634" w:rsidP="00D2793A">
      <w:pPr>
        <w:pStyle w:val="Textosimples"/>
        <w:numPr>
          <w:ilvl w:val="0"/>
          <w:numId w:val="59"/>
        </w:numPr>
        <w:ind w:left="0" w:firstLine="0"/>
        <w:jc w:val="both"/>
        <w:outlineLvl w:val="0"/>
        <w:rPr>
          <w:rFonts w:ascii="Corbel" w:eastAsia="Arial Unicode MS" w:hAnsi="Corbel" w:cs="Arial"/>
          <w:sz w:val="22"/>
          <w:szCs w:val="22"/>
          <w:lang w:val="pt-PT"/>
        </w:rPr>
      </w:pPr>
      <w:r w:rsidRPr="00E91A32">
        <w:rPr>
          <w:rFonts w:ascii="Corbel" w:eastAsia="Arial Unicode MS" w:hAnsi="Corbel" w:cstheme="majorHAnsi"/>
          <w:sz w:val="22"/>
          <w:szCs w:val="22"/>
          <w:lang w:val="pt-PT"/>
        </w:rPr>
        <w:t>Concurso internacional para recrutamento de dois investigadores, Centro de Estudos Sociais,</w:t>
      </w:r>
      <w:r w:rsidRPr="00E91A32">
        <w:rPr>
          <w:rFonts w:ascii="Corbel" w:eastAsia="Arial Unicode MS" w:hAnsi="Corbel" w:cs="Arial"/>
          <w:sz w:val="22"/>
          <w:szCs w:val="22"/>
          <w:lang w:val="pt-PT"/>
        </w:rPr>
        <w:t xml:space="preserve"> Universidade de Coimbra, 2020</w:t>
      </w:r>
      <w:r w:rsidR="00D7416D" w:rsidRPr="00E91A32">
        <w:rPr>
          <w:rFonts w:ascii="Corbel" w:eastAsia="Arial Unicode MS" w:hAnsi="Corbel" w:cs="Arial"/>
          <w:sz w:val="22"/>
          <w:szCs w:val="22"/>
          <w:lang w:val="pt-PT"/>
        </w:rPr>
        <w:t>;</w:t>
      </w:r>
      <w:r w:rsidRPr="00E91A32">
        <w:rPr>
          <w:rFonts w:ascii="Corbel" w:eastAsia="Arial Unicode MS" w:hAnsi="Corbel" w:cs="Arial"/>
          <w:sz w:val="22"/>
          <w:szCs w:val="22"/>
          <w:lang w:val="pt-PT"/>
        </w:rPr>
        <w:t xml:space="preserve"> </w:t>
      </w:r>
    </w:p>
    <w:p w14:paraId="2913D350" w14:textId="30FF9EC3" w:rsidR="002C7F32" w:rsidRPr="00E91A32" w:rsidRDefault="003D2100" w:rsidP="004862E5">
      <w:pPr>
        <w:pStyle w:val="Textosimples"/>
        <w:numPr>
          <w:ilvl w:val="0"/>
          <w:numId w:val="59"/>
        </w:numPr>
        <w:ind w:left="0" w:firstLine="0"/>
        <w:jc w:val="both"/>
        <w:outlineLvl w:val="0"/>
        <w:rPr>
          <w:rFonts w:ascii="Corbel" w:eastAsia="Arial Unicode MS" w:hAnsi="Corbel" w:cs="Arial"/>
          <w:sz w:val="22"/>
          <w:szCs w:val="22"/>
          <w:lang w:val="pt-PT"/>
        </w:rPr>
      </w:pPr>
      <w:r w:rsidRPr="00E91A32">
        <w:rPr>
          <w:rFonts w:ascii="Corbel" w:eastAsia="Arial Unicode MS" w:hAnsi="Corbel" w:cs="Arial"/>
          <w:sz w:val="22"/>
          <w:szCs w:val="22"/>
          <w:lang w:val="pt-PT"/>
        </w:rPr>
        <w:t>Concurso documental internacional na área de Direito Internacional (Direito do Mar),</w:t>
      </w:r>
      <w:r w:rsidR="00A23278" w:rsidRPr="00E91A32">
        <w:rPr>
          <w:rFonts w:ascii="Corbel" w:eastAsia="Arial Unicode MS" w:hAnsi="Corbel" w:cs="Arial"/>
          <w:sz w:val="22"/>
          <w:szCs w:val="22"/>
          <w:lang w:val="pt-PT"/>
        </w:rPr>
        <w:t xml:space="preserve"> CIMA – Centro </w:t>
      </w:r>
      <w:r w:rsidRPr="00E91A32">
        <w:rPr>
          <w:rFonts w:ascii="Corbel" w:eastAsia="Arial Unicode MS" w:hAnsi="Corbel" w:cs="Arial"/>
          <w:sz w:val="22"/>
          <w:szCs w:val="22"/>
          <w:lang w:val="pt-PT"/>
        </w:rPr>
        <w:t>de Investigação Marinha e Ambiental</w:t>
      </w:r>
      <w:r w:rsidR="00A23278" w:rsidRPr="00E91A32">
        <w:rPr>
          <w:rFonts w:ascii="Corbel" w:eastAsia="Arial Unicode MS" w:hAnsi="Corbel" w:cs="Arial"/>
          <w:sz w:val="22"/>
          <w:szCs w:val="22"/>
          <w:lang w:val="pt-PT"/>
        </w:rPr>
        <w:t>, Universidade do Algarve, 2019.</w:t>
      </w:r>
      <w:r w:rsidR="006427C5" w:rsidRPr="00E91A32">
        <w:rPr>
          <w:rFonts w:ascii="Corbel" w:eastAsia="Arial Unicode MS" w:hAnsi="Corbel" w:cs="Arial"/>
          <w:sz w:val="22"/>
          <w:szCs w:val="22"/>
          <w:lang w:val="pt-PT"/>
        </w:rPr>
        <w:t xml:space="preserve"> </w:t>
      </w:r>
    </w:p>
    <w:p w14:paraId="4BE89AE1" w14:textId="77777777" w:rsidR="00231869" w:rsidRPr="00E91A32" w:rsidRDefault="00231869" w:rsidP="00A23278">
      <w:pPr>
        <w:pStyle w:val="Textosimples"/>
        <w:jc w:val="both"/>
        <w:outlineLvl w:val="0"/>
        <w:rPr>
          <w:rFonts w:ascii="Corbel" w:eastAsia="Arial Unicode MS" w:hAnsi="Corbel" w:cs="Arial"/>
          <w:b/>
          <w:sz w:val="22"/>
          <w:szCs w:val="22"/>
          <w:lang w:val="pt-PT"/>
        </w:rPr>
      </w:pPr>
    </w:p>
    <w:p w14:paraId="2BADB7E0" w14:textId="5E54B089" w:rsidR="00CE2168" w:rsidRPr="00280BAF" w:rsidRDefault="00A23278" w:rsidP="00280BAF">
      <w:pPr>
        <w:pStyle w:val="Textosimples"/>
        <w:jc w:val="both"/>
        <w:outlineLvl w:val="0"/>
        <w:rPr>
          <w:rFonts w:ascii="Corbel" w:eastAsia="Arial Unicode MS" w:hAnsi="Corbel" w:cs="Arial"/>
          <w:b/>
          <w:sz w:val="22"/>
          <w:szCs w:val="22"/>
          <w:lang w:val="pt-PT"/>
        </w:rPr>
      </w:pPr>
      <w:r w:rsidRPr="00280BAF">
        <w:rPr>
          <w:rFonts w:ascii="Corbel" w:eastAsia="Arial Unicode MS" w:hAnsi="Corbel" w:cs="Arial"/>
          <w:b/>
          <w:sz w:val="22"/>
          <w:szCs w:val="22"/>
          <w:lang w:val="pt-PT"/>
        </w:rPr>
        <w:t>Júris de D</w:t>
      </w:r>
      <w:r w:rsidR="00E84698" w:rsidRPr="00280BAF">
        <w:rPr>
          <w:rFonts w:ascii="Corbel" w:eastAsia="Arial Unicode MS" w:hAnsi="Corbel" w:cs="Arial"/>
          <w:b/>
          <w:sz w:val="22"/>
          <w:szCs w:val="22"/>
          <w:lang w:val="pt-PT"/>
        </w:rPr>
        <w:t>outoramento, como arguente</w:t>
      </w:r>
      <w:r w:rsidR="009F5430" w:rsidRPr="00280BAF">
        <w:rPr>
          <w:rFonts w:ascii="Corbel" w:eastAsia="Arial Unicode MS" w:hAnsi="Corbel" w:cs="Arial"/>
          <w:b/>
          <w:sz w:val="22"/>
          <w:szCs w:val="22"/>
          <w:lang w:val="pt-PT"/>
        </w:rPr>
        <w:t xml:space="preserve"> (</w:t>
      </w:r>
      <w:r w:rsidR="00A034FB" w:rsidRPr="00280BAF">
        <w:rPr>
          <w:rFonts w:ascii="Corbel" w:eastAsia="Arial Unicode MS" w:hAnsi="Corbel" w:cs="Arial"/>
          <w:b/>
          <w:sz w:val="22"/>
          <w:szCs w:val="22"/>
          <w:lang w:val="pt-PT"/>
        </w:rPr>
        <w:t>3</w:t>
      </w:r>
      <w:r w:rsidR="00E7535D" w:rsidRPr="00280BAF">
        <w:rPr>
          <w:rFonts w:ascii="Corbel" w:eastAsia="Arial Unicode MS" w:hAnsi="Corbel" w:cs="Arial"/>
          <w:b/>
          <w:sz w:val="22"/>
          <w:szCs w:val="22"/>
          <w:lang w:val="pt-PT"/>
        </w:rPr>
        <w:t>8</w:t>
      </w:r>
      <w:r w:rsidR="006B008A" w:rsidRPr="00280BAF">
        <w:rPr>
          <w:rFonts w:ascii="Corbel" w:eastAsia="Arial Unicode MS" w:hAnsi="Corbel" w:cs="Arial"/>
          <w:b/>
          <w:sz w:val="22"/>
          <w:szCs w:val="22"/>
          <w:lang w:val="pt-PT"/>
        </w:rPr>
        <w:t>)</w:t>
      </w:r>
    </w:p>
    <w:p w14:paraId="695FA73C" w14:textId="77777777" w:rsidR="006C0580" w:rsidRPr="00E91A32" w:rsidRDefault="006C0580" w:rsidP="00A23278">
      <w:pPr>
        <w:pStyle w:val="Textosimples"/>
        <w:jc w:val="both"/>
        <w:outlineLvl w:val="0"/>
        <w:rPr>
          <w:rFonts w:ascii="Corbel" w:eastAsia="Arial Unicode MS" w:hAnsi="Corbel" w:cs="Arial"/>
          <w:b/>
          <w:sz w:val="22"/>
          <w:szCs w:val="22"/>
          <w:lang w:val="pt-PT"/>
        </w:rPr>
      </w:pPr>
    </w:p>
    <w:p w14:paraId="75404F6A" w14:textId="17500E06" w:rsidR="00E7535D" w:rsidRPr="00E91A32" w:rsidRDefault="00475B57" w:rsidP="00A23278">
      <w:pPr>
        <w:pStyle w:val="PargrafodaLista"/>
        <w:numPr>
          <w:ilvl w:val="0"/>
          <w:numId w:val="25"/>
        </w:numPr>
        <w:ind w:left="0" w:firstLine="0"/>
        <w:jc w:val="both"/>
        <w:rPr>
          <w:rFonts w:ascii="Corbel" w:hAnsi="Corbel" w:cs="Arial"/>
          <w:sz w:val="22"/>
          <w:szCs w:val="22"/>
        </w:rPr>
      </w:pPr>
      <w:r w:rsidRPr="00E91A32">
        <w:rPr>
          <w:rFonts w:ascii="Corbel" w:hAnsi="Corbel" w:cs="Arial"/>
          <w:sz w:val="22"/>
          <w:szCs w:val="22"/>
        </w:rPr>
        <w:t>Joã</w:t>
      </w:r>
      <w:r w:rsidR="00E60E81" w:rsidRPr="00E91A32">
        <w:rPr>
          <w:rFonts w:ascii="Corbel" w:hAnsi="Corbel" w:cs="Arial"/>
          <w:sz w:val="22"/>
          <w:szCs w:val="22"/>
        </w:rPr>
        <w:t>o</w:t>
      </w:r>
      <w:r w:rsidRPr="00E91A32">
        <w:rPr>
          <w:rFonts w:ascii="Corbel" w:hAnsi="Corbel" w:cs="Arial"/>
          <w:sz w:val="22"/>
          <w:szCs w:val="22"/>
        </w:rPr>
        <w:t xml:space="preserve"> Nuno Frazão</w:t>
      </w:r>
      <w:r w:rsidR="00E7535D" w:rsidRPr="00E91A32">
        <w:rPr>
          <w:rFonts w:ascii="Corbel" w:hAnsi="Corbel" w:cs="Arial"/>
          <w:sz w:val="22"/>
          <w:szCs w:val="22"/>
        </w:rPr>
        <w:t xml:space="preserve">, </w:t>
      </w:r>
      <w:r w:rsidR="00E60E81" w:rsidRPr="00E91A32">
        <w:rPr>
          <w:rFonts w:ascii="Corbel" w:hAnsi="Corbel" w:cs="Arial"/>
          <w:sz w:val="22"/>
          <w:szCs w:val="22"/>
        </w:rPr>
        <w:t>tese de doutoramento em Direito</w:t>
      </w:r>
      <w:r w:rsidR="00E91A32" w:rsidRPr="00E91A32">
        <w:rPr>
          <w:rFonts w:ascii="Corbel" w:hAnsi="Corbel" w:cs="Arial"/>
          <w:sz w:val="22"/>
          <w:szCs w:val="22"/>
        </w:rPr>
        <w:t xml:space="preserve"> (direito espacial)</w:t>
      </w:r>
      <w:r w:rsidR="00E60E81" w:rsidRPr="00E91A32">
        <w:rPr>
          <w:rFonts w:ascii="Corbel" w:hAnsi="Corbel" w:cs="Arial"/>
          <w:sz w:val="22"/>
          <w:szCs w:val="22"/>
        </w:rPr>
        <w:t xml:space="preserve">, </w:t>
      </w:r>
      <w:r w:rsidR="00E7535D" w:rsidRPr="00E91A32">
        <w:rPr>
          <w:rFonts w:ascii="Corbel" w:hAnsi="Corbel" w:cs="Arial"/>
          <w:sz w:val="22"/>
          <w:szCs w:val="22"/>
        </w:rPr>
        <w:t>Faculdade de Direito da Universidade Nova de Lisboa, 2025;</w:t>
      </w:r>
    </w:p>
    <w:p w14:paraId="17EC3F0F" w14:textId="76E61F01" w:rsidR="00544105" w:rsidRPr="00E91A32" w:rsidRDefault="00544105" w:rsidP="00A23278">
      <w:pPr>
        <w:pStyle w:val="PargrafodaLista"/>
        <w:numPr>
          <w:ilvl w:val="0"/>
          <w:numId w:val="25"/>
        </w:numPr>
        <w:ind w:left="0" w:firstLine="0"/>
        <w:jc w:val="both"/>
        <w:rPr>
          <w:rFonts w:ascii="Corbel" w:hAnsi="Corbel" w:cs="Arial"/>
          <w:sz w:val="22"/>
          <w:szCs w:val="22"/>
        </w:rPr>
      </w:pPr>
      <w:r w:rsidRPr="00E91A32">
        <w:rPr>
          <w:rFonts w:ascii="Corbel" w:hAnsi="Corbel" w:cs="Arial"/>
          <w:sz w:val="22"/>
          <w:szCs w:val="22"/>
        </w:rPr>
        <w:t xml:space="preserve">Maria da Conceição Gomes, tese de doutoramento em Sociologia do Direito, Faculdade de Economia da Universidade de Coimbra, 2023; </w:t>
      </w:r>
    </w:p>
    <w:p w14:paraId="329BFD85" w14:textId="71030349" w:rsidR="00A034FB" w:rsidRPr="00E91A32" w:rsidRDefault="00A034FB" w:rsidP="00A23278">
      <w:pPr>
        <w:pStyle w:val="PargrafodaLista"/>
        <w:numPr>
          <w:ilvl w:val="0"/>
          <w:numId w:val="25"/>
        </w:numPr>
        <w:ind w:left="0" w:firstLine="0"/>
        <w:jc w:val="both"/>
        <w:rPr>
          <w:rFonts w:ascii="Corbel" w:hAnsi="Corbel" w:cs="Arial"/>
          <w:sz w:val="22"/>
          <w:szCs w:val="22"/>
        </w:rPr>
      </w:pPr>
      <w:r w:rsidRPr="00E91A32">
        <w:rPr>
          <w:rFonts w:ascii="Corbel" w:hAnsi="Corbel" w:cs="Arial"/>
          <w:sz w:val="22"/>
          <w:szCs w:val="22"/>
        </w:rPr>
        <w:t>Pedro Duarte, tese de doutoramento em Estudos do Desenvolvimento, ISEG, Universidade de Lisboa, 2022</w:t>
      </w:r>
      <w:r w:rsidR="00A11A6C" w:rsidRPr="00E91A32">
        <w:rPr>
          <w:rFonts w:ascii="Corbel" w:hAnsi="Corbel" w:cs="Arial"/>
          <w:sz w:val="22"/>
          <w:szCs w:val="22"/>
        </w:rPr>
        <w:t xml:space="preserve"> (via Zoom)</w:t>
      </w:r>
      <w:r w:rsidRPr="00E91A32">
        <w:rPr>
          <w:rFonts w:ascii="Corbel" w:hAnsi="Corbel" w:cs="Arial"/>
          <w:sz w:val="22"/>
          <w:szCs w:val="22"/>
        </w:rPr>
        <w:t>;</w:t>
      </w:r>
    </w:p>
    <w:p w14:paraId="454216D7" w14:textId="2559B787" w:rsidR="008D02DD" w:rsidRPr="00E91A32" w:rsidRDefault="008D02DD" w:rsidP="00A23278">
      <w:pPr>
        <w:pStyle w:val="PargrafodaLista"/>
        <w:numPr>
          <w:ilvl w:val="0"/>
          <w:numId w:val="25"/>
        </w:numPr>
        <w:ind w:left="0" w:firstLine="0"/>
        <w:jc w:val="both"/>
        <w:rPr>
          <w:rFonts w:ascii="Corbel" w:hAnsi="Corbel" w:cs="Arial"/>
          <w:sz w:val="22"/>
          <w:szCs w:val="22"/>
        </w:rPr>
      </w:pPr>
      <w:r w:rsidRPr="00E91A32">
        <w:rPr>
          <w:rFonts w:ascii="Corbel" w:hAnsi="Corbel" w:cs="Arial"/>
          <w:sz w:val="22"/>
          <w:szCs w:val="22"/>
        </w:rPr>
        <w:lastRenderedPageBreak/>
        <w:t xml:space="preserve">Jacinta </w:t>
      </w:r>
      <w:proofErr w:type="spellStart"/>
      <w:r w:rsidRPr="00E91A32">
        <w:rPr>
          <w:rFonts w:ascii="Corbel" w:hAnsi="Corbel" w:cs="Arial"/>
          <w:sz w:val="22"/>
          <w:szCs w:val="22"/>
        </w:rPr>
        <w:t>Bugalhão</w:t>
      </w:r>
      <w:proofErr w:type="spellEnd"/>
      <w:r w:rsidRPr="00E91A32">
        <w:rPr>
          <w:rFonts w:ascii="Corbel" w:hAnsi="Corbel" w:cs="Arial"/>
          <w:sz w:val="22"/>
          <w:szCs w:val="22"/>
        </w:rPr>
        <w:t xml:space="preserve">, tese de doutoramento em Arqueologia e Pré-história, Universidade do Lisboa, 2021 (via Zoom); </w:t>
      </w:r>
    </w:p>
    <w:p w14:paraId="725BBCED" w14:textId="495066AE" w:rsidR="000A7225" w:rsidRPr="00E91A32" w:rsidRDefault="000A7225" w:rsidP="00A23278">
      <w:pPr>
        <w:pStyle w:val="PargrafodaLista"/>
        <w:numPr>
          <w:ilvl w:val="0"/>
          <w:numId w:val="25"/>
        </w:numPr>
        <w:ind w:left="0" w:firstLine="0"/>
        <w:jc w:val="both"/>
        <w:rPr>
          <w:rFonts w:ascii="Corbel" w:hAnsi="Corbel" w:cs="Arial"/>
          <w:sz w:val="22"/>
          <w:szCs w:val="22"/>
        </w:rPr>
      </w:pPr>
      <w:r w:rsidRPr="00E91A32">
        <w:rPr>
          <w:rFonts w:ascii="Corbel" w:hAnsi="Corbel" w:cs="Arial"/>
          <w:sz w:val="22"/>
          <w:szCs w:val="22"/>
        </w:rPr>
        <w:t>Sara Matos, tese de doutoramento em Sociologia, Univer</w:t>
      </w:r>
      <w:r w:rsidR="008B75EF" w:rsidRPr="00E91A32">
        <w:rPr>
          <w:rFonts w:ascii="Corbel" w:hAnsi="Corbel" w:cs="Arial"/>
          <w:sz w:val="22"/>
          <w:szCs w:val="22"/>
        </w:rPr>
        <w:t>s</w:t>
      </w:r>
      <w:r w:rsidRPr="00E91A32">
        <w:rPr>
          <w:rFonts w:ascii="Corbel" w:hAnsi="Corbel" w:cs="Arial"/>
          <w:sz w:val="22"/>
          <w:szCs w:val="22"/>
        </w:rPr>
        <w:t>idade do Minho, 2020</w:t>
      </w:r>
      <w:r w:rsidR="008B75EF" w:rsidRPr="00E91A32">
        <w:rPr>
          <w:rFonts w:ascii="Corbel" w:hAnsi="Corbel" w:cs="Arial"/>
          <w:sz w:val="22"/>
          <w:szCs w:val="22"/>
        </w:rPr>
        <w:t xml:space="preserve"> (via Zoom)</w:t>
      </w:r>
      <w:r w:rsidRPr="00E91A32">
        <w:rPr>
          <w:rFonts w:ascii="Corbel" w:hAnsi="Corbel" w:cs="Arial"/>
          <w:sz w:val="22"/>
          <w:szCs w:val="22"/>
        </w:rPr>
        <w:t xml:space="preserve">; </w:t>
      </w:r>
    </w:p>
    <w:p w14:paraId="7D2B836B" w14:textId="446BCEBA" w:rsidR="008F3081" w:rsidRPr="00E91A32" w:rsidRDefault="008F3081" w:rsidP="00A23278">
      <w:pPr>
        <w:pStyle w:val="PargrafodaLista"/>
        <w:numPr>
          <w:ilvl w:val="0"/>
          <w:numId w:val="25"/>
        </w:numPr>
        <w:ind w:left="0" w:firstLine="0"/>
        <w:jc w:val="both"/>
        <w:rPr>
          <w:rFonts w:ascii="Corbel" w:hAnsi="Corbel" w:cs="Arial"/>
          <w:sz w:val="22"/>
          <w:szCs w:val="22"/>
        </w:rPr>
      </w:pPr>
      <w:r w:rsidRPr="00E91A32">
        <w:rPr>
          <w:rFonts w:ascii="Corbel" w:hAnsi="Corbel" w:cs="Arial"/>
          <w:sz w:val="22"/>
          <w:szCs w:val="22"/>
        </w:rPr>
        <w:t>Maria do Rosário Garcia Gomes, tese de doutoramento em Políticas Públicas, ISCTE – Instituto Universitário de Lisboa, 2019;</w:t>
      </w:r>
    </w:p>
    <w:p w14:paraId="72E9426F" w14:textId="095DA95E" w:rsidR="00CE2168" w:rsidRPr="00E91A32" w:rsidRDefault="00BF5459" w:rsidP="00A23278">
      <w:pPr>
        <w:pStyle w:val="PargrafodaLista"/>
        <w:numPr>
          <w:ilvl w:val="0"/>
          <w:numId w:val="25"/>
        </w:numPr>
        <w:ind w:left="0" w:firstLine="0"/>
        <w:jc w:val="both"/>
        <w:rPr>
          <w:rFonts w:ascii="Corbel" w:hAnsi="Corbel" w:cs="Arial"/>
          <w:sz w:val="22"/>
          <w:szCs w:val="22"/>
        </w:rPr>
      </w:pPr>
      <w:r w:rsidRPr="00E91A32">
        <w:rPr>
          <w:rFonts w:ascii="Corbel" w:eastAsiaTheme="minorEastAsia" w:hAnsi="Corbel" w:cs="Arial"/>
          <w:color w:val="000000"/>
          <w:sz w:val="22"/>
          <w:szCs w:val="22"/>
        </w:rPr>
        <w:t xml:space="preserve">Aurora </w:t>
      </w:r>
      <w:proofErr w:type="spellStart"/>
      <w:r w:rsidR="00CE2168" w:rsidRPr="00E91A32">
        <w:rPr>
          <w:rFonts w:ascii="Corbel" w:eastAsiaTheme="minorEastAsia" w:hAnsi="Corbel" w:cs="Arial"/>
          <w:color w:val="000000"/>
          <w:sz w:val="22"/>
          <w:szCs w:val="22"/>
        </w:rPr>
        <w:t>Mateos</w:t>
      </w:r>
      <w:proofErr w:type="spellEnd"/>
      <w:r w:rsidR="00CE2168" w:rsidRPr="00E91A32">
        <w:rPr>
          <w:rFonts w:ascii="Corbel" w:eastAsiaTheme="minorEastAsia" w:hAnsi="Corbel" w:cs="Arial"/>
          <w:color w:val="000000"/>
          <w:sz w:val="22"/>
          <w:szCs w:val="22"/>
        </w:rPr>
        <w:t xml:space="preserve"> Rodriguez, </w:t>
      </w:r>
      <w:r w:rsidRPr="00E91A32">
        <w:rPr>
          <w:rFonts w:ascii="Corbel" w:eastAsiaTheme="minorEastAsia" w:hAnsi="Corbel" w:cs="Arial"/>
          <w:color w:val="000000"/>
          <w:sz w:val="22"/>
          <w:szCs w:val="22"/>
        </w:rPr>
        <w:t xml:space="preserve">tese de doutoramento em </w:t>
      </w:r>
      <w:proofErr w:type="spellStart"/>
      <w:r w:rsidR="00CE2168" w:rsidRPr="00E91A32">
        <w:rPr>
          <w:rFonts w:ascii="Corbel" w:eastAsiaTheme="minorEastAsia" w:hAnsi="Corbel" w:cs="Arial"/>
          <w:sz w:val="22"/>
          <w:szCs w:val="22"/>
        </w:rPr>
        <w:t>Economía</w:t>
      </w:r>
      <w:proofErr w:type="spellEnd"/>
      <w:r w:rsidR="00CE2168" w:rsidRPr="00E91A32">
        <w:rPr>
          <w:rFonts w:ascii="Corbel" w:eastAsiaTheme="minorEastAsia" w:hAnsi="Corbel" w:cs="Arial"/>
          <w:sz w:val="22"/>
          <w:szCs w:val="22"/>
        </w:rPr>
        <w:t xml:space="preserve"> y </w:t>
      </w:r>
      <w:proofErr w:type="spellStart"/>
      <w:r w:rsidR="00CE2168" w:rsidRPr="00E91A32">
        <w:rPr>
          <w:rFonts w:ascii="Corbel" w:eastAsiaTheme="minorEastAsia" w:hAnsi="Corbel" w:cs="Arial"/>
          <w:sz w:val="22"/>
          <w:szCs w:val="22"/>
        </w:rPr>
        <w:t>Gobierno</w:t>
      </w:r>
      <w:proofErr w:type="spellEnd"/>
      <w:r w:rsidR="006B004A" w:rsidRPr="00E91A32">
        <w:rPr>
          <w:rFonts w:ascii="Corbel" w:eastAsiaTheme="minorEastAsia" w:hAnsi="Corbel" w:cs="Arial"/>
          <w:sz w:val="22"/>
          <w:szCs w:val="22"/>
        </w:rPr>
        <w:t xml:space="preserve"> (‘</w:t>
      </w:r>
      <w:proofErr w:type="spellStart"/>
      <w:r w:rsidR="006B004A" w:rsidRPr="00E91A32">
        <w:rPr>
          <w:rFonts w:ascii="Corbel" w:eastAsiaTheme="minorEastAsia" w:hAnsi="Corbel" w:cs="Arial"/>
          <w:sz w:val="22"/>
          <w:szCs w:val="22"/>
        </w:rPr>
        <w:t>Ocean</w:t>
      </w:r>
      <w:proofErr w:type="spellEnd"/>
      <w:r w:rsidR="006B004A" w:rsidRPr="00E91A32">
        <w:rPr>
          <w:rFonts w:ascii="Corbel" w:eastAsiaTheme="minorEastAsia" w:hAnsi="Corbel" w:cs="Arial"/>
          <w:sz w:val="22"/>
          <w:szCs w:val="22"/>
        </w:rPr>
        <w:t xml:space="preserve"> </w:t>
      </w:r>
      <w:proofErr w:type="spellStart"/>
      <w:r w:rsidR="006B004A" w:rsidRPr="00E91A32">
        <w:rPr>
          <w:rFonts w:ascii="Corbel" w:eastAsiaTheme="minorEastAsia" w:hAnsi="Corbel" w:cs="Arial"/>
          <w:sz w:val="22"/>
          <w:szCs w:val="22"/>
        </w:rPr>
        <w:t>governance</w:t>
      </w:r>
      <w:proofErr w:type="spellEnd"/>
      <w:r w:rsidR="006B004A" w:rsidRPr="00E91A32">
        <w:rPr>
          <w:rFonts w:ascii="Corbel" w:eastAsiaTheme="minorEastAsia" w:hAnsi="Corbel" w:cs="Arial"/>
          <w:sz w:val="22"/>
          <w:szCs w:val="22"/>
        </w:rPr>
        <w:t xml:space="preserve"> </w:t>
      </w:r>
      <w:proofErr w:type="spellStart"/>
      <w:r w:rsidR="006B004A" w:rsidRPr="00E91A32">
        <w:rPr>
          <w:rFonts w:ascii="Corbel" w:eastAsiaTheme="minorEastAsia" w:hAnsi="Corbel" w:cs="Arial"/>
          <w:sz w:val="22"/>
          <w:szCs w:val="22"/>
        </w:rPr>
        <w:t>and</w:t>
      </w:r>
      <w:proofErr w:type="spellEnd"/>
      <w:r w:rsidR="006B004A" w:rsidRPr="00E91A32">
        <w:rPr>
          <w:rFonts w:ascii="Corbel" w:eastAsiaTheme="minorEastAsia" w:hAnsi="Corbel" w:cs="Arial"/>
          <w:sz w:val="22"/>
          <w:szCs w:val="22"/>
        </w:rPr>
        <w:t xml:space="preserve"> </w:t>
      </w:r>
      <w:proofErr w:type="spellStart"/>
      <w:r w:rsidR="006B004A" w:rsidRPr="00E91A32">
        <w:rPr>
          <w:rFonts w:ascii="Corbel" w:eastAsiaTheme="minorEastAsia" w:hAnsi="Corbel" w:cs="Arial"/>
          <w:sz w:val="22"/>
          <w:szCs w:val="22"/>
        </w:rPr>
        <w:t>human</w:t>
      </w:r>
      <w:proofErr w:type="spellEnd"/>
      <w:r w:rsidR="006B004A" w:rsidRPr="00E91A32">
        <w:rPr>
          <w:rFonts w:ascii="Corbel" w:eastAsiaTheme="minorEastAsia" w:hAnsi="Corbel" w:cs="Arial"/>
          <w:sz w:val="22"/>
          <w:szCs w:val="22"/>
        </w:rPr>
        <w:t xml:space="preserve"> </w:t>
      </w:r>
      <w:proofErr w:type="spellStart"/>
      <w:r w:rsidR="006B004A" w:rsidRPr="00E91A32">
        <w:rPr>
          <w:rFonts w:ascii="Corbel" w:eastAsiaTheme="minorEastAsia" w:hAnsi="Corbel" w:cs="Arial"/>
          <w:sz w:val="22"/>
          <w:szCs w:val="22"/>
        </w:rPr>
        <w:t>rights</w:t>
      </w:r>
      <w:proofErr w:type="spellEnd"/>
      <w:r w:rsidR="006B004A" w:rsidRPr="00E91A32">
        <w:rPr>
          <w:rFonts w:ascii="Corbel" w:eastAsiaTheme="minorEastAsia" w:hAnsi="Corbel" w:cs="Arial"/>
          <w:sz w:val="22"/>
          <w:szCs w:val="22"/>
        </w:rPr>
        <w:t>’)</w:t>
      </w:r>
      <w:r w:rsidR="00CE2168" w:rsidRPr="00E91A32">
        <w:rPr>
          <w:rFonts w:ascii="Corbel" w:eastAsiaTheme="minorEastAsia" w:hAnsi="Corbel" w:cs="Arial"/>
          <w:sz w:val="22"/>
          <w:szCs w:val="22"/>
        </w:rPr>
        <w:t xml:space="preserve">, </w:t>
      </w:r>
      <w:r w:rsidR="006B004A" w:rsidRPr="00E91A32">
        <w:rPr>
          <w:rFonts w:ascii="Corbel" w:eastAsiaTheme="minorEastAsia" w:hAnsi="Corbel" w:cs="Arial"/>
          <w:sz w:val="22"/>
          <w:szCs w:val="22"/>
        </w:rPr>
        <w:t>Instituto Ortega y Gasset/</w:t>
      </w:r>
      <w:proofErr w:type="spellStart"/>
      <w:r w:rsidR="00CE2168" w:rsidRPr="00E91A32">
        <w:rPr>
          <w:rFonts w:ascii="Corbel" w:eastAsiaTheme="minorEastAsia" w:hAnsi="Corbel" w:cs="Arial"/>
          <w:sz w:val="22"/>
          <w:szCs w:val="22"/>
        </w:rPr>
        <w:t>Universidad</w:t>
      </w:r>
      <w:proofErr w:type="spellEnd"/>
      <w:r w:rsidR="00CE2168" w:rsidRPr="00E91A32">
        <w:rPr>
          <w:rFonts w:ascii="Corbel" w:eastAsiaTheme="minorEastAsia" w:hAnsi="Corbel" w:cs="Arial"/>
          <w:sz w:val="22"/>
          <w:szCs w:val="22"/>
        </w:rPr>
        <w:t xml:space="preserve"> Internaciona</w:t>
      </w:r>
      <w:r w:rsidRPr="00E91A32">
        <w:rPr>
          <w:rFonts w:ascii="Corbel" w:eastAsiaTheme="minorEastAsia" w:hAnsi="Corbel" w:cs="Arial"/>
          <w:sz w:val="22"/>
          <w:szCs w:val="22"/>
        </w:rPr>
        <w:t>l</w:t>
      </w:r>
      <w:r w:rsidR="00CE2168" w:rsidRPr="00E91A32">
        <w:rPr>
          <w:rFonts w:ascii="Corbel" w:eastAsiaTheme="minorEastAsia" w:hAnsi="Corbel" w:cs="Arial"/>
          <w:sz w:val="22"/>
          <w:szCs w:val="22"/>
        </w:rPr>
        <w:t xml:space="preserve"> </w:t>
      </w:r>
      <w:proofErr w:type="spellStart"/>
      <w:r w:rsidR="00CE2168" w:rsidRPr="00E91A32">
        <w:rPr>
          <w:rFonts w:ascii="Corbel" w:eastAsiaTheme="minorEastAsia" w:hAnsi="Corbel" w:cs="Arial"/>
          <w:sz w:val="22"/>
          <w:szCs w:val="22"/>
        </w:rPr>
        <w:t>Menendez</w:t>
      </w:r>
      <w:proofErr w:type="spellEnd"/>
      <w:r w:rsidR="00CE2168" w:rsidRPr="00E91A32">
        <w:rPr>
          <w:rFonts w:ascii="Corbel" w:eastAsiaTheme="minorEastAsia" w:hAnsi="Corbel" w:cs="Arial"/>
          <w:sz w:val="22"/>
          <w:szCs w:val="22"/>
        </w:rPr>
        <w:t xml:space="preserve"> </w:t>
      </w:r>
      <w:proofErr w:type="spellStart"/>
      <w:r w:rsidR="00CE2168" w:rsidRPr="00E91A32">
        <w:rPr>
          <w:rFonts w:ascii="Corbel" w:eastAsiaTheme="minorEastAsia" w:hAnsi="Corbel" w:cs="Arial"/>
          <w:sz w:val="22"/>
          <w:szCs w:val="22"/>
        </w:rPr>
        <w:t>Pelayo</w:t>
      </w:r>
      <w:proofErr w:type="spellEnd"/>
      <w:r w:rsidR="00CE2168" w:rsidRPr="00E91A32">
        <w:rPr>
          <w:rFonts w:ascii="Corbel" w:eastAsiaTheme="minorEastAsia" w:hAnsi="Corbel" w:cs="Arial"/>
          <w:sz w:val="22"/>
          <w:szCs w:val="22"/>
        </w:rPr>
        <w:t>,</w:t>
      </w:r>
      <w:r w:rsidRPr="00E91A32">
        <w:rPr>
          <w:rFonts w:ascii="Corbel" w:eastAsiaTheme="minorEastAsia" w:hAnsi="Corbel" w:cs="Arial"/>
          <w:color w:val="000000"/>
          <w:sz w:val="22"/>
          <w:szCs w:val="22"/>
        </w:rPr>
        <w:t xml:space="preserve"> Madrid, 2019</w:t>
      </w:r>
      <w:r w:rsidR="00CE2168" w:rsidRPr="00E91A32">
        <w:rPr>
          <w:rFonts w:ascii="Corbel" w:eastAsiaTheme="minorEastAsia" w:hAnsi="Corbel" w:cs="Arial"/>
          <w:color w:val="000000"/>
          <w:sz w:val="22"/>
          <w:szCs w:val="22"/>
        </w:rPr>
        <w:t xml:space="preserve">; </w:t>
      </w:r>
    </w:p>
    <w:p w14:paraId="14D5B3CF" w14:textId="79A69B1A" w:rsidR="00ED36D6" w:rsidRPr="00E91A32" w:rsidRDefault="00683905" w:rsidP="00A23278">
      <w:pPr>
        <w:pStyle w:val="PargrafodaLista"/>
        <w:numPr>
          <w:ilvl w:val="0"/>
          <w:numId w:val="25"/>
        </w:numPr>
        <w:ind w:left="0" w:firstLine="0"/>
        <w:jc w:val="both"/>
        <w:rPr>
          <w:rFonts w:ascii="Corbel" w:hAnsi="Corbel" w:cs="Arial"/>
          <w:sz w:val="22"/>
          <w:szCs w:val="22"/>
        </w:rPr>
      </w:pPr>
      <w:proofErr w:type="spellStart"/>
      <w:r w:rsidRPr="00E91A32">
        <w:rPr>
          <w:rFonts w:ascii="Corbel" w:eastAsiaTheme="minorEastAsia" w:hAnsi="Corbel" w:cs="Arial"/>
          <w:color w:val="000000"/>
          <w:sz w:val="22"/>
          <w:szCs w:val="22"/>
        </w:rPr>
        <w:t>Córa</w:t>
      </w:r>
      <w:proofErr w:type="spellEnd"/>
      <w:r w:rsidRPr="00E91A32">
        <w:rPr>
          <w:rFonts w:ascii="Corbel" w:eastAsiaTheme="minorEastAsia" w:hAnsi="Corbel" w:cs="Arial"/>
          <w:color w:val="000000"/>
          <w:sz w:val="22"/>
          <w:szCs w:val="22"/>
        </w:rPr>
        <w:t xml:space="preserve"> </w:t>
      </w:r>
      <w:proofErr w:type="spellStart"/>
      <w:r w:rsidRPr="00E91A32">
        <w:rPr>
          <w:rFonts w:ascii="Corbel" w:eastAsiaTheme="minorEastAsia" w:hAnsi="Corbel" w:cs="Arial"/>
          <w:color w:val="000000"/>
          <w:sz w:val="22"/>
          <w:szCs w:val="22"/>
        </w:rPr>
        <w:t>Hisae</w:t>
      </w:r>
      <w:proofErr w:type="spellEnd"/>
      <w:r w:rsidRPr="00E91A32">
        <w:rPr>
          <w:rFonts w:ascii="Corbel" w:eastAsiaTheme="minorEastAsia" w:hAnsi="Corbel" w:cs="Arial"/>
          <w:color w:val="000000"/>
          <w:sz w:val="22"/>
          <w:szCs w:val="22"/>
        </w:rPr>
        <w:t xml:space="preserve"> Monteiro da Silva </w:t>
      </w:r>
      <w:proofErr w:type="spellStart"/>
      <w:r w:rsidRPr="00E91A32">
        <w:rPr>
          <w:rFonts w:ascii="Corbel" w:eastAsiaTheme="minorEastAsia" w:hAnsi="Corbel" w:cs="Arial"/>
          <w:color w:val="000000"/>
          <w:sz w:val="22"/>
          <w:szCs w:val="22"/>
        </w:rPr>
        <w:t>Hagino</w:t>
      </w:r>
      <w:proofErr w:type="spellEnd"/>
      <w:r w:rsidRPr="00E91A32">
        <w:rPr>
          <w:rFonts w:ascii="Corbel" w:eastAsiaTheme="minorEastAsia" w:hAnsi="Corbel" w:cs="Arial"/>
          <w:color w:val="000000"/>
          <w:sz w:val="22"/>
          <w:szCs w:val="22"/>
        </w:rPr>
        <w:t xml:space="preserve">, </w:t>
      </w:r>
      <w:r w:rsidR="00ED36D6" w:rsidRPr="00E91A32">
        <w:rPr>
          <w:rFonts w:ascii="Corbel" w:eastAsiaTheme="minorEastAsia" w:hAnsi="Corbel" w:cs="Arial"/>
          <w:sz w:val="22"/>
          <w:szCs w:val="22"/>
        </w:rPr>
        <w:t xml:space="preserve">tese de doutoramento em </w:t>
      </w:r>
      <w:r w:rsidRPr="00E91A32">
        <w:rPr>
          <w:rFonts w:ascii="Corbel" w:eastAsiaTheme="minorEastAsia" w:hAnsi="Corbel" w:cs="Arial"/>
          <w:sz w:val="22"/>
          <w:szCs w:val="22"/>
        </w:rPr>
        <w:t>Direito, Justiça e Cidadania no século XXI</w:t>
      </w:r>
      <w:r w:rsidR="00ED36D6" w:rsidRPr="00E91A32">
        <w:rPr>
          <w:rFonts w:ascii="Corbel" w:eastAsiaTheme="minorEastAsia" w:hAnsi="Corbel" w:cs="Arial"/>
          <w:sz w:val="22"/>
          <w:szCs w:val="22"/>
        </w:rPr>
        <w:t xml:space="preserve">, Universidade de Coimbra, 2018; </w:t>
      </w:r>
    </w:p>
    <w:p w14:paraId="4B7B400A" w14:textId="655FCBF6" w:rsidR="000D1C9E" w:rsidRPr="00E91A32" w:rsidRDefault="000D1C9E" w:rsidP="00A23278">
      <w:pPr>
        <w:pStyle w:val="PargrafodaLista"/>
        <w:numPr>
          <w:ilvl w:val="0"/>
          <w:numId w:val="25"/>
        </w:numPr>
        <w:ind w:left="0" w:firstLine="0"/>
        <w:jc w:val="both"/>
        <w:rPr>
          <w:rFonts w:ascii="Corbel" w:hAnsi="Corbel" w:cs="Arial"/>
          <w:sz w:val="22"/>
          <w:szCs w:val="22"/>
        </w:rPr>
      </w:pPr>
      <w:r w:rsidRPr="00E91A32">
        <w:rPr>
          <w:rFonts w:ascii="Corbel" w:eastAsiaTheme="minorEastAsia" w:hAnsi="Corbel" w:cs="Arial"/>
          <w:sz w:val="22"/>
          <w:szCs w:val="22"/>
        </w:rPr>
        <w:t>Ana Agostinho,</w:t>
      </w:r>
      <w:r w:rsidR="00B3723E" w:rsidRPr="00E91A32">
        <w:rPr>
          <w:rFonts w:ascii="Corbel" w:eastAsiaTheme="minorEastAsia" w:hAnsi="Corbel" w:cs="Arial"/>
          <w:sz w:val="22"/>
          <w:szCs w:val="22"/>
        </w:rPr>
        <w:t xml:space="preserve"> t</w:t>
      </w:r>
      <w:r w:rsidRPr="00E91A32">
        <w:rPr>
          <w:rFonts w:ascii="Corbel" w:eastAsiaTheme="minorEastAsia" w:hAnsi="Corbel" w:cs="Arial"/>
          <w:sz w:val="22"/>
          <w:szCs w:val="22"/>
        </w:rPr>
        <w:t>ese de doutoramento em Comunicação, Media e Justiça, Faculdade de Ciências Sociais e Humanas, Universidade Nova de Lisboa, 2017;</w:t>
      </w:r>
    </w:p>
    <w:p w14:paraId="7D5A97E4" w14:textId="52549BCB" w:rsidR="00D920FB" w:rsidRPr="00E91A32" w:rsidRDefault="002C4D33" w:rsidP="00A23278">
      <w:pPr>
        <w:pStyle w:val="PargrafodaLista"/>
        <w:numPr>
          <w:ilvl w:val="0"/>
          <w:numId w:val="25"/>
        </w:numPr>
        <w:ind w:left="0" w:firstLine="0"/>
        <w:jc w:val="both"/>
        <w:rPr>
          <w:rFonts w:ascii="Corbel" w:hAnsi="Corbel" w:cs="Arial"/>
          <w:sz w:val="22"/>
          <w:szCs w:val="22"/>
        </w:rPr>
      </w:pPr>
      <w:r w:rsidRPr="00E91A32">
        <w:rPr>
          <w:rFonts w:ascii="Corbel" w:eastAsiaTheme="minorEastAsia" w:hAnsi="Corbel" w:cs="Arial"/>
          <w:sz w:val="22"/>
          <w:szCs w:val="22"/>
        </w:rPr>
        <w:t xml:space="preserve">Maria Cristina </w:t>
      </w:r>
      <w:proofErr w:type="spellStart"/>
      <w:r w:rsidRPr="00E91A32">
        <w:rPr>
          <w:rFonts w:ascii="Corbel" w:eastAsiaTheme="minorEastAsia" w:hAnsi="Corbel" w:cs="Arial"/>
          <w:sz w:val="22"/>
          <w:szCs w:val="22"/>
        </w:rPr>
        <w:t>Ovalle</w:t>
      </w:r>
      <w:proofErr w:type="spellEnd"/>
      <w:r w:rsidRPr="00E91A32">
        <w:rPr>
          <w:rFonts w:ascii="Corbel" w:eastAsiaTheme="minorEastAsia" w:hAnsi="Corbel" w:cs="Arial"/>
          <w:sz w:val="22"/>
          <w:szCs w:val="22"/>
        </w:rPr>
        <w:t xml:space="preserve"> </w:t>
      </w:r>
      <w:proofErr w:type="spellStart"/>
      <w:r w:rsidRPr="00E91A32">
        <w:rPr>
          <w:rFonts w:ascii="Corbel" w:eastAsiaTheme="minorEastAsia" w:hAnsi="Corbel" w:cs="Arial"/>
          <w:sz w:val="22"/>
          <w:szCs w:val="22"/>
        </w:rPr>
        <w:t>Almanza</w:t>
      </w:r>
      <w:proofErr w:type="spellEnd"/>
      <w:r w:rsidR="00D920FB" w:rsidRPr="00E91A32">
        <w:rPr>
          <w:rFonts w:ascii="Corbel" w:eastAsiaTheme="minorEastAsia" w:hAnsi="Corbel" w:cs="Arial"/>
          <w:sz w:val="22"/>
          <w:szCs w:val="22"/>
        </w:rPr>
        <w:t xml:space="preserve">, tese de doutoramento em </w:t>
      </w:r>
      <w:r w:rsidRPr="00E91A32">
        <w:rPr>
          <w:rFonts w:ascii="Corbel" w:eastAsiaTheme="minorEastAsia" w:hAnsi="Corbel" w:cs="Arial"/>
          <w:sz w:val="22"/>
          <w:szCs w:val="22"/>
        </w:rPr>
        <w:t>Ciência Política</w:t>
      </w:r>
      <w:r w:rsidR="00D920FB" w:rsidRPr="00E91A32">
        <w:rPr>
          <w:rFonts w:ascii="Corbel" w:eastAsiaTheme="minorEastAsia" w:hAnsi="Corbel" w:cs="Arial"/>
          <w:sz w:val="22"/>
          <w:szCs w:val="22"/>
        </w:rPr>
        <w:t xml:space="preserve">, </w:t>
      </w:r>
      <w:r w:rsidRPr="00E91A32">
        <w:rPr>
          <w:rFonts w:ascii="Corbel" w:eastAsiaTheme="minorEastAsia" w:hAnsi="Corbel" w:cs="Arial"/>
          <w:sz w:val="22"/>
          <w:szCs w:val="22"/>
        </w:rPr>
        <w:t>Inst</w:t>
      </w:r>
      <w:r w:rsidR="00432DB1" w:rsidRPr="00E91A32">
        <w:rPr>
          <w:rFonts w:ascii="Corbel" w:eastAsiaTheme="minorEastAsia" w:hAnsi="Corbel" w:cs="Arial"/>
          <w:sz w:val="22"/>
          <w:szCs w:val="22"/>
        </w:rPr>
        <w:t>i</w:t>
      </w:r>
      <w:r w:rsidRPr="00E91A32">
        <w:rPr>
          <w:rFonts w:ascii="Corbel" w:eastAsiaTheme="minorEastAsia" w:hAnsi="Corbel" w:cs="Arial"/>
          <w:sz w:val="22"/>
          <w:szCs w:val="22"/>
        </w:rPr>
        <w:t xml:space="preserve">tuto Superior de Ciências Sociais e Políticas, </w:t>
      </w:r>
      <w:r w:rsidR="00D920FB" w:rsidRPr="00E91A32">
        <w:rPr>
          <w:rFonts w:ascii="Corbel" w:eastAsiaTheme="minorEastAsia" w:hAnsi="Corbel" w:cs="Arial"/>
          <w:sz w:val="22"/>
          <w:szCs w:val="22"/>
        </w:rPr>
        <w:t>Universidade de Lisboa, 2017;</w:t>
      </w:r>
    </w:p>
    <w:p w14:paraId="68202308" w14:textId="17820E6D" w:rsidR="00FF3E92" w:rsidRPr="00E91A32" w:rsidRDefault="00FF3E92" w:rsidP="001E1E6C">
      <w:pPr>
        <w:pStyle w:val="PargrafodaLista"/>
        <w:numPr>
          <w:ilvl w:val="0"/>
          <w:numId w:val="25"/>
        </w:numPr>
        <w:ind w:left="0" w:firstLine="0"/>
        <w:jc w:val="both"/>
        <w:rPr>
          <w:rFonts w:ascii="Corbel" w:hAnsi="Corbel" w:cs="Arial"/>
          <w:sz w:val="22"/>
          <w:szCs w:val="22"/>
        </w:rPr>
      </w:pPr>
      <w:r w:rsidRPr="00E91A32">
        <w:rPr>
          <w:rFonts w:ascii="Corbel" w:eastAsiaTheme="minorEastAsia" w:hAnsi="Corbel" w:cs="Arial"/>
          <w:sz w:val="22"/>
          <w:szCs w:val="22"/>
        </w:rPr>
        <w:t xml:space="preserve">Graça Maria </w:t>
      </w:r>
      <w:proofErr w:type="spellStart"/>
      <w:r w:rsidRPr="00E91A32">
        <w:rPr>
          <w:rFonts w:ascii="Corbel" w:eastAsiaTheme="minorEastAsia" w:hAnsi="Corbel" w:cs="Arial"/>
          <w:sz w:val="22"/>
          <w:szCs w:val="22"/>
        </w:rPr>
        <w:t>Rolin</w:t>
      </w:r>
      <w:proofErr w:type="spellEnd"/>
      <w:r w:rsidRPr="00E91A32">
        <w:rPr>
          <w:rFonts w:ascii="Corbel" w:eastAsiaTheme="minorEastAsia" w:hAnsi="Corbel" w:cs="Arial"/>
          <w:sz w:val="22"/>
          <w:szCs w:val="22"/>
        </w:rPr>
        <w:t xml:space="preserve"> André Queirós, tese de doutoramento em Serviço Social, Universid</w:t>
      </w:r>
      <w:r w:rsidR="00531D94" w:rsidRPr="00E91A32">
        <w:rPr>
          <w:rFonts w:ascii="Corbel" w:eastAsiaTheme="minorEastAsia" w:hAnsi="Corbel" w:cs="Arial"/>
          <w:sz w:val="22"/>
          <w:szCs w:val="22"/>
        </w:rPr>
        <w:t>a</w:t>
      </w:r>
      <w:r w:rsidRPr="00E91A32">
        <w:rPr>
          <w:rFonts w:ascii="Corbel" w:eastAsiaTheme="minorEastAsia" w:hAnsi="Corbel" w:cs="Arial"/>
          <w:sz w:val="22"/>
          <w:szCs w:val="22"/>
        </w:rPr>
        <w:t>de Católica Portuguesa, 2016;</w:t>
      </w:r>
    </w:p>
    <w:p w14:paraId="3A36D900" w14:textId="7A96669A" w:rsidR="003E0C52" w:rsidRPr="00E91A32" w:rsidRDefault="00FF3E92" w:rsidP="001E1E6C">
      <w:pPr>
        <w:pStyle w:val="PargrafodaLista"/>
        <w:numPr>
          <w:ilvl w:val="0"/>
          <w:numId w:val="25"/>
        </w:numPr>
        <w:ind w:left="0" w:firstLine="0"/>
        <w:jc w:val="both"/>
        <w:rPr>
          <w:rFonts w:ascii="Corbel" w:hAnsi="Corbel" w:cs="Arial"/>
          <w:sz w:val="22"/>
          <w:szCs w:val="22"/>
        </w:rPr>
      </w:pPr>
      <w:r w:rsidRPr="00E91A32">
        <w:rPr>
          <w:rFonts w:ascii="Corbel" w:hAnsi="Corbel" w:cs="Arial"/>
          <w:sz w:val="22"/>
          <w:szCs w:val="22"/>
        </w:rPr>
        <w:t>Liliana</w:t>
      </w:r>
      <w:r w:rsidR="003E0C52" w:rsidRPr="00E91A32">
        <w:rPr>
          <w:rFonts w:ascii="Corbel" w:hAnsi="Corbel" w:cs="Arial"/>
          <w:sz w:val="22"/>
          <w:szCs w:val="22"/>
        </w:rPr>
        <w:t xml:space="preserve"> Oliveira, tese de doutoramento em Ciências da Comunicação, Universidade do Minho, 2015;</w:t>
      </w:r>
    </w:p>
    <w:p w14:paraId="29E54E6D" w14:textId="7580485A" w:rsidR="00C443E9" w:rsidRPr="00E91A32" w:rsidRDefault="00A034FB" w:rsidP="001E1E6C">
      <w:pPr>
        <w:pStyle w:val="PargrafodaLista"/>
        <w:numPr>
          <w:ilvl w:val="0"/>
          <w:numId w:val="25"/>
        </w:numPr>
        <w:ind w:left="0" w:firstLine="0"/>
        <w:jc w:val="both"/>
        <w:rPr>
          <w:rFonts w:ascii="Corbel" w:hAnsi="Corbel" w:cs="Arial"/>
          <w:sz w:val="22"/>
          <w:szCs w:val="22"/>
        </w:rPr>
      </w:pPr>
      <w:r w:rsidRPr="00E91A32">
        <w:rPr>
          <w:rFonts w:ascii="Corbel" w:hAnsi="Corbel" w:cs="Arial"/>
          <w:sz w:val="22"/>
          <w:szCs w:val="22"/>
        </w:rPr>
        <w:t xml:space="preserve">Luís </w:t>
      </w:r>
      <w:r w:rsidR="00C443E9" w:rsidRPr="00E91A32">
        <w:rPr>
          <w:rFonts w:ascii="Corbel" w:hAnsi="Corbel" w:cs="Arial"/>
          <w:sz w:val="22"/>
          <w:szCs w:val="22"/>
        </w:rPr>
        <w:t>Vasconcelos de Abreu, tese de doutoramento em Direito das Empresas, ISCTE – Instituto Universitário de Lisboa, 2015;</w:t>
      </w:r>
    </w:p>
    <w:p w14:paraId="3209497E" w14:textId="5CFE77CC" w:rsidR="00F42D30" w:rsidRPr="00E91A32" w:rsidRDefault="00F42D30" w:rsidP="001E1E6C">
      <w:pPr>
        <w:pStyle w:val="PargrafodaLista"/>
        <w:numPr>
          <w:ilvl w:val="0"/>
          <w:numId w:val="25"/>
        </w:numPr>
        <w:ind w:left="0" w:firstLine="0"/>
        <w:jc w:val="both"/>
        <w:rPr>
          <w:rFonts w:ascii="Corbel" w:hAnsi="Corbel" w:cs="Arial"/>
          <w:sz w:val="22"/>
          <w:szCs w:val="22"/>
        </w:rPr>
      </w:pPr>
      <w:r w:rsidRPr="00E91A32">
        <w:rPr>
          <w:rFonts w:ascii="Corbel" w:hAnsi="Corbel" w:cs="Arial"/>
          <w:sz w:val="22"/>
          <w:szCs w:val="22"/>
        </w:rPr>
        <w:t>Paula Curvelo, tese de doutoramento em Filosofia, especialidade de Filosofia da Natureza e do Ambiente, Universidade de Lisboa, 2015;</w:t>
      </w:r>
    </w:p>
    <w:p w14:paraId="61068A0A" w14:textId="2946C2E6" w:rsidR="00EE2699" w:rsidRPr="00E91A32" w:rsidRDefault="00EE2699" w:rsidP="001E1E6C">
      <w:pPr>
        <w:pStyle w:val="PargrafodaLista"/>
        <w:numPr>
          <w:ilvl w:val="0"/>
          <w:numId w:val="25"/>
        </w:numPr>
        <w:ind w:left="0" w:firstLine="0"/>
        <w:jc w:val="both"/>
        <w:rPr>
          <w:rFonts w:ascii="Corbel" w:hAnsi="Corbel" w:cs="Arial"/>
          <w:sz w:val="22"/>
          <w:szCs w:val="22"/>
        </w:rPr>
      </w:pPr>
      <w:r w:rsidRPr="00E91A32">
        <w:rPr>
          <w:rFonts w:ascii="Corbel" w:hAnsi="Corbel" w:cs="Arial"/>
          <w:sz w:val="22"/>
          <w:szCs w:val="22"/>
        </w:rPr>
        <w:t>Filipe Cardoso Santos, tese de doutoramento em Sociol</w:t>
      </w:r>
      <w:r w:rsidR="00C443E9" w:rsidRPr="00E91A32">
        <w:rPr>
          <w:rFonts w:ascii="Corbel" w:hAnsi="Corbel" w:cs="Arial"/>
          <w:sz w:val="22"/>
          <w:szCs w:val="22"/>
        </w:rPr>
        <w:t>o</w:t>
      </w:r>
      <w:r w:rsidRPr="00E91A32">
        <w:rPr>
          <w:rFonts w:ascii="Corbel" w:hAnsi="Corbel" w:cs="Arial"/>
          <w:sz w:val="22"/>
          <w:szCs w:val="22"/>
        </w:rPr>
        <w:t xml:space="preserve">gia, </w:t>
      </w:r>
      <w:r w:rsidR="004F29E7" w:rsidRPr="00E91A32">
        <w:rPr>
          <w:rFonts w:ascii="Corbel" w:hAnsi="Corbel" w:cs="Arial"/>
          <w:sz w:val="22"/>
          <w:szCs w:val="22"/>
        </w:rPr>
        <w:t xml:space="preserve">Instituto de Ciências Sociais, </w:t>
      </w:r>
      <w:r w:rsidRPr="00E91A32">
        <w:rPr>
          <w:rFonts w:ascii="Corbel" w:hAnsi="Corbel" w:cs="Arial"/>
          <w:sz w:val="22"/>
          <w:szCs w:val="22"/>
        </w:rPr>
        <w:t>Universidade do Minho, 2015;</w:t>
      </w:r>
    </w:p>
    <w:p w14:paraId="63490DA9" w14:textId="077DC289" w:rsidR="009F5430" w:rsidRPr="00E91A32" w:rsidRDefault="009F5430" w:rsidP="001E1E6C">
      <w:pPr>
        <w:pStyle w:val="PargrafodaLista"/>
        <w:numPr>
          <w:ilvl w:val="0"/>
          <w:numId w:val="25"/>
        </w:numPr>
        <w:ind w:left="0" w:firstLine="0"/>
        <w:jc w:val="both"/>
        <w:rPr>
          <w:rFonts w:ascii="Corbel" w:hAnsi="Corbel" w:cs="Arial"/>
          <w:sz w:val="22"/>
          <w:szCs w:val="22"/>
        </w:rPr>
      </w:pPr>
      <w:r w:rsidRPr="00E91A32">
        <w:rPr>
          <w:rFonts w:ascii="Corbel" w:hAnsi="Corbel" w:cs="Arial"/>
          <w:sz w:val="22"/>
          <w:szCs w:val="22"/>
        </w:rPr>
        <w:t>Ana Isabel Garcia, tese de doutoramento em Alterações Climáticas e Políticas de Desenvolvimento Sustentável, Universidade de Lisboa, 2014;</w:t>
      </w:r>
    </w:p>
    <w:p w14:paraId="54489F3A" w14:textId="049E00FD" w:rsidR="006B6196" w:rsidRPr="00E91A32" w:rsidRDefault="006B6196" w:rsidP="001E1E6C">
      <w:pPr>
        <w:pStyle w:val="PargrafodaLista"/>
        <w:numPr>
          <w:ilvl w:val="0"/>
          <w:numId w:val="25"/>
        </w:numPr>
        <w:ind w:left="0" w:firstLine="0"/>
        <w:jc w:val="both"/>
        <w:rPr>
          <w:rFonts w:ascii="Corbel" w:hAnsi="Corbel" w:cs="Arial"/>
          <w:sz w:val="22"/>
          <w:szCs w:val="22"/>
        </w:rPr>
      </w:pPr>
      <w:proofErr w:type="spellStart"/>
      <w:r w:rsidRPr="00E91A32">
        <w:rPr>
          <w:rFonts w:ascii="Corbel" w:hAnsi="Corbel" w:cs="Arial"/>
          <w:sz w:val="22"/>
          <w:szCs w:val="22"/>
        </w:rPr>
        <w:t>Élida</w:t>
      </w:r>
      <w:proofErr w:type="spellEnd"/>
      <w:r w:rsidRPr="00E91A32">
        <w:rPr>
          <w:rFonts w:ascii="Corbel" w:hAnsi="Corbel" w:cs="Arial"/>
          <w:sz w:val="22"/>
          <w:szCs w:val="22"/>
        </w:rPr>
        <w:t xml:space="preserve"> </w:t>
      </w:r>
      <w:proofErr w:type="spellStart"/>
      <w:r w:rsidRPr="00E91A32">
        <w:rPr>
          <w:rFonts w:ascii="Corbel" w:hAnsi="Corbel" w:cs="Arial"/>
          <w:sz w:val="22"/>
          <w:szCs w:val="22"/>
        </w:rPr>
        <w:t>Lauris</w:t>
      </w:r>
      <w:proofErr w:type="spellEnd"/>
      <w:r w:rsidRPr="00E91A32">
        <w:rPr>
          <w:rFonts w:ascii="Corbel" w:hAnsi="Corbel" w:cs="Arial"/>
          <w:sz w:val="22"/>
          <w:szCs w:val="22"/>
        </w:rPr>
        <w:t xml:space="preserve"> Santos, tese de dout</w:t>
      </w:r>
      <w:r w:rsidR="00FB71A0" w:rsidRPr="00E91A32">
        <w:rPr>
          <w:rFonts w:ascii="Corbel" w:hAnsi="Corbel" w:cs="Arial"/>
          <w:sz w:val="22"/>
          <w:szCs w:val="22"/>
        </w:rPr>
        <w:t>oramento em Pós-colonialismo e C</w:t>
      </w:r>
      <w:r w:rsidRPr="00E91A32">
        <w:rPr>
          <w:rFonts w:ascii="Corbel" w:hAnsi="Corbel" w:cs="Arial"/>
          <w:sz w:val="22"/>
          <w:szCs w:val="22"/>
        </w:rPr>
        <w:t xml:space="preserve">idadania </w:t>
      </w:r>
      <w:r w:rsidR="00FB71A0" w:rsidRPr="00E91A32">
        <w:rPr>
          <w:rFonts w:ascii="Corbel" w:hAnsi="Corbel" w:cs="Arial"/>
          <w:sz w:val="22"/>
          <w:szCs w:val="22"/>
        </w:rPr>
        <w:t>G</w:t>
      </w:r>
      <w:r w:rsidRPr="00E91A32">
        <w:rPr>
          <w:rFonts w:ascii="Corbel" w:hAnsi="Corbel" w:cs="Arial"/>
          <w:sz w:val="22"/>
          <w:szCs w:val="22"/>
        </w:rPr>
        <w:t xml:space="preserve">lobal, Universidade de Coimbra, 2014; </w:t>
      </w:r>
    </w:p>
    <w:p w14:paraId="24EF1F46" w14:textId="011147FF" w:rsidR="00326F2C" w:rsidRPr="00E91A32" w:rsidRDefault="00326F2C" w:rsidP="001E1E6C">
      <w:pPr>
        <w:pStyle w:val="PargrafodaLista"/>
        <w:numPr>
          <w:ilvl w:val="0"/>
          <w:numId w:val="25"/>
        </w:numPr>
        <w:ind w:left="0" w:firstLine="0"/>
        <w:jc w:val="both"/>
        <w:rPr>
          <w:rFonts w:ascii="Corbel" w:hAnsi="Corbel" w:cs="Arial"/>
          <w:sz w:val="22"/>
          <w:szCs w:val="22"/>
        </w:rPr>
      </w:pPr>
      <w:proofErr w:type="spellStart"/>
      <w:r w:rsidRPr="00E91A32">
        <w:rPr>
          <w:rFonts w:ascii="Corbel" w:hAnsi="Corbel" w:cs="Arial"/>
          <w:sz w:val="22"/>
          <w:szCs w:val="22"/>
        </w:rPr>
        <w:t>Tatyana</w:t>
      </w:r>
      <w:proofErr w:type="spellEnd"/>
      <w:r w:rsidRPr="00E91A32">
        <w:rPr>
          <w:rFonts w:ascii="Corbel" w:hAnsi="Corbel" w:cs="Arial"/>
          <w:sz w:val="22"/>
          <w:szCs w:val="22"/>
        </w:rPr>
        <w:t xml:space="preserve"> Antunes, tese de doutoramento em Ciências Sociais, Universidade de Aveiro, 2013; </w:t>
      </w:r>
    </w:p>
    <w:p w14:paraId="644B25A1" w14:textId="048F7CD3" w:rsidR="00CC4F3F" w:rsidRPr="00E91A32" w:rsidRDefault="00CC4F3F" w:rsidP="001E1E6C">
      <w:pPr>
        <w:pStyle w:val="Textosimples"/>
        <w:numPr>
          <w:ilvl w:val="0"/>
          <w:numId w:val="2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Susana Santos, tese de doutoramento em Sociologia da Comunicação, ISCTE – IUL, 2012;</w:t>
      </w:r>
    </w:p>
    <w:p w14:paraId="31EF7C1D" w14:textId="77777777" w:rsidR="00CC4F3F" w:rsidRPr="00E91A32" w:rsidRDefault="00CC4F3F" w:rsidP="001E1E6C">
      <w:pPr>
        <w:pStyle w:val="Textosimples"/>
        <w:numPr>
          <w:ilvl w:val="0"/>
          <w:numId w:val="2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António César </w:t>
      </w:r>
      <w:proofErr w:type="spellStart"/>
      <w:r w:rsidRPr="00E91A32">
        <w:rPr>
          <w:rFonts w:ascii="Corbel" w:eastAsia="Arial Unicode MS" w:hAnsi="Corbel" w:cs="Arial"/>
          <w:sz w:val="22"/>
          <w:szCs w:val="22"/>
          <w:lang w:val="pt-PT"/>
        </w:rPr>
        <w:t>Bochenek</w:t>
      </w:r>
      <w:proofErr w:type="spellEnd"/>
      <w:r w:rsidRPr="00E91A32">
        <w:rPr>
          <w:rFonts w:ascii="Corbel" w:eastAsia="Arial Unicode MS" w:hAnsi="Corbel" w:cs="Arial"/>
          <w:sz w:val="22"/>
          <w:szCs w:val="22"/>
          <w:lang w:val="pt-PT"/>
        </w:rPr>
        <w:t>, tese de doutoramento em Justiça e Cidadania no Século XXI, Faculdade de Economia/Faculdade de Direito da Universidade de Coimbra, 2012;</w:t>
      </w:r>
    </w:p>
    <w:p w14:paraId="4B792A38" w14:textId="48225151" w:rsidR="00CC4F3F" w:rsidRPr="00E91A32" w:rsidRDefault="00CC4F3F" w:rsidP="001E1E6C">
      <w:pPr>
        <w:pStyle w:val="Textosimples"/>
        <w:numPr>
          <w:ilvl w:val="0"/>
          <w:numId w:val="2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Tiago Brandão, tese de doutoramento em História Contemporânea, Faculdade de Ciências Sociais e Humanas, Universidade Nova de Lisboa, 2012</w:t>
      </w:r>
      <w:r w:rsidR="00173E06" w:rsidRPr="00E91A32">
        <w:rPr>
          <w:rFonts w:ascii="Corbel" w:eastAsia="Arial Unicode MS" w:hAnsi="Corbel" w:cs="Arial"/>
          <w:sz w:val="22"/>
          <w:szCs w:val="22"/>
          <w:lang w:val="pt-PT"/>
        </w:rPr>
        <w:t>;</w:t>
      </w:r>
      <w:r w:rsidRPr="00E91A32">
        <w:rPr>
          <w:rFonts w:ascii="Corbel" w:eastAsia="Arial Unicode MS" w:hAnsi="Corbel" w:cs="Arial"/>
          <w:sz w:val="22"/>
          <w:szCs w:val="22"/>
          <w:lang w:val="pt-PT"/>
        </w:rPr>
        <w:t xml:space="preserve">  </w:t>
      </w:r>
    </w:p>
    <w:p w14:paraId="0D113733" w14:textId="77777777" w:rsidR="00CC4F3F" w:rsidRPr="00E91A32" w:rsidRDefault="00CC4F3F" w:rsidP="001E1E6C">
      <w:pPr>
        <w:pStyle w:val="Textosimples"/>
        <w:numPr>
          <w:ilvl w:val="0"/>
          <w:numId w:val="2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Catarina Grilo, tese de doutoramento em Ciências do Mar, Universidade de Lisboa, 2011;</w:t>
      </w:r>
    </w:p>
    <w:p w14:paraId="5BBB5EB9" w14:textId="77777777" w:rsidR="00CC4F3F" w:rsidRPr="00E91A32" w:rsidRDefault="00CC4F3F" w:rsidP="001E1E6C">
      <w:pPr>
        <w:pStyle w:val="Textosimples"/>
        <w:numPr>
          <w:ilvl w:val="0"/>
          <w:numId w:val="2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Susana Costa, tese de doutoramento em Sociologia, Universidade de Coimbra, 2010; </w:t>
      </w:r>
    </w:p>
    <w:p w14:paraId="3E2DC183" w14:textId="77777777" w:rsidR="00CC4F3F" w:rsidRPr="00E91A32" w:rsidRDefault="00CC4F3F" w:rsidP="001E1E6C">
      <w:pPr>
        <w:pStyle w:val="Textosimples"/>
        <w:numPr>
          <w:ilvl w:val="0"/>
          <w:numId w:val="2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Marisa Matias, tese de doutoramento em Sociologia, Universidade de Coimbra, 2010;</w:t>
      </w:r>
    </w:p>
    <w:p w14:paraId="29279C61" w14:textId="7818A64B" w:rsidR="00CC4F3F" w:rsidRPr="00E91A32" w:rsidRDefault="00CC4F3F" w:rsidP="001E1E6C">
      <w:pPr>
        <w:pStyle w:val="Textosimples"/>
        <w:numPr>
          <w:ilvl w:val="0"/>
          <w:numId w:val="2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Catarina Frade, tese de doutora</w:t>
      </w:r>
      <w:r w:rsidR="00FB71A0" w:rsidRPr="00E91A32">
        <w:rPr>
          <w:rFonts w:ascii="Corbel" w:eastAsia="Arial Unicode MS" w:hAnsi="Corbel" w:cs="Arial"/>
          <w:sz w:val="22"/>
          <w:szCs w:val="22"/>
          <w:lang w:val="pt-PT"/>
        </w:rPr>
        <w:t>mento em Economia – Estruturas Sociais da E</w:t>
      </w:r>
      <w:r w:rsidRPr="00E91A32">
        <w:rPr>
          <w:rFonts w:ascii="Corbel" w:eastAsia="Arial Unicode MS" w:hAnsi="Corbel" w:cs="Arial"/>
          <w:sz w:val="22"/>
          <w:szCs w:val="22"/>
          <w:lang w:val="pt-PT"/>
        </w:rPr>
        <w:t>conomia, Universidade de Coimbra, 2008;</w:t>
      </w:r>
    </w:p>
    <w:p w14:paraId="6FA70B1B" w14:textId="77777777" w:rsidR="00CC4F3F" w:rsidRPr="00E91A32" w:rsidRDefault="00CC4F3F" w:rsidP="001E1E6C">
      <w:pPr>
        <w:pStyle w:val="Textosimples"/>
        <w:numPr>
          <w:ilvl w:val="0"/>
          <w:numId w:val="2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Gustavo Vidal Vicente, tese de doutoramento em Engenharia do Ambiente, Faculdade de Ciências da Universidade Nova de Lisboa, 2008;</w:t>
      </w:r>
    </w:p>
    <w:p w14:paraId="7661EACA" w14:textId="77777777" w:rsidR="00CC4F3F" w:rsidRPr="00E91A32" w:rsidRDefault="00CC4F3F" w:rsidP="001E1E6C">
      <w:pPr>
        <w:pStyle w:val="Textosimples"/>
        <w:numPr>
          <w:ilvl w:val="0"/>
          <w:numId w:val="2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João </w:t>
      </w:r>
      <w:proofErr w:type="spellStart"/>
      <w:r w:rsidRPr="00E91A32">
        <w:rPr>
          <w:rFonts w:ascii="Corbel" w:eastAsia="Arial Unicode MS" w:hAnsi="Corbel" w:cs="Arial"/>
          <w:sz w:val="22"/>
          <w:szCs w:val="22"/>
          <w:lang w:val="pt-PT"/>
        </w:rPr>
        <w:t>Howell</w:t>
      </w:r>
      <w:proofErr w:type="spellEnd"/>
      <w:r w:rsidRPr="00E91A32">
        <w:rPr>
          <w:rFonts w:ascii="Corbel" w:eastAsia="Arial Unicode MS" w:hAnsi="Corbel" w:cs="Arial"/>
          <w:sz w:val="22"/>
          <w:szCs w:val="22"/>
          <w:lang w:val="pt-PT"/>
        </w:rPr>
        <w:t xml:space="preserve"> Pato, tese de doutoramento em Ciências Sociais, Instituto de Ciências Sociais da Universidade de Lisboa, 2008; </w:t>
      </w:r>
    </w:p>
    <w:p w14:paraId="0E11B993" w14:textId="5B16BEBB" w:rsidR="00CC4F3F" w:rsidRPr="00E91A32" w:rsidRDefault="00CC4F3F" w:rsidP="001E1E6C">
      <w:pPr>
        <w:pStyle w:val="Textosimples"/>
        <w:numPr>
          <w:ilvl w:val="0"/>
          <w:numId w:val="2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Maria Alexandra Lima, tese de doutoramento em Engenharia do Ambiente, Faculdade de Ciências Sociais e Humanas da Universidade Nova de Lisboa, 2007;</w:t>
      </w:r>
    </w:p>
    <w:p w14:paraId="0404045A" w14:textId="2623A953" w:rsidR="00CC4F3F" w:rsidRPr="00E91A32" w:rsidRDefault="00CC4F3F" w:rsidP="001E1E6C">
      <w:pPr>
        <w:pStyle w:val="Textosimples"/>
        <w:numPr>
          <w:ilvl w:val="0"/>
          <w:numId w:val="2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Ana Delicado, tese de doutoramento em Sociologia, Instituto de Ciências Sociais da Universidade de Lisboa, 2006;</w:t>
      </w:r>
    </w:p>
    <w:p w14:paraId="1EBD3588" w14:textId="0F11A3AC" w:rsidR="00CC4F3F" w:rsidRPr="00E91A32" w:rsidRDefault="00CC4F3F" w:rsidP="001E1E6C">
      <w:pPr>
        <w:pStyle w:val="Textosimples"/>
        <w:numPr>
          <w:ilvl w:val="0"/>
          <w:numId w:val="2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Cláudia Trabuco, tese de doutoramento em Direito, Faculdade de Direito da Universidade Nova de Lisboa, 2005;</w:t>
      </w:r>
    </w:p>
    <w:p w14:paraId="3E89F597" w14:textId="77777777" w:rsidR="00CC4F3F" w:rsidRPr="00E91A32" w:rsidRDefault="00CC4F3F" w:rsidP="001E1E6C">
      <w:pPr>
        <w:pStyle w:val="Textosimples"/>
        <w:numPr>
          <w:ilvl w:val="0"/>
          <w:numId w:val="2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Maria Teresa Vieira de Oliveira, tese de doutoramento em Economia, ISCTE, 2004;</w:t>
      </w:r>
    </w:p>
    <w:p w14:paraId="31DB20E6" w14:textId="7E74E566" w:rsidR="00CC4F3F" w:rsidRPr="00E91A32" w:rsidRDefault="00CC4F3F" w:rsidP="001E1E6C">
      <w:pPr>
        <w:pStyle w:val="Textosimples"/>
        <w:numPr>
          <w:ilvl w:val="0"/>
          <w:numId w:val="2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lastRenderedPageBreak/>
        <w:t>António Pedro Graça, tese de doutoramento em Ciências da Nutrição, Faculdade de Ciências da Nutrição e da Alimentação, Universidade do Porto, 2004;</w:t>
      </w:r>
    </w:p>
    <w:p w14:paraId="6A5AD3E5" w14:textId="77777777" w:rsidR="00CC4F3F" w:rsidRPr="00E91A32" w:rsidRDefault="00CC4F3F" w:rsidP="001E1E6C">
      <w:pPr>
        <w:pStyle w:val="Textosimples"/>
        <w:numPr>
          <w:ilvl w:val="0"/>
          <w:numId w:val="2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Helena Cristina Machado, tese de doutoramento em Sociologia, Universidade do Minho, 2003;</w:t>
      </w:r>
    </w:p>
    <w:p w14:paraId="397FE104" w14:textId="77777777" w:rsidR="00CC4F3F" w:rsidRPr="00E91A32" w:rsidRDefault="00CC4F3F" w:rsidP="001E1E6C">
      <w:pPr>
        <w:pStyle w:val="Textosimples"/>
        <w:numPr>
          <w:ilvl w:val="0"/>
          <w:numId w:val="25"/>
        </w:numPr>
        <w:ind w:left="0" w:firstLine="0"/>
        <w:jc w:val="both"/>
        <w:rPr>
          <w:rFonts w:ascii="Corbel" w:eastAsia="Arial Unicode MS" w:hAnsi="Corbel" w:cs="Arial"/>
          <w:sz w:val="22"/>
          <w:szCs w:val="22"/>
          <w:lang w:val="pt-PT"/>
        </w:rPr>
      </w:pPr>
      <w:proofErr w:type="spellStart"/>
      <w:r w:rsidRPr="00E91A32">
        <w:rPr>
          <w:rFonts w:ascii="Corbel" w:eastAsia="Arial Unicode MS" w:hAnsi="Corbel" w:cs="Arial"/>
          <w:sz w:val="22"/>
          <w:szCs w:val="22"/>
          <w:lang w:val="pt-PT"/>
        </w:rPr>
        <w:t>Carine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Gendrot</w:t>
      </w:r>
      <w:proofErr w:type="spellEnd"/>
      <w:r w:rsidRPr="00E91A32">
        <w:rPr>
          <w:rFonts w:ascii="Corbel" w:eastAsia="Arial Unicode MS" w:hAnsi="Corbel" w:cs="Arial"/>
          <w:sz w:val="22"/>
          <w:szCs w:val="22"/>
          <w:lang w:val="pt-PT"/>
        </w:rPr>
        <w:t>, tese de doutoramento em Geografia, Universidade de Paris-I, 2003;</w:t>
      </w:r>
    </w:p>
    <w:p w14:paraId="5C3B1749" w14:textId="77777777" w:rsidR="00CC4F3F" w:rsidRPr="00E91A32" w:rsidRDefault="00CC4F3F" w:rsidP="001E1E6C">
      <w:pPr>
        <w:pStyle w:val="Textosimples"/>
        <w:numPr>
          <w:ilvl w:val="0"/>
          <w:numId w:val="2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Maria Otília Pereira Lage, tese de doutoramento em História, Universidade do Minho, 2001;</w:t>
      </w:r>
    </w:p>
    <w:p w14:paraId="2D90B240" w14:textId="77777777" w:rsidR="00E84698" w:rsidRPr="00E91A32" w:rsidRDefault="00E84698" w:rsidP="001E1E6C">
      <w:pPr>
        <w:pStyle w:val="Textosimples"/>
        <w:numPr>
          <w:ilvl w:val="0"/>
          <w:numId w:val="2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Fernanda Paula Martins Castro, tese de doutoramento em Psicologia Social, ISCTE, 2000;</w:t>
      </w:r>
    </w:p>
    <w:p w14:paraId="7A362CEE" w14:textId="471D9ACE" w:rsidR="00CC4F3F" w:rsidRPr="00E91A32" w:rsidRDefault="00CC4F3F" w:rsidP="001E1E6C">
      <w:pPr>
        <w:pStyle w:val="Textosimples"/>
        <w:numPr>
          <w:ilvl w:val="0"/>
          <w:numId w:val="2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António Manuel Goucha Soares, tese de doutoramento em Direito Comunitário, Instituto Universitário Europeu, Florença, 1996;</w:t>
      </w:r>
    </w:p>
    <w:p w14:paraId="4962A06F" w14:textId="47E3FE9A" w:rsidR="007D345D" w:rsidRPr="00E91A32" w:rsidRDefault="00CC4F3F" w:rsidP="00246923">
      <w:pPr>
        <w:pStyle w:val="Textosimples"/>
        <w:numPr>
          <w:ilvl w:val="0"/>
          <w:numId w:val="2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António Miguel Catela Teixeira, tese de doutoramento em Direito Comunitário, Instituto Universitário Europeu, Florença, 1995. </w:t>
      </w:r>
    </w:p>
    <w:p w14:paraId="7747636E" w14:textId="77777777" w:rsidR="002D580F" w:rsidRPr="00E91A32" w:rsidRDefault="002D580F" w:rsidP="00D74CD6">
      <w:pPr>
        <w:pStyle w:val="Textosimples"/>
        <w:jc w:val="both"/>
        <w:outlineLvl w:val="0"/>
        <w:rPr>
          <w:rFonts w:ascii="Corbel" w:eastAsia="Arial Unicode MS" w:hAnsi="Corbel" w:cs="Arial"/>
          <w:b/>
          <w:sz w:val="22"/>
          <w:szCs w:val="22"/>
          <w:lang w:val="pt-PT"/>
        </w:rPr>
      </w:pPr>
    </w:p>
    <w:p w14:paraId="295B6E9C" w14:textId="7DF53A08" w:rsidR="00CB3A66" w:rsidRPr="00E91A32" w:rsidRDefault="00A23278" w:rsidP="00D74CD6">
      <w:pPr>
        <w:pStyle w:val="Textosimples"/>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 xml:space="preserve">Júri de </w:t>
      </w:r>
      <w:r w:rsidR="002C7F32" w:rsidRPr="00E91A32">
        <w:rPr>
          <w:rFonts w:ascii="Corbel" w:eastAsia="Arial Unicode MS" w:hAnsi="Corbel" w:cs="Arial"/>
          <w:b/>
          <w:sz w:val="22"/>
          <w:szCs w:val="22"/>
          <w:lang w:val="pt-PT"/>
        </w:rPr>
        <w:t>Projeto</w:t>
      </w:r>
      <w:r w:rsidR="00CB3A66" w:rsidRPr="00E91A32">
        <w:rPr>
          <w:rFonts w:ascii="Corbel" w:eastAsia="Arial Unicode MS" w:hAnsi="Corbel" w:cs="Arial"/>
          <w:b/>
          <w:sz w:val="22"/>
          <w:szCs w:val="22"/>
          <w:lang w:val="pt-PT"/>
        </w:rPr>
        <w:t xml:space="preserve">s de </w:t>
      </w:r>
      <w:r w:rsidR="00246923" w:rsidRPr="00E91A32">
        <w:rPr>
          <w:rFonts w:ascii="Corbel" w:eastAsia="Arial Unicode MS" w:hAnsi="Corbel" w:cs="Arial"/>
          <w:b/>
          <w:sz w:val="22"/>
          <w:szCs w:val="22"/>
          <w:lang w:val="pt-PT"/>
        </w:rPr>
        <w:t>D</w:t>
      </w:r>
      <w:r w:rsidR="00CB3A66" w:rsidRPr="00E91A32">
        <w:rPr>
          <w:rFonts w:ascii="Corbel" w:eastAsia="Arial Unicode MS" w:hAnsi="Corbel" w:cs="Arial"/>
          <w:b/>
          <w:sz w:val="22"/>
          <w:szCs w:val="22"/>
          <w:lang w:val="pt-PT"/>
        </w:rPr>
        <w:t>outoramento (1)</w:t>
      </w:r>
    </w:p>
    <w:p w14:paraId="62580999" w14:textId="77777777" w:rsidR="00CB3A66" w:rsidRPr="00E91A32" w:rsidRDefault="00CB3A66" w:rsidP="00D74CD6">
      <w:pPr>
        <w:pStyle w:val="Textosimples"/>
        <w:jc w:val="both"/>
        <w:outlineLvl w:val="0"/>
        <w:rPr>
          <w:rFonts w:ascii="Corbel" w:eastAsia="Arial Unicode MS" w:hAnsi="Corbel" w:cs="Arial"/>
          <w:b/>
          <w:sz w:val="22"/>
          <w:szCs w:val="22"/>
          <w:lang w:val="pt-PT"/>
        </w:rPr>
      </w:pPr>
    </w:p>
    <w:p w14:paraId="14C0D3AE" w14:textId="239B999D" w:rsidR="00D74CD6" w:rsidRPr="00E91A32" w:rsidRDefault="00CB3A66" w:rsidP="001E1E6C">
      <w:pPr>
        <w:pStyle w:val="Default"/>
        <w:numPr>
          <w:ilvl w:val="0"/>
          <w:numId w:val="42"/>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João Frazão, </w:t>
      </w:r>
      <w:r w:rsidR="002C7F32" w:rsidRPr="00E91A32">
        <w:rPr>
          <w:rFonts w:ascii="Corbel" w:eastAsia="Arial Unicode MS" w:hAnsi="Corbel" w:cs="Arial"/>
          <w:sz w:val="22"/>
          <w:szCs w:val="22"/>
          <w:lang w:val="pt-PT"/>
        </w:rPr>
        <w:t>projeto</w:t>
      </w:r>
      <w:r w:rsidR="00D74CD6" w:rsidRPr="00E91A32">
        <w:rPr>
          <w:rFonts w:ascii="Corbel" w:eastAsia="Arial Unicode MS" w:hAnsi="Corbel" w:cs="Arial"/>
          <w:sz w:val="22"/>
          <w:szCs w:val="22"/>
          <w:lang w:val="pt-PT"/>
        </w:rPr>
        <w:t xml:space="preserve"> de tese de doutoramento em Direito na vertente de Direito Público Internacional (Direito do Espaço), Faculdade de Direito da Universidade Nova de Lisboa, 2018. </w:t>
      </w:r>
    </w:p>
    <w:p w14:paraId="6C893C24" w14:textId="77777777" w:rsidR="00337BB1" w:rsidRPr="00E91A32" w:rsidRDefault="00337BB1" w:rsidP="00F1031F">
      <w:pPr>
        <w:pStyle w:val="Textosimples"/>
        <w:jc w:val="both"/>
        <w:outlineLvl w:val="0"/>
        <w:rPr>
          <w:rFonts w:ascii="Corbel" w:eastAsia="Arial Unicode MS" w:hAnsi="Corbel" w:cs="Arial"/>
          <w:b/>
          <w:sz w:val="22"/>
          <w:szCs w:val="22"/>
          <w:lang w:val="pt-PT"/>
        </w:rPr>
      </w:pPr>
    </w:p>
    <w:p w14:paraId="32C0A38D" w14:textId="5487FFB3" w:rsidR="00CC4F3F" w:rsidRPr="00E91A32" w:rsidRDefault="00A23278" w:rsidP="00F1031F">
      <w:pPr>
        <w:pStyle w:val="Textosimples"/>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Júris de M</w:t>
      </w:r>
      <w:r w:rsidR="00E84698" w:rsidRPr="00E91A32">
        <w:rPr>
          <w:rFonts w:ascii="Corbel" w:eastAsia="Arial Unicode MS" w:hAnsi="Corbel" w:cs="Arial"/>
          <w:b/>
          <w:sz w:val="22"/>
          <w:szCs w:val="22"/>
          <w:lang w:val="pt-PT"/>
        </w:rPr>
        <w:t>estrado</w:t>
      </w:r>
      <w:r w:rsidR="00857F65" w:rsidRPr="00E91A32">
        <w:rPr>
          <w:rFonts w:ascii="Corbel" w:eastAsia="Arial Unicode MS" w:hAnsi="Corbel" w:cs="Arial"/>
          <w:b/>
          <w:sz w:val="22"/>
          <w:szCs w:val="22"/>
          <w:lang w:val="pt-PT"/>
        </w:rPr>
        <w:t xml:space="preserve"> ou equivalentes</w:t>
      </w:r>
      <w:r w:rsidR="00E84698" w:rsidRPr="00E91A32">
        <w:rPr>
          <w:rFonts w:ascii="Corbel" w:eastAsia="Arial Unicode MS" w:hAnsi="Corbel" w:cs="Arial"/>
          <w:b/>
          <w:sz w:val="22"/>
          <w:szCs w:val="22"/>
          <w:lang w:val="pt-PT"/>
        </w:rPr>
        <w:t>, como arguente</w:t>
      </w:r>
      <w:r w:rsidR="006B008A" w:rsidRPr="00E91A32">
        <w:rPr>
          <w:rFonts w:ascii="Corbel" w:eastAsia="Arial Unicode MS" w:hAnsi="Corbel" w:cs="Arial"/>
          <w:b/>
          <w:sz w:val="22"/>
          <w:szCs w:val="22"/>
          <w:lang w:val="pt-PT"/>
        </w:rPr>
        <w:t xml:space="preserve"> (</w:t>
      </w:r>
      <w:r w:rsidR="00F82020" w:rsidRPr="00E91A32">
        <w:rPr>
          <w:rFonts w:ascii="Corbel" w:eastAsia="Arial Unicode MS" w:hAnsi="Corbel" w:cs="Arial"/>
          <w:b/>
          <w:sz w:val="22"/>
          <w:szCs w:val="22"/>
          <w:lang w:val="pt-PT"/>
        </w:rPr>
        <w:t>2</w:t>
      </w:r>
      <w:r w:rsidR="00D518FC" w:rsidRPr="00E91A32">
        <w:rPr>
          <w:rFonts w:ascii="Corbel" w:eastAsia="Arial Unicode MS" w:hAnsi="Corbel" w:cs="Arial"/>
          <w:b/>
          <w:sz w:val="22"/>
          <w:szCs w:val="22"/>
          <w:lang w:val="pt-PT"/>
        </w:rPr>
        <w:t>8</w:t>
      </w:r>
      <w:r w:rsidR="006B008A" w:rsidRPr="00E91A32">
        <w:rPr>
          <w:rFonts w:ascii="Corbel" w:eastAsia="Arial Unicode MS" w:hAnsi="Corbel" w:cs="Arial"/>
          <w:b/>
          <w:sz w:val="22"/>
          <w:szCs w:val="22"/>
          <w:lang w:val="pt-PT"/>
        </w:rPr>
        <w:t>)</w:t>
      </w:r>
    </w:p>
    <w:p w14:paraId="1A7FC5D2" w14:textId="77777777" w:rsidR="00725AE7" w:rsidRPr="00E91A32" w:rsidRDefault="00725AE7" w:rsidP="00F1031F">
      <w:pPr>
        <w:pStyle w:val="Textosimples"/>
        <w:jc w:val="both"/>
        <w:outlineLvl w:val="0"/>
        <w:rPr>
          <w:rFonts w:ascii="Corbel" w:eastAsia="Arial Unicode MS" w:hAnsi="Corbel" w:cs="Arial"/>
          <w:b/>
          <w:sz w:val="22"/>
          <w:szCs w:val="22"/>
          <w:lang w:val="pt-PT"/>
        </w:rPr>
      </w:pPr>
    </w:p>
    <w:p w14:paraId="7DF0CCB6" w14:textId="04EFB064" w:rsidR="00D518FC" w:rsidRPr="00E91A32" w:rsidRDefault="00D518FC" w:rsidP="00D518FC">
      <w:pPr>
        <w:pStyle w:val="PargrafodaLista"/>
        <w:numPr>
          <w:ilvl w:val="0"/>
          <w:numId w:val="45"/>
        </w:numPr>
        <w:ind w:left="0" w:firstLine="0"/>
        <w:jc w:val="both"/>
        <w:rPr>
          <w:rFonts w:ascii="Corbel" w:hAnsi="Corbel" w:cstheme="majorHAnsi"/>
          <w:color w:val="000000"/>
          <w:sz w:val="22"/>
          <w:szCs w:val="22"/>
        </w:rPr>
      </w:pPr>
      <w:proofErr w:type="spellStart"/>
      <w:r w:rsidRPr="00E91A32">
        <w:rPr>
          <w:rFonts w:ascii="Corbel" w:eastAsia="Times New Roman" w:hAnsi="Corbel" w:cstheme="majorHAnsi"/>
          <w:sz w:val="22"/>
          <w:szCs w:val="22"/>
          <w:lang w:eastAsia="pt-PT"/>
        </w:rPr>
        <w:t>Jose</w:t>
      </w:r>
      <w:proofErr w:type="spellEnd"/>
      <w:r w:rsidRPr="00E91A32">
        <w:rPr>
          <w:rFonts w:ascii="Corbel" w:eastAsia="Times New Roman" w:hAnsi="Corbel" w:cstheme="majorHAnsi"/>
          <w:sz w:val="22"/>
          <w:szCs w:val="22"/>
          <w:lang w:eastAsia="pt-PT"/>
        </w:rPr>
        <w:t xml:space="preserve">́ </w:t>
      </w:r>
      <w:proofErr w:type="spellStart"/>
      <w:r w:rsidRPr="00E91A32">
        <w:rPr>
          <w:rFonts w:ascii="Corbel" w:eastAsia="Times New Roman" w:hAnsi="Corbel" w:cstheme="majorHAnsi"/>
          <w:sz w:val="22"/>
          <w:szCs w:val="22"/>
          <w:lang w:eastAsia="pt-PT"/>
        </w:rPr>
        <w:t>Júnior</w:t>
      </w:r>
      <w:proofErr w:type="spellEnd"/>
      <w:r w:rsidRPr="00E91A32">
        <w:rPr>
          <w:rFonts w:ascii="Corbel" w:eastAsia="Times New Roman" w:hAnsi="Corbel" w:cstheme="majorHAnsi"/>
          <w:sz w:val="22"/>
          <w:szCs w:val="22"/>
          <w:lang w:eastAsia="pt-PT"/>
        </w:rPr>
        <w:t xml:space="preserve"> Mendes, trabalho de projeto do Mestrado em </w:t>
      </w:r>
      <w:proofErr w:type="spellStart"/>
      <w:r w:rsidRPr="00E91A32">
        <w:rPr>
          <w:rFonts w:ascii="Corbel" w:eastAsia="Times New Roman" w:hAnsi="Corbel" w:cstheme="majorHAnsi"/>
          <w:sz w:val="22"/>
          <w:szCs w:val="22"/>
          <w:lang w:eastAsia="pt-PT"/>
        </w:rPr>
        <w:t>Governac</w:t>
      </w:r>
      <w:r w:rsidRPr="00E91A32">
        <w:rPr>
          <w:rFonts w:ascii="Corbel" w:eastAsia="Times New Roman" w:hAnsi="Corbel" w:cs="Arial"/>
          <w:sz w:val="22"/>
          <w:szCs w:val="22"/>
          <w:lang w:eastAsia="pt-PT"/>
        </w:rPr>
        <w:t>̧</w:t>
      </w:r>
      <w:r w:rsidRPr="00E91A32">
        <w:rPr>
          <w:rFonts w:ascii="Corbel" w:eastAsia="Times New Roman" w:hAnsi="Corbel" w:cstheme="majorHAnsi"/>
          <w:sz w:val="22"/>
          <w:szCs w:val="22"/>
          <w:lang w:eastAsia="pt-PT"/>
        </w:rPr>
        <w:t>ão</w:t>
      </w:r>
      <w:proofErr w:type="spellEnd"/>
      <w:r w:rsidRPr="00E91A32">
        <w:rPr>
          <w:rFonts w:ascii="Corbel" w:eastAsia="Times New Roman" w:hAnsi="Corbel" w:cstheme="majorHAnsi"/>
          <w:sz w:val="22"/>
          <w:szCs w:val="22"/>
          <w:lang w:eastAsia="pt-PT"/>
        </w:rPr>
        <w:t xml:space="preserve"> e Sustentabilidade do Mar, ISCTE – Instituto Universitário de Lisboa, 2023; </w:t>
      </w:r>
    </w:p>
    <w:p w14:paraId="6BA45750" w14:textId="2341B98E" w:rsidR="00F82020" w:rsidRPr="00E91A32" w:rsidRDefault="00F82020" w:rsidP="001E1E6C">
      <w:pPr>
        <w:pStyle w:val="PargrafodaLista"/>
        <w:numPr>
          <w:ilvl w:val="0"/>
          <w:numId w:val="45"/>
        </w:numPr>
        <w:ind w:left="0" w:firstLine="0"/>
        <w:jc w:val="both"/>
        <w:rPr>
          <w:rFonts w:ascii="Corbel" w:hAnsi="Corbel" w:cs="Arial"/>
          <w:bCs/>
          <w:color w:val="000000"/>
          <w:sz w:val="22"/>
          <w:szCs w:val="22"/>
        </w:rPr>
      </w:pPr>
      <w:r w:rsidRPr="00E91A32">
        <w:rPr>
          <w:rFonts w:ascii="Corbel" w:hAnsi="Corbel" w:cs="Arial"/>
          <w:bCs/>
          <w:color w:val="000000"/>
          <w:sz w:val="22"/>
          <w:szCs w:val="22"/>
        </w:rPr>
        <w:t xml:space="preserve">Patrícia Raminhos, tese de mestrado em Direito Internacional e Direito Europeu, Faculdade de Direito da UNL, 2021 (via Zoom); </w:t>
      </w:r>
    </w:p>
    <w:p w14:paraId="406FC5DC" w14:textId="5AB4982D" w:rsidR="00857F65" w:rsidRPr="00E91A32" w:rsidRDefault="00857F65" w:rsidP="001E1E6C">
      <w:pPr>
        <w:pStyle w:val="PargrafodaLista"/>
        <w:numPr>
          <w:ilvl w:val="0"/>
          <w:numId w:val="45"/>
        </w:numPr>
        <w:ind w:left="0" w:firstLine="0"/>
        <w:jc w:val="both"/>
        <w:rPr>
          <w:rFonts w:ascii="Corbel" w:hAnsi="Corbel" w:cs="Arial"/>
          <w:bCs/>
          <w:color w:val="000000"/>
          <w:sz w:val="22"/>
          <w:szCs w:val="22"/>
        </w:rPr>
      </w:pPr>
      <w:r w:rsidRPr="00E91A32">
        <w:rPr>
          <w:rFonts w:ascii="Corbel" w:hAnsi="Corbel" w:cs="Arial"/>
          <w:bCs/>
          <w:color w:val="000000"/>
          <w:sz w:val="22"/>
          <w:szCs w:val="22"/>
        </w:rPr>
        <w:t xml:space="preserve">Marília Salgado, trabalho de campo no âmbito do Curso de Especialização em Administração Hospitalar, </w:t>
      </w:r>
      <w:r w:rsidR="00F82020" w:rsidRPr="00E91A32">
        <w:rPr>
          <w:rFonts w:ascii="Corbel" w:hAnsi="Corbel" w:cs="Arial"/>
          <w:bCs/>
          <w:color w:val="000000"/>
          <w:sz w:val="22"/>
          <w:szCs w:val="22"/>
        </w:rPr>
        <w:t xml:space="preserve">Escola Nacional de Saúde Pública, </w:t>
      </w:r>
      <w:r w:rsidRPr="00E91A32">
        <w:rPr>
          <w:rFonts w:ascii="Corbel" w:hAnsi="Corbel" w:cs="Arial"/>
          <w:bCs/>
          <w:color w:val="000000"/>
          <w:sz w:val="22"/>
          <w:szCs w:val="22"/>
        </w:rPr>
        <w:t>2021 (via Zoom);</w:t>
      </w:r>
    </w:p>
    <w:p w14:paraId="05E0C236" w14:textId="5D3EE9A9" w:rsidR="00505CA6" w:rsidRPr="00E91A32" w:rsidRDefault="00505CA6" w:rsidP="001E1E6C">
      <w:pPr>
        <w:pStyle w:val="PargrafodaLista"/>
        <w:numPr>
          <w:ilvl w:val="0"/>
          <w:numId w:val="45"/>
        </w:numPr>
        <w:ind w:left="0" w:firstLine="0"/>
        <w:jc w:val="both"/>
        <w:rPr>
          <w:rFonts w:ascii="Corbel" w:hAnsi="Corbel" w:cs="Arial"/>
          <w:bCs/>
          <w:color w:val="000000"/>
          <w:sz w:val="22"/>
          <w:szCs w:val="22"/>
        </w:rPr>
      </w:pPr>
      <w:r w:rsidRPr="00E91A32">
        <w:rPr>
          <w:rFonts w:ascii="Corbel" w:hAnsi="Corbel" w:cs="Arial"/>
          <w:bCs/>
          <w:color w:val="000000"/>
          <w:sz w:val="22"/>
          <w:szCs w:val="22"/>
        </w:rPr>
        <w:t>Pedro Garcia, tese de mestrado em Cultura Científica e Divulgação da Ciência, Instituto de Ciências Sociais da Universidade de Lisboa, 2020</w:t>
      </w:r>
      <w:r w:rsidR="008B75EF" w:rsidRPr="00E91A32">
        <w:rPr>
          <w:rFonts w:ascii="Corbel" w:hAnsi="Corbel" w:cs="Arial"/>
          <w:bCs/>
          <w:color w:val="000000"/>
          <w:sz w:val="22"/>
          <w:szCs w:val="22"/>
        </w:rPr>
        <w:t xml:space="preserve"> (via Zoom)</w:t>
      </w:r>
      <w:r w:rsidRPr="00E91A32">
        <w:rPr>
          <w:rFonts w:ascii="Corbel" w:hAnsi="Corbel" w:cs="Arial"/>
          <w:bCs/>
          <w:color w:val="000000"/>
          <w:sz w:val="22"/>
          <w:szCs w:val="22"/>
        </w:rPr>
        <w:t>;</w:t>
      </w:r>
    </w:p>
    <w:p w14:paraId="3CC70B3F" w14:textId="5196E723" w:rsidR="00F1031F" w:rsidRPr="00E91A32" w:rsidRDefault="00A8386D" w:rsidP="001E1E6C">
      <w:pPr>
        <w:pStyle w:val="PargrafodaLista"/>
        <w:numPr>
          <w:ilvl w:val="0"/>
          <w:numId w:val="45"/>
        </w:numPr>
        <w:ind w:left="0" w:firstLine="0"/>
        <w:jc w:val="both"/>
        <w:rPr>
          <w:rFonts w:ascii="Corbel" w:hAnsi="Corbel" w:cs="Arial"/>
          <w:bCs/>
          <w:color w:val="000000"/>
          <w:sz w:val="22"/>
          <w:szCs w:val="22"/>
        </w:rPr>
      </w:pPr>
      <w:r w:rsidRPr="00E91A32">
        <w:rPr>
          <w:rFonts w:ascii="Corbel" w:hAnsi="Corbel" w:cs="Arial"/>
          <w:bCs/>
          <w:color w:val="000000"/>
          <w:sz w:val="22"/>
          <w:szCs w:val="22"/>
        </w:rPr>
        <w:t>Ana Rita Rio-Tinto, tese de mestrado em Gestão da Saúde</w:t>
      </w:r>
      <w:r w:rsidR="00BC539F" w:rsidRPr="00E91A32">
        <w:rPr>
          <w:rFonts w:ascii="Corbel" w:hAnsi="Corbel" w:cs="Arial"/>
          <w:bCs/>
          <w:color w:val="000000"/>
          <w:sz w:val="22"/>
          <w:szCs w:val="22"/>
        </w:rPr>
        <w:t xml:space="preserve">, </w:t>
      </w:r>
      <w:r w:rsidR="00F82020" w:rsidRPr="00E91A32">
        <w:rPr>
          <w:rFonts w:ascii="Corbel" w:hAnsi="Corbel" w:cs="Arial"/>
          <w:bCs/>
          <w:color w:val="000000"/>
          <w:sz w:val="22"/>
          <w:szCs w:val="22"/>
        </w:rPr>
        <w:t xml:space="preserve">Escola Nacional de Saúde Pública, </w:t>
      </w:r>
      <w:r w:rsidR="00E854D0" w:rsidRPr="00E91A32">
        <w:rPr>
          <w:rFonts w:ascii="Corbel" w:hAnsi="Corbel" w:cs="Arial"/>
          <w:bCs/>
          <w:color w:val="000000"/>
          <w:sz w:val="22"/>
          <w:szCs w:val="22"/>
        </w:rPr>
        <w:t>2019</w:t>
      </w:r>
      <w:r w:rsidR="00F1031F" w:rsidRPr="00E91A32">
        <w:rPr>
          <w:rFonts w:ascii="Corbel" w:hAnsi="Corbel" w:cs="Arial"/>
          <w:bCs/>
          <w:color w:val="000000"/>
          <w:sz w:val="22"/>
          <w:szCs w:val="22"/>
        </w:rPr>
        <w:t>;</w:t>
      </w:r>
      <w:r w:rsidR="00857F65" w:rsidRPr="00E91A32">
        <w:rPr>
          <w:rFonts w:ascii="Corbel" w:hAnsi="Corbel" w:cs="Arial"/>
          <w:bCs/>
          <w:color w:val="000000"/>
          <w:sz w:val="22"/>
          <w:szCs w:val="22"/>
        </w:rPr>
        <w:t xml:space="preserve"> </w:t>
      </w:r>
    </w:p>
    <w:p w14:paraId="708A3314" w14:textId="677EA05C" w:rsidR="00F1031F" w:rsidRPr="00E91A32" w:rsidRDefault="00E854D0" w:rsidP="001E1E6C">
      <w:pPr>
        <w:pStyle w:val="PargrafodaLista"/>
        <w:numPr>
          <w:ilvl w:val="0"/>
          <w:numId w:val="45"/>
        </w:numPr>
        <w:ind w:left="0" w:firstLine="0"/>
        <w:jc w:val="both"/>
        <w:rPr>
          <w:rFonts w:ascii="Corbel" w:hAnsi="Corbel" w:cs="Arial"/>
          <w:bCs/>
          <w:color w:val="000000"/>
          <w:sz w:val="22"/>
          <w:szCs w:val="22"/>
        </w:rPr>
      </w:pPr>
      <w:r w:rsidRPr="00E91A32">
        <w:rPr>
          <w:rFonts w:ascii="Corbel" w:hAnsi="Corbel" w:cs="Arial"/>
          <w:bCs/>
          <w:color w:val="000000"/>
          <w:sz w:val="22"/>
          <w:szCs w:val="22"/>
        </w:rPr>
        <w:t>Manuel Ferreira</w:t>
      </w:r>
      <w:r w:rsidR="00F1031F" w:rsidRPr="00E91A32">
        <w:rPr>
          <w:rFonts w:ascii="Corbel" w:hAnsi="Corbel" w:cs="Arial"/>
          <w:bCs/>
          <w:color w:val="000000"/>
          <w:sz w:val="22"/>
          <w:szCs w:val="22"/>
        </w:rPr>
        <w:t>,</w:t>
      </w:r>
      <w:r w:rsidRPr="00E91A32">
        <w:rPr>
          <w:rFonts w:ascii="Corbel" w:hAnsi="Corbel" w:cs="Arial"/>
          <w:bCs/>
          <w:color w:val="000000"/>
          <w:sz w:val="22"/>
          <w:szCs w:val="22"/>
        </w:rPr>
        <w:t xml:space="preserve"> tese de mestrado em Direito</w:t>
      </w:r>
      <w:r w:rsidR="00DF466E" w:rsidRPr="00E91A32">
        <w:rPr>
          <w:rFonts w:ascii="Corbel" w:hAnsi="Corbel" w:cs="Arial"/>
          <w:bCs/>
          <w:color w:val="000000"/>
          <w:sz w:val="22"/>
          <w:szCs w:val="22"/>
        </w:rPr>
        <w:t xml:space="preserve"> e Segurança</w:t>
      </w:r>
      <w:r w:rsidRPr="00E91A32">
        <w:rPr>
          <w:rFonts w:ascii="Corbel" w:hAnsi="Corbel" w:cs="Arial"/>
          <w:bCs/>
          <w:color w:val="000000"/>
          <w:sz w:val="22"/>
          <w:szCs w:val="22"/>
        </w:rPr>
        <w:t>, Faculdade de Direito da UNL,</w:t>
      </w:r>
      <w:r w:rsidR="00F1031F" w:rsidRPr="00E91A32">
        <w:rPr>
          <w:rFonts w:ascii="Corbel" w:hAnsi="Corbel" w:cs="Arial"/>
          <w:bCs/>
          <w:color w:val="000000"/>
          <w:sz w:val="22"/>
          <w:szCs w:val="22"/>
        </w:rPr>
        <w:t xml:space="preserve"> 2018; </w:t>
      </w:r>
    </w:p>
    <w:p w14:paraId="432ED0A5" w14:textId="05605AB5" w:rsidR="00DC0736" w:rsidRPr="00E91A32" w:rsidRDefault="00F1031F" w:rsidP="001E1E6C">
      <w:pPr>
        <w:pStyle w:val="PargrafodaLista"/>
        <w:numPr>
          <w:ilvl w:val="0"/>
          <w:numId w:val="45"/>
        </w:numPr>
        <w:ind w:left="0" w:firstLine="0"/>
        <w:jc w:val="both"/>
        <w:rPr>
          <w:rFonts w:ascii="Corbel" w:hAnsi="Corbel" w:cs="Arial"/>
          <w:bCs/>
          <w:color w:val="000000"/>
          <w:sz w:val="22"/>
          <w:szCs w:val="22"/>
        </w:rPr>
      </w:pPr>
      <w:r w:rsidRPr="00E91A32">
        <w:rPr>
          <w:rFonts w:ascii="Corbel" w:hAnsi="Corbel" w:cs="Arial"/>
          <w:bCs/>
          <w:color w:val="000000"/>
          <w:sz w:val="22"/>
          <w:szCs w:val="22"/>
        </w:rPr>
        <w:t xml:space="preserve">Ana Filipa Clérigo Rola, tese de mestrado em Direito e Gestão, Faculdade de Direito da UNL, 2018; </w:t>
      </w:r>
    </w:p>
    <w:p w14:paraId="71A93D15" w14:textId="459ED3E6" w:rsidR="009F35BA" w:rsidRPr="00E91A32" w:rsidRDefault="009F35BA" w:rsidP="001E1E6C">
      <w:pPr>
        <w:pStyle w:val="PargrafodaLista"/>
        <w:numPr>
          <w:ilvl w:val="0"/>
          <w:numId w:val="45"/>
        </w:numPr>
        <w:ind w:left="0" w:firstLine="0"/>
        <w:jc w:val="both"/>
        <w:rPr>
          <w:rFonts w:ascii="Corbel" w:hAnsi="Corbel" w:cs="Arial"/>
          <w:bCs/>
          <w:color w:val="000000"/>
          <w:sz w:val="22"/>
          <w:szCs w:val="22"/>
        </w:rPr>
      </w:pPr>
      <w:r w:rsidRPr="00E91A32">
        <w:rPr>
          <w:rFonts w:ascii="Corbel" w:hAnsi="Corbel" w:cs="Arial"/>
          <w:bCs/>
          <w:color w:val="000000"/>
          <w:sz w:val="22"/>
          <w:szCs w:val="22"/>
        </w:rPr>
        <w:t>Heraclides Sequeira dos Santos Silva, tese de mestrado em Direito, Faculdade de Direito da UNL, 2017;</w:t>
      </w:r>
    </w:p>
    <w:p w14:paraId="785106A6" w14:textId="69B818A1" w:rsidR="008F2D69" w:rsidRPr="00E91A32" w:rsidRDefault="008F2D69" w:rsidP="001E1E6C">
      <w:pPr>
        <w:pStyle w:val="Textosimples"/>
        <w:numPr>
          <w:ilvl w:val="0"/>
          <w:numId w:val="4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Pedro Policarpo, Relatório de Estágio na NAV E.P.E., Mestrado em Ciências Jurídico-Empresariais, Faculdade de Direito da UNL, 2014;</w:t>
      </w:r>
    </w:p>
    <w:p w14:paraId="471DBAD3" w14:textId="5778F614" w:rsidR="00E93907" w:rsidRPr="00E91A32" w:rsidRDefault="00E93907" w:rsidP="001E1E6C">
      <w:pPr>
        <w:pStyle w:val="Textosimples"/>
        <w:numPr>
          <w:ilvl w:val="0"/>
          <w:numId w:val="4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Frederico Veiga, tese de mestrado em Direito, Faculdade de Direito da UNL, 2013;</w:t>
      </w:r>
    </w:p>
    <w:p w14:paraId="1F26924E" w14:textId="02F47EF4" w:rsidR="00E93907" w:rsidRPr="00E91A32" w:rsidRDefault="008F2D69" w:rsidP="001E1E6C">
      <w:pPr>
        <w:pStyle w:val="Textosimples"/>
        <w:numPr>
          <w:ilvl w:val="0"/>
          <w:numId w:val="4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Vaness</w:t>
      </w:r>
      <w:r w:rsidR="000715C0" w:rsidRPr="00E91A32">
        <w:rPr>
          <w:rFonts w:ascii="Corbel" w:eastAsia="Arial Unicode MS" w:hAnsi="Corbel" w:cs="Arial"/>
          <w:sz w:val="22"/>
          <w:szCs w:val="22"/>
          <w:lang w:val="pt-PT"/>
        </w:rPr>
        <w:t>a</w:t>
      </w:r>
      <w:r w:rsidRPr="00E91A32">
        <w:rPr>
          <w:rFonts w:ascii="Corbel" w:eastAsia="Arial Unicode MS" w:hAnsi="Corbel" w:cs="Arial"/>
          <w:sz w:val="22"/>
          <w:szCs w:val="22"/>
          <w:lang w:val="pt-PT"/>
        </w:rPr>
        <w:t xml:space="preserve"> Coelho, </w:t>
      </w:r>
      <w:r w:rsidR="00E93907" w:rsidRPr="00E91A32">
        <w:rPr>
          <w:rFonts w:ascii="Corbel" w:eastAsia="Arial Unicode MS" w:hAnsi="Corbel" w:cs="Arial"/>
          <w:sz w:val="22"/>
          <w:szCs w:val="22"/>
          <w:lang w:val="pt-PT"/>
        </w:rPr>
        <w:t>Relatório de Estágio na ERSE, Mestrado em Ciências Jurídico-Empresariais, Faculdade de Direito da UNL, 2011;</w:t>
      </w:r>
    </w:p>
    <w:p w14:paraId="25C78963" w14:textId="72E4E26E" w:rsidR="00E93907" w:rsidRPr="00E91A32" w:rsidRDefault="008F2D69" w:rsidP="001E1E6C">
      <w:pPr>
        <w:pStyle w:val="Textosimples"/>
        <w:numPr>
          <w:ilvl w:val="0"/>
          <w:numId w:val="4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Bruno Gonçalves, </w:t>
      </w:r>
      <w:r w:rsidR="00E93907" w:rsidRPr="00E91A32">
        <w:rPr>
          <w:rFonts w:ascii="Corbel" w:eastAsia="Arial Unicode MS" w:hAnsi="Corbel" w:cs="Arial"/>
          <w:sz w:val="22"/>
          <w:szCs w:val="22"/>
          <w:lang w:val="pt-PT"/>
        </w:rPr>
        <w:t>Relatório de Estágio na ERSE, Mestrado em Ciências Jurídico-Empresariais, Faculdade de Direito da UNL, 2011;</w:t>
      </w:r>
    </w:p>
    <w:p w14:paraId="72EE66A4" w14:textId="30BAEDE0" w:rsidR="00E93907" w:rsidRPr="00E91A32" w:rsidRDefault="008F2D69" w:rsidP="001E1E6C">
      <w:pPr>
        <w:pStyle w:val="Textosimples"/>
        <w:numPr>
          <w:ilvl w:val="0"/>
          <w:numId w:val="4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Luís Moniz Carreira, </w:t>
      </w:r>
      <w:r w:rsidR="00E93907" w:rsidRPr="00E91A32">
        <w:rPr>
          <w:rFonts w:ascii="Corbel" w:eastAsia="Arial Unicode MS" w:hAnsi="Corbel" w:cs="Arial"/>
          <w:sz w:val="22"/>
          <w:szCs w:val="22"/>
          <w:lang w:val="pt-PT"/>
        </w:rPr>
        <w:t>Relatório de Estágio no Julgado de Paz de Lisboa, Mestrado em Ciências Jurídico-Empresariais, Faculdade de Direito da UNL, 2011;</w:t>
      </w:r>
    </w:p>
    <w:p w14:paraId="084C80AB" w14:textId="42FA3E38" w:rsidR="00123343" w:rsidRPr="00E91A32" w:rsidRDefault="008F2D69" w:rsidP="001E1E6C">
      <w:pPr>
        <w:pStyle w:val="Textosimples"/>
        <w:numPr>
          <w:ilvl w:val="0"/>
          <w:numId w:val="4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Maria Carolina Gomes, </w:t>
      </w:r>
      <w:r w:rsidR="00E93907" w:rsidRPr="00E91A32">
        <w:rPr>
          <w:rFonts w:ascii="Corbel" w:eastAsia="Arial Unicode MS" w:hAnsi="Corbel" w:cs="Arial"/>
          <w:sz w:val="22"/>
          <w:szCs w:val="22"/>
          <w:lang w:val="pt-PT"/>
        </w:rPr>
        <w:t>Relatório de Estágio no Julgado de Paz</w:t>
      </w:r>
      <w:r w:rsidRPr="00E91A32">
        <w:rPr>
          <w:rFonts w:ascii="Corbel" w:eastAsia="Arial Unicode MS" w:hAnsi="Corbel" w:cs="Arial"/>
          <w:sz w:val="22"/>
          <w:szCs w:val="22"/>
          <w:lang w:val="pt-PT"/>
        </w:rPr>
        <w:t xml:space="preserve"> de Lisboa</w:t>
      </w:r>
      <w:r w:rsidR="00E93907" w:rsidRPr="00E91A32">
        <w:rPr>
          <w:rFonts w:ascii="Corbel" w:eastAsia="Arial Unicode MS" w:hAnsi="Corbel" w:cs="Arial"/>
          <w:sz w:val="22"/>
          <w:szCs w:val="22"/>
          <w:lang w:val="pt-PT"/>
        </w:rPr>
        <w:t>, Mestrado em Ciências Jurídico-Forenses, Faculdade de Direito da UNL, 2011;</w:t>
      </w:r>
    </w:p>
    <w:p w14:paraId="485C3276" w14:textId="77777777" w:rsidR="00E93907" w:rsidRPr="00E91A32" w:rsidRDefault="00E93907" w:rsidP="001E1E6C">
      <w:pPr>
        <w:pStyle w:val="Textosimples"/>
        <w:numPr>
          <w:ilvl w:val="0"/>
          <w:numId w:val="4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João Pereira da Costa, tese de mestrado em Política e Gestão da Saúde, Escola Nacional de Saúde Pública, Lisboa, 2009; </w:t>
      </w:r>
    </w:p>
    <w:p w14:paraId="25385A41" w14:textId="77777777" w:rsidR="00E93907" w:rsidRPr="00E91A32" w:rsidRDefault="00E93907" w:rsidP="001E1E6C">
      <w:pPr>
        <w:pStyle w:val="Textosimples"/>
        <w:numPr>
          <w:ilvl w:val="0"/>
          <w:numId w:val="4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Madalena Duarte, tese de mestrado em Sociologia, Faculdade de Economia da Universidade de Coimbra, 2007;</w:t>
      </w:r>
    </w:p>
    <w:p w14:paraId="37447D6F" w14:textId="77777777" w:rsidR="00E93907" w:rsidRPr="00E91A32" w:rsidRDefault="00E93907" w:rsidP="001E1E6C">
      <w:pPr>
        <w:pStyle w:val="Textosimples"/>
        <w:numPr>
          <w:ilvl w:val="0"/>
          <w:numId w:val="4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lastRenderedPageBreak/>
        <w:t>Bárbara Pinto, tese de mestrado em Gestão e Políticas de Ambiente, Faculdade de Ciências e Tecnologia da Universidade Nova de Lisboa, 2004;</w:t>
      </w:r>
    </w:p>
    <w:p w14:paraId="55B3174C" w14:textId="77777777" w:rsidR="00E93907" w:rsidRPr="00E91A32" w:rsidRDefault="00E93907" w:rsidP="001E1E6C">
      <w:pPr>
        <w:pStyle w:val="Textosimples"/>
        <w:numPr>
          <w:ilvl w:val="0"/>
          <w:numId w:val="4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Marisa Matias, tese de mestrado em Sociologia, Faculdade de Economia da Universidade de Coimbra, 2003;</w:t>
      </w:r>
    </w:p>
    <w:p w14:paraId="552352A2" w14:textId="77777777" w:rsidR="00E93907" w:rsidRPr="00E91A32" w:rsidRDefault="00E93907" w:rsidP="001E1E6C">
      <w:pPr>
        <w:pStyle w:val="Textosimples"/>
        <w:numPr>
          <w:ilvl w:val="0"/>
          <w:numId w:val="4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Joana Duarte, tese de mestrado em Ciências Sociais, Instituto de Ciências Sociais, Lisboa, 2001;</w:t>
      </w:r>
    </w:p>
    <w:p w14:paraId="4725E645" w14:textId="77777777" w:rsidR="00E93907" w:rsidRPr="00E91A32" w:rsidRDefault="00E93907" w:rsidP="001E1E6C">
      <w:pPr>
        <w:pStyle w:val="Textosimples"/>
        <w:numPr>
          <w:ilvl w:val="0"/>
          <w:numId w:val="4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Susana Costa, tese de mestrado em Sociologia, Faculdade de Economia da Universidade de Coimbra, 2001;</w:t>
      </w:r>
    </w:p>
    <w:p w14:paraId="226798C3" w14:textId="7DEB30B9" w:rsidR="00E93907" w:rsidRPr="00E91A32" w:rsidRDefault="00E93907" w:rsidP="001E1E6C">
      <w:pPr>
        <w:pStyle w:val="Textosimples"/>
        <w:numPr>
          <w:ilvl w:val="0"/>
          <w:numId w:val="4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Eugénia Rodrigues, tese de mestrado em Sociologia, Faculdade de Economia da Universidade de Coimbra, 2000;</w:t>
      </w:r>
    </w:p>
    <w:p w14:paraId="6CED9D2A" w14:textId="77777777" w:rsidR="00E84698" w:rsidRPr="00E91A32" w:rsidRDefault="00E84698" w:rsidP="001E1E6C">
      <w:pPr>
        <w:pStyle w:val="Textosimples"/>
        <w:numPr>
          <w:ilvl w:val="0"/>
          <w:numId w:val="4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Manuel Correia, tese de mestrado em Sociologia, ISCTE, 1999;</w:t>
      </w:r>
    </w:p>
    <w:p w14:paraId="72B34B77" w14:textId="77777777" w:rsidR="00E84698" w:rsidRPr="00E91A32" w:rsidRDefault="00E84698" w:rsidP="001E1E6C">
      <w:pPr>
        <w:pStyle w:val="Textosimples"/>
        <w:numPr>
          <w:ilvl w:val="0"/>
          <w:numId w:val="4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José Matos Pereira, tese de mestrado em Direito, Universidade Autónoma de Lisboa, 1999;</w:t>
      </w:r>
    </w:p>
    <w:p w14:paraId="771E034A" w14:textId="205EECBF" w:rsidR="00E84698" w:rsidRPr="00E91A32" w:rsidRDefault="00E93907" w:rsidP="001E1E6C">
      <w:pPr>
        <w:pStyle w:val="Textosimples"/>
        <w:numPr>
          <w:ilvl w:val="0"/>
          <w:numId w:val="4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Elsa M. Rodrigues Augusto, tese de mestrado em Sociologia, Faculdade de Economia da Universidade de Coimbra, 1998;</w:t>
      </w:r>
    </w:p>
    <w:p w14:paraId="7D4740A4" w14:textId="77777777" w:rsidR="00E93907" w:rsidRPr="00E91A32" w:rsidRDefault="00E93907" w:rsidP="001E1E6C">
      <w:pPr>
        <w:pStyle w:val="Textosimples"/>
        <w:numPr>
          <w:ilvl w:val="0"/>
          <w:numId w:val="4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Filipe Manuel da Silva, tese de mestrado em Gestão da Ciência e Tecnologia, ISEG, Lisboa, 1997;</w:t>
      </w:r>
    </w:p>
    <w:p w14:paraId="3187E04B" w14:textId="77777777" w:rsidR="00E93907" w:rsidRPr="00E91A32" w:rsidRDefault="00E93907" w:rsidP="001E1E6C">
      <w:pPr>
        <w:pStyle w:val="Textosimples"/>
        <w:numPr>
          <w:ilvl w:val="0"/>
          <w:numId w:val="4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Manuel Galhano Tomé, tese de mestrado em Economia Europeia, Faculdade de Economia da Universidade de Coimbra, 1997;</w:t>
      </w:r>
    </w:p>
    <w:p w14:paraId="44B47BE1" w14:textId="77777777" w:rsidR="00E93907" w:rsidRPr="00E91A32" w:rsidRDefault="00E93907" w:rsidP="00337BB1">
      <w:pPr>
        <w:pStyle w:val="Textosimples"/>
        <w:numPr>
          <w:ilvl w:val="0"/>
          <w:numId w:val="4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Isabel Gonçalves, tese de mestrado em Política e Gestão de Recursos Humanos, ISCTE, 1997;</w:t>
      </w:r>
    </w:p>
    <w:p w14:paraId="363BC7A9" w14:textId="20DA0B12" w:rsidR="00E84698" w:rsidRPr="00E91A32" w:rsidRDefault="00E93907" w:rsidP="00337BB1">
      <w:pPr>
        <w:pStyle w:val="Textosimples"/>
        <w:numPr>
          <w:ilvl w:val="0"/>
          <w:numId w:val="4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J. Relvão Caetano, tese de mestrado em Economia Europeia, Faculdade de Economia da Universidade de Coimbra, 1997. </w:t>
      </w:r>
    </w:p>
    <w:p w14:paraId="4CF42816" w14:textId="77777777" w:rsidR="00B2071D" w:rsidRPr="00E91A32" w:rsidRDefault="00B2071D" w:rsidP="009E0B60">
      <w:pPr>
        <w:pStyle w:val="Textosimples"/>
        <w:jc w:val="both"/>
        <w:rPr>
          <w:rFonts w:ascii="Corbel" w:eastAsia="Arial Unicode MS" w:hAnsi="Corbel" w:cs="Arial"/>
          <w:sz w:val="22"/>
          <w:szCs w:val="22"/>
          <w:lang w:val="pt-PT"/>
        </w:rPr>
      </w:pPr>
    </w:p>
    <w:p w14:paraId="5DA934AF" w14:textId="5FE4EE03" w:rsidR="00B2071D" w:rsidRPr="00E91A32" w:rsidRDefault="00B2071D" w:rsidP="00B2071D">
      <w:pPr>
        <w:pStyle w:val="Textosimples"/>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Júri</w:t>
      </w:r>
      <w:r w:rsidR="00A75FC0" w:rsidRPr="00E91A32">
        <w:rPr>
          <w:rFonts w:ascii="Corbel" w:eastAsia="Arial Unicode MS" w:hAnsi="Corbel" w:cs="Arial"/>
          <w:b/>
          <w:sz w:val="22"/>
          <w:szCs w:val="22"/>
          <w:lang w:val="pt-PT"/>
        </w:rPr>
        <w:t>s</w:t>
      </w:r>
      <w:r w:rsidRPr="00E91A32">
        <w:rPr>
          <w:rFonts w:ascii="Corbel" w:eastAsia="Arial Unicode MS" w:hAnsi="Corbel" w:cs="Arial"/>
          <w:b/>
          <w:sz w:val="22"/>
          <w:szCs w:val="22"/>
          <w:lang w:val="pt-PT"/>
        </w:rPr>
        <w:t xml:space="preserve"> de Avaliação de Desempenho de Investigador</w:t>
      </w:r>
      <w:r w:rsidR="00A75FC0" w:rsidRPr="00E91A32">
        <w:rPr>
          <w:rFonts w:ascii="Corbel" w:eastAsia="Arial Unicode MS" w:hAnsi="Corbel" w:cs="Arial"/>
          <w:b/>
          <w:sz w:val="22"/>
          <w:szCs w:val="22"/>
          <w:lang w:val="pt-PT"/>
        </w:rPr>
        <w:t>es</w:t>
      </w:r>
      <w:r w:rsidRPr="00E91A32">
        <w:rPr>
          <w:rFonts w:ascii="Corbel" w:eastAsia="Arial Unicode MS" w:hAnsi="Corbel" w:cs="Arial"/>
          <w:b/>
          <w:sz w:val="22"/>
          <w:szCs w:val="22"/>
          <w:lang w:val="pt-PT"/>
        </w:rPr>
        <w:t xml:space="preserve"> (</w:t>
      </w:r>
      <w:r w:rsidR="00A75FC0" w:rsidRPr="00E91A32">
        <w:rPr>
          <w:rFonts w:ascii="Corbel" w:eastAsia="Arial Unicode MS" w:hAnsi="Corbel" w:cs="Arial"/>
          <w:b/>
          <w:sz w:val="22"/>
          <w:szCs w:val="22"/>
          <w:lang w:val="pt-PT"/>
        </w:rPr>
        <w:t>2</w:t>
      </w:r>
      <w:r w:rsidRPr="00E91A32">
        <w:rPr>
          <w:rFonts w:ascii="Corbel" w:eastAsia="Arial Unicode MS" w:hAnsi="Corbel" w:cs="Arial"/>
          <w:b/>
          <w:sz w:val="22"/>
          <w:szCs w:val="22"/>
          <w:lang w:val="pt-PT"/>
        </w:rPr>
        <w:t>)</w:t>
      </w:r>
    </w:p>
    <w:p w14:paraId="372AAE7B" w14:textId="77777777" w:rsidR="00B2071D" w:rsidRPr="00E91A32" w:rsidRDefault="00B2071D" w:rsidP="00135CEC">
      <w:pPr>
        <w:pStyle w:val="Textosimples"/>
        <w:jc w:val="both"/>
        <w:outlineLvl w:val="0"/>
        <w:rPr>
          <w:rFonts w:ascii="Corbel" w:eastAsia="Arial Unicode MS" w:hAnsi="Corbel" w:cs="Arial"/>
          <w:b/>
          <w:sz w:val="22"/>
          <w:szCs w:val="22"/>
          <w:lang w:val="pt-PT"/>
        </w:rPr>
      </w:pPr>
    </w:p>
    <w:p w14:paraId="3B158F0B" w14:textId="724BC092" w:rsidR="009E0B60" w:rsidRPr="00E91A32" w:rsidRDefault="009E0B60" w:rsidP="00135CEC">
      <w:pPr>
        <w:pStyle w:val="Textosimples"/>
        <w:numPr>
          <w:ilvl w:val="0"/>
          <w:numId w:val="75"/>
        </w:numPr>
        <w:ind w:left="0" w:firstLine="0"/>
        <w:jc w:val="both"/>
        <w:outlineLvl w:val="0"/>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Investigador do </w:t>
      </w:r>
      <w:proofErr w:type="spellStart"/>
      <w:r w:rsidRPr="00E91A32">
        <w:rPr>
          <w:rFonts w:ascii="Corbel" w:eastAsia="Arial Unicode MS" w:hAnsi="Corbel" w:cs="Arial"/>
          <w:sz w:val="22"/>
          <w:szCs w:val="22"/>
          <w:lang w:val="pt-PT"/>
        </w:rPr>
        <w:t>Din</w:t>
      </w:r>
      <w:r w:rsidR="00B2071D" w:rsidRPr="00E91A32">
        <w:rPr>
          <w:rFonts w:ascii="Corbel" w:eastAsia="Arial Unicode MS" w:hAnsi="Corbel" w:cs="Arial"/>
          <w:sz w:val="22"/>
          <w:szCs w:val="22"/>
          <w:lang w:val="pt-PT"/>
        </w:rPr>
        <w:t>amia’CET-IUL</w:t>
      </w:r>
      <w:proofErr w:type="spellEnd"/>
      <w:r w:rsidR="00B2071D" w:rsidRPr="00E91A32">
        <w:rPr>
          <w:rFonts w:ascii="Corbel" w:eastAsia="Arial Unicode MS" w:hAnsi="Corbel" w:cs="Arial"/>
          <w:sz w:val="22"/>
          <w:szCs w:val="22"/>
          <w:lang w:val="pt-PT"/>
        </w:rPr>
        <w:t>, Grupo Governa</w:t>
      </w:r>
      <w:r w:rsidRPr="00E91A32">
        <w:rPr>
          <w:rFonts w:ascii="Corbel" w:eastAsia="Arial Unicode MS" w:hAnsi="Corbel" w:cs="Arial"/>
          <w:sz w:val="22"/>
          <w:szCs w:val="22"/>
          <w:lang w:val="pt-PT"/>
        </w:rPr>
        <w:t xml:space="preserve">ção, </w:t>
      </w:r>
      <w:r w:rsidR="00A75FC0" w:rsidRPr="00E91A32">
        <w:rPr>
          <w:rFonts w:ascii="Corbel" w:eastAsia="Arial Unicode MS" w:hAnsi="Corbel" w:cs="Arial"/>
          <w:sz w:val="22"/>
          <w:szCs w:val="22"/>
          <w:lang w:val="pt-PT"/>
        </w:rPr>
        <w:t>E</w:t>
      </w:r>
      <w:r w:rsidRPr="00E91A32">
        <w:rPr>
          <w:rFonts w:ascii="Corbel" w:eastAsia="Arial Unicode MS" w:hAnsi="Corbel" w:cs="Arial"/>
          <w:sz w:val="22"/>
          <w:szCs w:val="22"/>
          <w:lang w:val="pt-PT"/>
        </w:rPr>
        <w:t xml:space="preserve">conomia e </w:t>
      </w:r>
      <w:r w:rsidR="00A75FC0" w:rsidRPr="00E91A32">
        <w:rPr>
          <w:rFonts w:ascii="Corbel" w:eastAsia="Arial Unicode MS" w:hAnsi="Corbel" w:cs="Arial"/>
          <w:sz w:val="22"/>
          <w:szCs w:val="22"/>
          <w:lang w:val="pt-PT"/>
        </w:rPr>
        <w:t>C</w:t>
      </w:r>
      <w:r w:rsidRPr="00E91A32">
        <w:rPr>
          <w:rFonts w:ascii="Corbel" w:eastAsia="Arial Unicode MS" w:hAnsi="Corbel" w:cs="Arial"/>
          <w:sz w:val="22"/>
          <w:szCs w:val="22"/>
          <w:lang w:val="pt-PT"/>
        </w:rPr>
        <w:t>idadania, 2021;</w:t>
      </w:r>
    </w:p>
    <w:p w14:paraId="76BDDB9B" w14:textId="5C1F566B" w:rsidR="00B2071D" w:rsidRPr="00E91A32" w:rsidRDefault="009E0B60" w:rsidP="00135CEC">
      <w:pPr>
        <w:pStyle w:val="Textosimples"/>
        <w:numPr>
          <w:ilvl w:val="0"/>
          <w:numId w:val="75"/>
        </w:numPr>
        <w:ind w:left="0" w:firstLine="0"/>
        <w:jc w:val="both"/>
        <w:outlineLvl w:val="0"/>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Investigador do Instituto de Ciências Sociais, 2021. </w:t>
      </w:r>
      <w:r w:rsidR="00B2071D" w:rsidRPr="00E91A32">
        <w:rPr>
          <w:rFonts w:ascii="Corbel" w:eastAsia="Arial Unicode MS" w:hAnsi="Corbel" w:cs="Arial"/>
          <w:sz w:val="22"/>
          <w:szCs w:val="22"/>
          <w:lang w:val="pt-PT"/>
        </w:rPr>
        <w:t xml:space="preserve">  </w:t>
      </w:r>
    </w:p>
    <w:p w14:paraId="3EBC52E4" w14:textId="77777777" w:rsidR="00C70DF5" w:rsidRPr="00E91A32" w:rsidRDefault="00C70DF5" w:rsidP="00135CEC">
      <w:pPr>
        <w:pStyle w:val="Textosimples"/>
        <w:jc w:val="both"/>
        <w:rPr>
          <w:rFonts w:ascii="Corbel" w:eastAsia="Arial Unicode MS" w:hAnsi="Corbel" w:cs="Arial"/>
          <w:b/>
          <w:sz w:val="22"/>
          <w:szCs w:val="22"/>
          <w:lang w:val="pt-PT"/>
        </w:rPr>
      </w:pPr>
    </w:p>
    <w:p w14:paraId="32D4C90E" w14:textId="03E77915" w:rsidR="00725AE7" w:rsidRPr="00E91A32" w:rsidRDefault="00E84698" w:rsidP="00337BB1">
      <w:pPr>
        <w:pStyle w:val="Textosimples"/>
        <w:numPr>
          <w:ilvl w:val="1"/>
          <w:numId w:val="75"/>
        </w:numPr>
        <w:ind w:left="0" w:firstLine="0"/>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 xml:space="preserve">Participação em </w:t>
      </w:r>
      <w:r w:rsidR="00DD7D92" w:rsidRPr="00E91A32">
        <w:rPr>
          <w:rFonts w:ascii="Corbel" w:eastAsia="Arial Unicode MS" w:hAnsi="Corbel" w:cs="Arial"/>
          <w:b/>
          <w:sz w:val="22"/>
          <w:szCs w:val="22"/>
          <w:lang w:val="pt-PT"/>
        </w:rPr>
        <w:t>comissões</w:t>
      </w:r>
      <w:r w:rsidR="004B3231" w:rsidRPr="00E91A32">
        <w:rPr>
          <w:rFonts w:ascii="Corbel" w:eastAsia="Arial Unicode MS" w:hAnsi="Corbel" w:cs="Arial"/>
          <w:b/>
          <w:sz w:val="22"/>
          <w:szCs w:val="22"/>
          <w:lang w:val="pt-PT"/>
        </w:rPr>
        <w:t xml:space="preserve"> de aconselhamento científico</w:t>
      </w:r>
      <w:r w:rsidR="00BD18B6" w:rsidRPr="00E91A32">
        <w:rPr>
          <w:rFonts w:ascii="Corbel" w:eastAsia="Arial Unicode MS" w:hAnsi="Corbel" w:cs="Arial"/>
          <w:b/>
          <w:sz w:val="22"/>
          <w:szCs w:val="22"/>
          <w:lang w:val="pt-PT"/>
        </w:rPr>
        <w:t xml:space="preserve"> ou</w:t>
      </w:r>
      <w:r w:rsidR="00DD7D92" w:rsidRPr="00E91A32">
        <w:rPr>
          <w:rFonts w:ascii="Corbel" w:eastAsia="Arial Unicode MS" w:hAnsi="Corbel" w:cs="Arial"/>
          <w:b/>
          <w:sz w:val="22"/>
          <w:szCs w:val="22"/>
          <w:lang w:val="pt-PT"/>
        </w:rPr>
        <w:t xml:space="preserve"> </w:t>
      </w:r>
      <w:r w:rsidR="004B3231" w:rsidRPr="00E91A32">
        <w:rPr>
          <w:rFonts w:ascii="Corbel" w:eastAsia="Arial Unicode MS" w:hAnsi="Corbel" w:cs="Arial"/>
          <w:b/>
          <w:sz w:val="22"/>
          <w:szCs w:val="22"/>
          <w:lang w:val="pt-PT"/>
        </w:rPr>
        <w:t>de avaliação</w:t>
      </w:r>
      <w:r w:rsidR="00BD18B6" w:rsidRPr="00E91A32">
        <w:rPr>
          <w:rFonts w:ascii="Corbel" w:eastAsia="Arial Unicode MS" w:hAnsi="Corbel" w:cs="Arial"/>
          <w:b/>
          <w:sz w:val="22"/>
          <w:szCs w:val="22"/>
          <w:lang w:val="pt-PT"/>
        </w:rPr>
        <w:t xml:space="preserve"> e em </w:t>
      </w:r>
      <w:r w:rsidR="002C7F32" w:rsidRPr="00E91A32">
        <w:rPr>
          <w:rFonts w:ascii="Corbel" w:eastAsia="Arial Unicode MS" w:hAnsi="Corbel" w:cs="Arial"/>
          <w:b/>
          <w:sz w:val="22"/>
          <w:szCs w:val="22"/>
          <w:lang w:val="pt-PT"/>
        </w:rPr>
        <w:t>atividade</w:t>
      </w:r>
      <w:r w:rsidRPr="00E91A32">
        <w:rPr>
          <w:rFonts w:ascii="Corbel" w:eastAsia="Arial Unicode MS" w:hAnsi="Corbel" w:cs="Arial"/>
          <w:b/>
          <w:sz w:val="22"/>
          <w:szCs w:val="22"/>
          <w:lang w:val="pt-PT"/>
        </w:rPr>
        <w:t xml:space="preserve">s de consultoria, internacionais e </w:t>
      </w:r>
      <w:r w:rsidR="00BA68DC" w:rsidRPr="00E91A32">
        <w:rPr>
          <w:rFonts w:ascii="Corbel" w:eastAsia="Arial Unicode MS" w:hAnsi="Corbel" w:cs="Arial"/>
          <w:b/>
          <w:sz w:val="22"/>
          <w:szCs w:val="22"/>
          <w:lang w:val="pt-PT"/>
        </w:rPr>
        <w:t>nacionais</w:t>
      </w:r>
      <w:r w:rsidR="000A72DC" w:rsidRPr="00E91A32">
        <w:rPr>
          <w:rFonts w:ascii="Corbel" w:eastAsia="Arial Unicode MS" w:hAnsi="Corbel" w:cs="Arial"/>
          <w:b/>
          <w:sz w:val="22"/>
          <w:szCs w:val="22"/>
          <w:lang w:val="pt-PT"/>
        </w:rPr>
        <w:t xml:space="preserve"> </w:t>
      </w:r>
    </w:p>
    <w:p w14:paraId="42491EE2" w14:textId="77777777" w:rsidR="008F7CE3" w:rsidRPr="00E91A32" w:rsidRDefault="008F7CE3" w:rsidP="008F7CE3">
      <w:pPr>
        <w:pStyle w:val="NormalWeb"/>
        <w:numPr>
          <w:ilvl w:val="0"/>
          <w:numId w:val="85"/>
        </w:numPr>
        <w:ind w:left="0" w:firstLine="0"/>
        <w:jc w:val="both"/>
        <w:rPr>
          <w:rFonts w:ascii="Corbel" w:eastAsia="Calibri" w:hAnsi="Corbel" w:cstheme="majorHAnsi"/>
          <w:sz w:val="22"/>
          <w:szCs w:val="22"/>
          <w:lang w:val="en-US"/>
        </w:rPr>
      </w:pPr>
      <w:proofErr w:type="spellStart"/>
      <w:r w:rsidRPr="00E91A32">
        <w:rPr>
          <w:rFonts w:ascii="Corbel" w:hAnsi="Corbel" w:cstheme="majorHAnsi"/>
          <w:color w:val="000000" w:themeColor="text1"/>
          <w:sz w:val="22"/>
          <w:szCs w:val="22"/>
          <w:lang w:val="en-US"/>
        </w:rPr>
        <w:t>Membro</w:t>
      </w:r>
      <w:proofErr w:type="spellEnd"/>
      <w:r w:rsidRPr="00E91A32">
        <w:rPr>
          <w:rFonts w:ascii="Corbel" w:hAnsi="Corbel" w:cstheme="majorHAnsi"/>
          <w:color w:val="000000" w:themeColor="text1"/>
          <w:sz w:val="22"/>
          <w:szCs w:val="22"/>
          <w:lang w:val="en-US"/>
        </w:rPr>
        <w:t xml:space="preserve"> do </w:t>
      </w:r>
      <w:r w:rsidRPr="00E91A32">
        <w:rPr>
          <w:rFonts w:ascii="Corbel" w:hAnsi="Corbel" w:cstheme="majorHAnsi"/>
          <w:sz w:val="22"/>
          <w:szCs w:val="22"/>
          <w:lang w:val="en-US"/>
        </w:rPr>
        <w:t xml:space="preserve">Methodological and Ethical Advisory Board (MEAB) do </w:t>
      </w:r>
      <w:proofErr w:type="spellStart"/>
      <w:r w:rsidRPr="00E91A32">
        <w:rPr>
          <w:rFonts w:ascii="Corbel" w:hAnsi="Corbel" w:cstheme="majorHAnsi"/>
          <w:sz w:val="22"/>
          <w:szCs w:val="22"/>
          <w:lang w:val="en-US"/>
        </w:rPr>
        <w:t>projeto</w:t>
      </w:r>
      <w:proofErr w:type="spellEnd"/>
      <w:r w:rsidRPr="00E91A32">
        <w:rPr>
          <w:rFonts w:ascii="Corbel" w:hAnsi="Corbel" w:cstheme="majorHAnsi"/>
          <w:sz w:val="22"/>
          <w:szCs w:val="22"/>
          <w:lang w:val="en-US"/>
        </w:rPr>
        <w:t xml:space="preserve"> </w:t>
      </w:r>
      <w:r w:rsidRPr="00E91A32">
        <w:rPr>
          <w:rFonts w:ascii="Corbel" w:hAnsi="Corbel" w:cstheme="majorHAnsi"/>
          <w:color w:val="000000" w:themeColor="text1"/>
          <w:sz w:val="22"/>
          <w:szCs w:val="22"/>
          <w:lang w:val="en-US"/>
        </w:rPr>
        <w:t>PHOENIX – The raise of citizens’ voice for a greener Europe, funded by the European Union’s Horizon 2020 research</w:t>
      </w:r>
      <w:r w:rsidRPr="00E91A32">
        <w:rPr>
          <w:rFonts w:ascii="Corbel" w:hAnsi="Corbel"/>
          <w:color w:val="000000" w:themeColor="text1"/>
          <w:sz w:val="22"/>
          <w:szCs w:val="22"/>
          <w:lang w:val="en-US"/>
        </w:rPr>
        <w:t xml:space="preserve"> and innovation </w:t>
      </w:r>
      <w:proofErr w:type="spellStart"/>
      <w:r w:rsidRPr="00E91A32">
        <w:rPr>
          <w:rFonts w:ascii="Corbel" w:hAnsi="Corbel"/>
          <w:color w:val="000000" w:themeColor="text1"/>
          <w:sz w:val="22"/>
          <w:szCs w:val="22"/>
          <w:lang w:val="en-US"/>
        </w:rPr>
        <w:t>programme</w:t>
      </w:r>
      <w:proofErr w:type="spellEnd"/>
      <w:r w:rsidRPr="00E91A32">
        <w:rPr>
          <w:rFonts w:ascii="Corbel" w:hAnsi="Corbel"/>
          <w:color w:val="000000" w:themeColor="text1"/>
          <w:sz w:val="22"/>
          <w:szCs w:val="22"/>
          <w:lang w:val="en-US"/>
        </w:rPr>
        <w:t xml:space="preserve"> under</w:t>
      </w:r>
      <w:r w:rsidRPr="00E91A32">
        <w:rPr>
          <w:rFonts w:ascii="Corbel" w:hAnsi="Corbel"/>
          <w:sz w:val="22"/>
          <w:szCs w:val="22"/>
          <w:lang w:val="en-US"/>
        </w:rPr>
        <w:t xml:space="preserve"> Grant Agreement n. 101037328 and coordinated by Giovanni </w:t>
      </w:r>
      <w:proofErr w:type="spellStart"/>
      <w:r w:rsidRPr="00E91A32">
        <w:rPr>
          <w:rFonts w:ascii="Corbel" w:hAnsi="Corbel"/>
          <w:sz w:val="22"/>
          <w:szCs w:val="22"/>
          <w:lang w:val="en-US"/>
        </w:rPr>
        <w:t>Allegretti</w:t>
      </w:r>
      <w:proofErr w:type="spellEnd"/>
      <w:r w:rsidRPr="00E91A32">
        <w:rPr>
          <w:rFonts w:ascii="Corbel" w:hAnsi="Corbel"/>
          <w:sz w:val="22"/>
          <w:szCs w:val="22"/>
          <w:lang w:val="en-US"/>
        </w:rPr>
        <w:t xml:space="preserve">, Centro de </w:t>
      </w:r>
      <w:proofErr w:type="spellStart"/>
      <w:r w:rsidRPr="00E91A32">
        <w:rPr>
          <w:rFonts w:ascii="Corbel" w:hAnsi="Corbel"/>
          <w:sz w:val="22"/>
          <w:szCs w:val="22"/>
          <w:lang w:val="en-US"/>
        </w:rPr>
        <w:t>Estudos</w:t>
      </w:r>
      <w:proofErr w:type="spellEnd"/>
      <w:r w:rsidRPr="00E91A32">
        <w:rPr>
          <w:rFonts w:ascii="Corbel" w:hAnsi="Corbel"/>
          <w:sz w:val="22"/>
          <w:szCs w:val="22"/>
          <w:lang w:val="en-US"/>
        </w:rPr>
        <w:t xml:space="preserve"> </w:t>
      </w:r>
      <w:proofErr w:type="spellStart"/>
      <w:r w:rsidRPr="00E91A32">
        <w:rPr>
          <w:rFonts w:ascii="Corbel" w:hAnsi="Corbel"/>
          <w:sz w:val="22"/>
          <w:szCs w:val="22"/>
          <w:lang w:val="en-US"/>
        </w:rPr>
        <w:t>Sociais</w:t>
      </w:r>
      <w:proofErr w:type="spellEnd"/>
      <w:r w:rsidRPr="00E91A32">
        <w:rPr>
          <w:rFonts w:ascii="Corbel" w:hAnsi="Corbel"/>
          <w:sz w:val="22"/>
          <w:szCs w:val="22"/>
          <w:lang w:val="en-US"/>
        </w:rPr>
        <w:t xml:space="preserve">, </w:t>
      </w:r>
      <w:proofErr w:type="spellStart"/>
      <w:r w:rsidRPr="00E91A32">
        <w:rPr>
          <w:rFonts w:ascii="Corbel" w:hAnsi="Corbel"/>
          <w:sz w:val="22"/>
          <w:szCs w:val="22"/>
          <w:lang w:val="en-US"/>
        </w:rPr>
        <w:t>Universidade</w:t>
      </w:r>
      <w:proofErr w:type="spellEnd"/>
      <w:r w:rsidRPr="00E91A32">
        <w:rPr>
          <w:rFonts w:ascii="Corbel" w:hAnsi="Corbel"/>
          <w:sz w:val="22"/>
          <w:szCs w:val="22"/>
          <w:lang w:val="en-US"/>
        </w:rPr>
        <w:t xml:space="preserve"> de Coimbra; </w:t>
      </w:r>
      <w:proofErr w:type="spellStart"/>
      <w:r w:rsidRPr="00E91A32">
        <w:rPr>
          <w:rFonts w:ascii="Corbel" w:hAnsi="Corbel"/>
          <w:sz w:val="22"/>
          <w:szCs w:val="22"/>
          <w:lang w:val="en-US"/>
        </w:rPr>
        <w:t>Membro</w:t>
      </w:r>
      <w:proofErr w:type="spellEnd"/>
      <w:r w:rsidRPr="00E91A32">
        <w:rPr>
          <w:rFonts w:ascii="Corbel" w:hAnsi="Corbel"/>
          <w:sz w:val="22"/>
          <w:szCs w:val="22"/>
          <w:lang w:val="en-US"/>
        </w:rPr>
        <w:t xml:space="preserve"> do Joint Advisory Board dos </w:t>
      </w:r>
      <w:proofErr w:type="spellStart"/>
      <w:r w:rsidRPr="00E91A32">
        <w:rPr>
          <w:rFonts w:ascii="Corbel" w:hAnsi="Corbel"/>
          <w:sz w:val="22"/>
          <w:szCs w:val="22"/>
          <w:lang w:val="en-US"/>
        </w:rPr>
        <w:t>projetos</w:t>
      </w:r>
      <w:proofErr w:type="spellEnd"/>
      <w:r w:rsidRPr="00E91A32">
        <w:rPr>
          <w:rFonts w:ascii="Corbel" w:hAnsi="Corbel"/>
          <w:sz w:val="22"/>
          <w:szCs w:val="22"/>
          <w:lang w:val="en-US"/>
        </w:rPr>
        <w:t xml:space="preserve"> PHOENIX e REAL DEAL, Reshaping European Advances Towards Green Leadership Through Deliberative Approaches And Learning (2022/25); </w:t>
      </w:r>
    </w:p>
    <w:p w14:paraId="698B7DD8" w14:textId="164E9FCE" w:rsidR="003E4936" w:rsidRPr="00E91A32" w:rsidRDefault="003E4936" w:rsidP="000A72DC">
      <w:pPr>
        <w:pStyle w:val="NormalWeb"/>
        <w:numPr>
          <w:ilvl w:val="0"/>
          <w:numId w:val="85"/>
        </w:numPr>
        <w:ind w:left="0" w:firstLine="0"/>
        <w:jc w:val="both"/>
        <w:rPr>
          <w:rFonts w:ascii="Corbel" w:eastAsia="Calibri" w:hAnsi="Corbel" w:cstheme="majorHAnsi"/>
          <w:sz w:val="22"/>
          <w:szCs w:val="22"/>
        </w:rPr>
      </w:pPr>
      <w:r w:rsidRPr="00E91A32">
        <w:rPr>
          <w:rFonts w:ascii="Corbel" w:eastAsia="Arial Unicode MS" w:hAnsi="Corbel" w:cstheme="majorHAnsi"/>
          <w:sz w:val="22"/>
          <w:szCs w:val="22"/>
        </w:rPr>
        <w:t xml:space="preserve">Membro do </w:t>
      </w:r>
      <w:proofErr w:type="spellStart"/>
      <w:r w:rsidRPr="00E91A32">
        <w:rPr>
          <w:rFonts w:ascii="Corbel" w:eastAsia="Arial Unicode MS" w:hAnsi="Corbel" w:cstheme="majorHAnsi"/>
          <w:sz w:val="22"/>
          <w:szCs w:val="22"/>
        </w:rPr>
        <w:t>Steering</w:t>
      </w:r>
      <w:proofErr w:type="spellEnd"/>
      <w:r w:rsidRPr="00E91A32">
        <w:rPr>
          <w:rFonts w:ascii="Corbel" w:eastAsia="Arial Unicode MS" w:hAnsi="Corbel" w:cstheme="majorHAnsi"/>
          <w:sz w:val="22"/>
          <w:szCs w:val="22"/>
        </w:rPr>
        <w:t xml:space="preserve"> </w:t>
      </w:r>
      <w:proofErr w:type="spellStart"/>
      <w:r w:rsidRPr="00E91A32">
        <w:rPr>
          <w:rFonts w:ascii="Corbel" w:eastAsia="Arial Unicode MS" w:hAnsi="Corbel" w:cstheme="majorHAnsi"/>
          <w:sz w:val="22"/>
          <w:szCs w:val="22"/>
        </w:rPr>
        <w:t>Committee</w:t>
      </w:r>
      <w:proofErr w:type="spellEnd"/>
      <w:r w:rsidRPr="00E91A32">
        <w:rPr>
          <w:rFonts w:ascii="Corbel" w:eastAsia="Arial Unicode MS" w:hAnsi="Corbel" w:cstheme="majorHAnsi"/>
          <w:sz w:val="22"/>
          <w:szCs w:val="22"/>
        </w:rPr>
        <w:t xml:space="preserve"> da Memorial </w:t>
      </w:r>
      <w:proofErr w:type="spellStart"/>
      <w:r w:rsidRPr="00E91A32">
        <w:rPr>
          <w:rFonts w:ascii="Corbel" w:eastAsia="Arial Unicode MS" w:hAnsi="Corbel" w:cstheme="majorHAnsi"/>
          <w:sz w:val="22"/>
          <w:szCs w:val="22"/>
        </w:rPr>
        <w:t>Lecture</w:t>
      </w:r>
      <w:proofErr w:type="spellEnd"/>
      <w:r w:rsidRPr="00E91A32">
        <w:rPr>
          <w:rFonts w:ascii="Corbel" w:eastAsia="Arial Unicode MS" w:hAnsi="Corbel" w:cstheme="majorHAnsi"/>
          <w:sz w:val="22"/>
          <w:szCs w:val="22"/>
        </w:rPr>
        <w:t xml:space="preserve"> Mário Ruivo, 1sr </w:t>
      </w:r>
      <w:proofErr w:type="spellStart"/>
      <w:r w:rsidRPr="00E91A32">
        <w:rPr>
          <w:rFonts w:ascii="Corbel" w:eastAsia="Arial Unicode MS" w:hAnsi="Corbel" w:cstheme="majorHAnsi"/>
          <w:sz w:val="22"/>
          <w:szCs w:val="22"/>
        </w:rPr>
        <w:t>and</w:t>
      </w:r>
      <w:proofErr w:type="spellEnd"/>
      <w:r w:rsidRPr="00E91A32">
        <w:rPr>
          <w:rFonts w:ascii="Corbel" w:eastAsia="Arial Unicode MS" w:hAnsi="Corbel" w:cstheme="majorHAnsi"/>
          <w:sz w:val="22"/>
          <w:szCs w:val="22"/>
        </w:rPr>
        <w:t xml:space="preserve"> 2nd </w:t>
      </w:r>
      <w:proofErr w:type="spellStart"/>
      <w:r w:rsidRPr="00E91A32">
        <w:rPr>
          <w:rFonts w:ascii="Corbel" w:eastAsia="Arial Unicode MS" w:hAnsi="Corbel" w:cstheme="majorHAnsi"/>
          <w:sz w:val="22"/>
          <w:szCs w:val="22"/>
        </w:rPr>
        <w:t>editions</w:t>
      </w:r>
      <w:proofErr w:type="spellEnd"/>
      <w:r w:rsidRPr="00E91A32">
        <w:rPr>
          <w:rFonts w:ascii="Corbel" w:eastAsia="Arial Unicode MS" w:hAnsi="Corbel" w:cstheme="majorHAnsi"/>
          <w:sz w:val="22"/>
          <w:szCs w:val="22"/>
        </w:rPr>
        <w:t xml:space="preserve">, </w:t>
      </w:r>
      <w:r w:rsidRPr="00E91A32">
        <w:rPr>
          <w:rFonts w:ascii="Corbel" w:hAnsi="Corbel" w:cs="Arial"/>
          <w:color w:val="000000" w:themeColor="text1"/>
          <w:sz w:val="22"/>
          <w:szCs w:val="22"/>
        </w:rPr>
        <w:t xml:space="preserve">IOC/Unesco (2024/25); </w:t>
      </w:r>
    </w:p>
    <w:p w14:paraId="5B0945A3" w14:textId="333DEBCA" w:rsidR="000A72DC" w:rsidRPr="00E91A32" w:rsidRDefault="00AF5563" w:rsidP="000A72DC">
      <w:pPr>
        <w:pStyle w:val="NormalWeb"/>
        <w:numPr>
          <w:ilvl w:val="0"/>
          <w:numId w:val="85"/>
        </w:numPr>
        <w:ind w:left="0" w:firstLine="0"/>
        <w:jc w:val="both"/>
        <w:rPr>
          <w:rFonts w:ascii="Corbel" w:eastAsia="Calibri" w:hAnsi="Corbel" w:cstheme="majorHAnsi"/>
          <w:sz w:val="22"/>
          <w:szCs w:val="22"/>
        </w:rPr>
      </w:pPr>
      <w:r w:rsidRPr="00E91A32">
        <w:rPr>
          <w:rFonts w:ascii="Corbel" w:eastAsia="Arial Unicode MS" w:hAnsi="Corbel" w:cstheme="majorHAnsi"/>
          <w:sz w:val="22"/>
          <w:szCs w:val="22"/>
        </w:rPr>
        <w:t>Membro da Comissão de Avaliação Externa, no quadro da A3ES, do Curso de Mestrado em Língua Portuguesa da Universidade de Macau (2023);</w:t>
      </w:r>
    </w:p>
    <w:p w14:paraId="43E69D0E" w14:textId="77777777" w:rsidR="000A72DC" w:rsidRPr="00E91A32" w:rsidRDefault="000A5776" w:rsidP="000A72DC">
      <w:pPr>
        <w:pStyle w:val="NormalWeb"/>
        <w:numPr>
          <w:ilvl w:val="0"/>
          <w:numId w:val="85"/>
        </w:numPr>
        <w:ind w:left="0" w:firstLine="0"/>
        <w:jc w:val="both"/>
        <w:rPr>
          <w:rFonts w:ascii="Corbel" w:eastAsia="Calibri" w:hAnsi="Corbel" w:cstheme="majorHAnsi"/>
          <w:sz w:val="22"/>
          <w:szCs w:val="22"/>
        </w:rPr>
      </w:pPr>
      <w:r w:rsidRPr="00E91A32">
        <w:rPr>
          <w:rFonts w:ascii="Corbel" w:hAnsi="Corbel"/>
          <w:sz w:val="22"/>
          <w:szCs w:val="22"/>
        </w:rPr>
        <w:t>Membro da Comissão de Ética do LIP – Laboratório de Investigação das Partículas (2022/...);</w:t>
      </w:r>
    </w:p>
    <w:p w14:paraId="23813C5C" w14:textId="730CA6B4" w:rsidR="00432F6B" w:rsidRPr="00E91A32" w:rsidRDefault="00F33435" w:rsidP="00432F6B">
      <w:pPr>
        <w:pStyle w:val="NormalWeb"/>
        <w:numPr>
          <w:ilvl w:val="0"/>
          <w:numId w:val="85"/>
        </w:numPr>
        <w:ind w:left="0" w:firstLine="0"/>
        <w:jc w:val="both"/>
        <w:rPr>
          <w:rFonts w:ascii="Corbel" w:eastAsia="Calibri" w:hAnsi="Corbel" w:cstheme="majorHAnsi"/>
          <w:sz w:val="22"/>
          <w:szCs w:val="22"/>
        </w:rPr>
      </w:pPr>
      <w:r w:rsidRPr="00E91A32">
        <w:rPr>
          <w:rFonts w:ascii="Corbel" w:eastAsia="Arial Unicode MS" w:hAnsi="Corbel" w:cs="Arial"/>
          <w:sz w:val="22"/>
          <w:szCs w:val="22"/>
        </w:rPr>
        <w:t xml:space="preserve">Consultora do estudo Biologia e Biólogos em Portugal, Ordem dos Biólogos, CIHCT/FCT/UNL, CIES, </w:t>
      </w:r>
      <w:r w:rsidR="00B14761" w:rsidRPr="00E91A32">
        <w:rPr>
          <w:rFonts w:ascii="Corbel" w:eastAsia="Arial Unicode MS" w:hAnsi="Corbel" w:cs="Arial"/>
          <w:sz w:val="22"/>
          <w:szCs w:val="22"/>
        </w:rPr>
        <w:t>DINÂMIA’CET-IUL</w:t>
      </w:r>
      <w:r w:rsidRPr="00E91A32">
        <w:rPr>
          <w:rFonts w:ascii="Corbel" w:eastAsia="Arial Unicode MS" w:hAnsi="Corbel" w:cs="Arial"/>
          <w:sz w:val="22"/>
          <w:szCs w:val="22"/>
        </w:rPr>
        <w:t xml:space="preserve"> (2022/25); </w:t>
      </w:r>
    </w:p>
    <w:p w14:paraId="0EFD2B0F" w14:textId="77777777" w:rsidR="00432F6B" w:rsidRPr="00E91A32" w:rsidRDefault="007375ED" w:rsidP="00432F6B">
      <w:pPr>
        <w:pStyle w:val="NormalWeb"/>
        <w:numPr>
          <w:ilvl w:val="0"/>
          <w:numId w:val="85"/>
        </w:numPr>
        <w:ind w:left="0" w:firstLine="0"/>
        <w:jc w:val="both"/>
        <w:rPr>
          <w:rFonts w:ascii="Corbel" w:eastAsia="Calibri" w:hAnsi="Corbel" w:cstheme="majorHAnsi"/>
          <w:sz w:val="22"/>
          <w:szCs w:val="22"/>
        </w:rPr>
      </w:pPr>
      <w:r w:rsidRPr="00E91A32">
        <w:rPr>
          <w:rFonts w:ascii="Corbel" w:eastAsia="Arial Unicode MS" w:hAnsi="Corbel" w:cs="Arial"/>
          <w:sz w:val="22"/>
          <w:szCs w:val="22"/>
        </w:rPr>
        <w:t xml:space="preserve">Membro do júri do Prémio Manuel Gomes Guerreiro 2022, Universidade do Algarve (2022); </w:t>
      </w:r>
    </w:p>
    <w:p w14:paraId="13CAB0A2" w14:textId="77777777" w:rsidR="00432F6B" w:rsidRPr="00E91A32" w:rsidRDefault="004C2547" w:rsidP="00432F6B">
      <w:pPr>
        <w:pStyle w:val="NormalWeb"/>
        <w:numPr>
          <w:ilvl w:val="0"/>
          <w:numId w:val="85"/>
        </w:numPr>
        <w:ind w:left="0" w:firstLine="0"/>
        <w:jc w:val="both"/>
        <w:rPr>
          <w:rFonts w:ascii="Corbel" w:eastAsia="Calibri" w:hAnsi="Corbel" w:cstheme="majorHAnsi"/>
          <w:sz w:val="22"/>
          <w:szCs w:val="22"/>
        </w:rPr>
      </w:pPr>
      <w:r w:rsidRPr="00E91A32">
        <w:rPr>
          <w:rFonts w:ascii="Corbel" w:eastAsia="Arial Unicode MS" w:hAnsi="Corbel" w:cs="Arial"/>
          <w:sz w:val="22"/>
          <w:szCs w:val="22"/>
        </w:rPr>
        <w:t>Membro da Comissão de Avaliação Externa, no quadro da A3ES, de Cursos de Mestrado em Direitos Humanos, Direito da União Europeia e Direito dos Negócios Europeu e Internacional da Universidade do Minho (2021);</w:t>
      </w:r>
    </w:p>
    <w:p w14:paraId="06C35A05" w14:textId="77777777" w:rsidR="00432F6B" w:rsidRPr="00E91A32" w:rsidRDefault="00A23278" w:rsidP="00432F6B">
      <w:pPr>
        <w:pStyle w:val="NormalWeb"/>
        <w:numPr>
          <w:ilvl w:val="0"/>
          <w:numId w:val="85"/>
        </w:numPr>
        <w:ind w:left="0" w:firstLine="0"/>
        <w:jc w:val="both"/>
        <w:rPr>
          <w:rFonts w:ascii="Corbel" w:eastAsia="Calibri" w:hAnsi="Corbel" w:cstheme="majorHAnsi"/>
          <w:sz w:val="22"/>
          <w:szCs w:val="22"/>
        </w:rPr>
      </w:pPr>
      <w:r w:rsidRPr="00E91A32">
        <w:rPr>
          <w:rFonts w:ascii="Corbel" w:eastAsia="Arial Unicode MS" w:hAnsi="Corbel" w:cs="Arial"/>
          <w:sz w:val="22"/>
          <w:szCs w:val="22"/>
        </w:rPr>
        <w:t xml:space="preserve">Membro de </w:t>
      </w:r>
      <w:r w:rsidR="00506484" w:rsidRPr="00E91A32">
        <w:rPr>
          <w:rFonts w:ascii="Corbel" w:eastAsia="Arial Unicode MS" w:hAnsi="Corbel" w:cs="Arial"/>
          <w:sz w:val="22"/>
          <w:szCs w:val="22"/>
        </w:rPr>
        <w:t>C</w:t>
      </w:r>
      <w:r w:rsidRPr="00E91A32">
        <w:rPr>
          <w:rFonts w:ascii="Corbel" w:eastAsia="Arial Unicode MS" w:hAnsi="Corbel" w:cs="Arial"/>
          <w:sz w:val="22"/>
          <w:szCs w:val="22"/>
        </w:rPr>
        <w:t>omissão independente de avaliação de caso de alegado plágio, Faculdade de Direito da Universidade de Lisboa (2019);</w:t>
      </w:r>
      <w:r w:rsidR="00BD18B6" w:rsidRPr="00E91A32">
        <w:rPr>
          <w:rFonts w:ascii="Corbel" w:eastAsia="Arial Unicode MS" w:hAnsi="Corbel" w:cs="Arial"/>
          <w:sz w:val="22"/>
          <w:szCs w:val="22"/>
        </w:rPr>
        <w:t xml:space="preserve"> </w:t>
      </w:r>
    </w:p>
    <w:p w14:paraId="0468197C" w14:textId="77777777" w:rsidR="00432F6B" w:rsidRPr="00E91A32" w:rsidRDefault="000276FF" w:rsidP="00432F6B">
      <w:pPr>
        <w:pStyle w:val="NormalWeb"/>
        <w:numPr>
          <w:ilvl w:val="0"/>
          <w:numId w:val="85"/>
        </w:numPr>
        <w:ind w:left="0" w:firstLine="0"/>
        <w:jc w:val="both"/>
        <w:rPr>
          <w:rFonts w:ascii="Corbel" w:eastAsia="Calibri" w:hAnsi="Corbel" w:cstheme="majorHAnsi"/>
          <w:sz w:val="22"/>
          <w:szCs w:val="22"/>
        </w:rPr>
      </w:pPr>
      <w:r w:rsidRPr="00E91A32">
        <w:rPr>
          <w:rFonts w:ascii="Corbel" w:eastAsia="Arial Unicode MS" w:hAnsi="Corbel" w:cs="Arial"/>
          <w:sz w:val="22"/>
          <w:szCs w:val="22"/>
        </w:rPr>
        <w:t xml:space="preserve">Avaliadora de projeto submetido à Fundação Francisco Manuel dos Santos (2018); </w:t>
      </w:r>
    </w:p>
    <w:p w14:paraId="30641A52" w14:textId="77777777" w:rsidR="00432F6B" w:rsidRPr="00E91A32" w:rsidRDefault="00834A20" w:rsidP="00432F6B">
      <w:pPr>
        <w:pStyle w:val="NormalWeb"/>
        <w:numPr>
          <w:ilvl w:val="0"/>
          <w:numId w:val="85"/>
        </w:numPr>
        <w:ind w:left="0" w:firstLine="0"/>
        <w:jc w:val="both"/>
        <w:rPr>
          <w:rFonts w:ascii="Corbel" w:eastAsia="Calibri" w:hAnsi="Corbel" w:cstheme="majorHAnsi"/>
          <w:sz w:val="22"/>
          <w:szCs w:val="22"/>
        </w:rPr>
      </w:pPr>
      <w:r w:rsidRPr="00E91A32">
        <w:rPr>
          <w:rFonts w:ascii="Corbel" w:eastAsia="Arial Unicode MS" w:hAnsi="Corbel" w:cs="Arial"/>
          <w:sz w:val="22"/>
          <w:szCs w:val="22"/>
        </w:rPr>
        <w:lastRenderedPageBreak/>
        <w:t xml:space="preserve">Avaliadora de candidatura ao </w:t>
      </w:r>
      <w:r w:rsidRPr="00E91A32">
        <w:rPr>
          <w:rFonts w:ascii="Corbel" w:eastAsia="Arial Unicode MS" w:hAnsi="Corbel" w:cs="Arial"/>
          <w:color w:val="212121"/>
          <w:sz w:val="22"/>
          <w:szCs w:val="22"/>
        </w:rPr>
        <w:t>“</w:t>
      </w:r>
      <w:proofErr w:type="spellStart"/>
      <w:r w:rsidRPr="00E91A32">
        <w:rPr>
          <w:rFonts w:ascii="Corbel" w:eastAsia="Arial Unicode MS" w:hAnsi="Corbel" w:cs="Arial"/>
          <w:color w:val="212121"/>
          <w:sz w:val="22"/>
          <w:szCs w:val="22"/>
        </w:rPr>
        <w:t>Euroscience</w:t>
      </w:r>
      <w:proofErr w:type="spellEnd"/>
      <w:r w:rsidRPr="00E91A32">
        <w:rPr>
          <w:rFonts w:ascii="Corbel" w:eastAsia="Arial Unicode MS" w:hAnsi="Corbel" w:cs="Arial"/>
          <w:color w:val="212121"/>
          <w:sz w:val="22"/>
          <w:szCs w:val="22"/>
        </w:rPr>
        <w:t xml:space="preserve"> </w:t>
      </w:r>
      <w:proofErr w:type="spellStart"/>
      <w:r w:rsidRPr="00E91A32">
        <w:rPr>
          <w:rFonts w:ascii="Corbel" w:eastAsia="Arial Unicode MS" w:hAnsi="Corbel" w:cs="Arial"/>
          <w:color w:val="212121"/>
          <w:sz w:val="22"/>
          <w:szCs w:val="22"/>
        </w:rPr>
        <w:t>Young</w:t>
      </w:r>
      <w:proofErr w:type="spellEnd"/>
      <w:r w:rsidRPr="00E91A32">
        <w:rPr>
          <w:rFonts w:ascii="Corbel" w:eastAsia="Arial Unicode MS" w:hAnsi="Corbel" w:cs="Arial"/>
          <w:color w:val="212121"/>
          <w:sz w:val="22"/>
          <w:szCs w:val="22"/>
        </w:rPr>
        <w:t xml:space="preserve"> Research </w:t>
      </w:r>
      <w:proofErr w:type="spellStart"/>
      <w:r w:rsidRPr="00E91A32">
        <w:rPr>
          <w:rFonts w:ascii="Corbel" w:eastAsia="Arial Unicode MS" w:hAnsi="Corbel" w:cs="Arial"/>
          <w:color w:val="212121"/>
          <w:sz w:val="22"/>
          <w:szCs w:val="22"/>
        </w:rPr>
        <w:t>Award</w:t>
      </w:r>
      <w:proofErr w:type="spellEnd"/>
      <w:r w:rsidRPr="00E91A32">
        <w:rPr>
          <w:rFonts w:ascii="Corbel" w:eastAsia="Arial Unicode MS" w:hAnsi="Corbel" w:cs="Arial"/>
          <w:color w:val="212121"/>
          <w:sz w:val="22"/>
          <w:szCs w:val="22"/>
        </w:rPr>
        <w:t xml:space="preserve">” atribuída por </w:t>
      </w:r>
      <w:proofErr w:type="spellStart"/>
      <w:r w:rsidRPr="00E91A32">
        <w:rPr>
          <w:rFonts w:ascii="Corbel" w:eastAsia="Arial Unicode MS" w:hAnsi="Corbel" w:cs="Arial"/>
          <w:color w:val="212121"/>
          <w:sz w:val="22"/>
          <w:szCs w:val="22"/>
        </w:rPr>
        <w:t>Euroscience</w:t>
      </w:r>
      <w:proofErr w:type="spellEnd"/>
      <w:r w:rsidRPr="00E91A32">
        <w:rPr>
          <w:rFonts w:ascii="Corbel" w:eastAsia="Arial Unicode MS" w:hAnsi="Corbel" w:cs="Arial"/>
          <w:color w:val="212121"/>
          <w:sz w:val="22"/>
          <w:szCs w:val="22"/>
        </w:rPr>
        <w:t xml:space="preserve"> (2017); </w:t>
      </w:r>
    </w:p>
    <w:p w14:paraId="68DA60F6" w14:textId="77777777" w:rsidR="00432F6B" w:rsidRPr="00E91A32" w:rsidRDefault="00D933D5" w:rsidP="00432F6B">
      <w:pPr>
        <w:pStyle w:val="NormalWeb"/>
        <w:numPr>
          <w:ilvl w:val="0"/>
          <w:numId w:val="85"/>
        </w:numPr>
        <w:ind w:left="0" w:firstLine="0"/>
        <w:jc w:val="both"/>
        <w:rPr>
          <w:rFonts w:ascii="Corbel" w:eastAsia="Calibri" w:hAnsi="Corbel" w:cstheme="majorHAnsi"/>
          <w:sz w:val="22"/>
          <w:szCs w:val="22"/>
        </w:rPr>
      </w:pPr>
      <w:r w:rsidRPr="00E91A32">
        <w:rPr>
          <w:rFonts w:ascii="Corbel" w:eastAsia="Arial Unicode MS" w:hAnsi="Corbel" w:cs="Arial"/>
          <w:sz w:val="22"/>
          <w:szCs w:val="22"/>
        </w:rPr>
        <w:t xml:space="preserve">Membro da Comissão de Avaliação Externa, no quadro da A3ES, de </w:t>
      </w:r>
      <w:r w:rsidR="004C2547" w:rsidRPr="00E91A32">
        <w:rPr>
          <w:rFonts w:ascii="Corbel" w:eastAsia="Arial Unicode MS" w:hAnsi="Corbel" w:cs="Arial"/>
          <w:sz w:val="22"/>
          <w:szCs w:val="22"/>
        </w:rPr>
        <w:t>C</w:t>
      </w:r>
      <w:r w:rsidRPr="00E91A32">
        <w:rPr>
          <w:rFonts w:ascii="Corbel" w:eastAsia="Arial Unicode MS" w:hAnsi="Corbel" w:cs="Arial"/>
          <w:sz w:val="22"/>
          <w:szCs w:val="22"/>
        </w:rPr>
        <w:t>urso</w:t>
      </w:r>
      <w:r w:rsidR="004C2547" w:rsidRPr="00E91A32">
        <w:rPr>
          <w:rFonts w:ascii="Corbel" w:eastAsia="Arial Unicode MS" w:hAnsi="Corbel" w:cs="Arial"/>
          <w:sz w:val="22"/>
          <w:szCs w:val="22"/>
        </w:rPr>
        <w:t xml:space="preserve"> de Mestrado em</w:t>
      </w:r>
      <w:r w:rsidRPr="00E91A32">
        <w:rPr>
          <w:rFonts w:ascii="Corbel" w:eastAsia="Arial Unicode MS" w:hAnsi="Corbel" w:cs="Arial"/>
          <w:sz w:val="22"/>
          <w:szCs w:val="22"/>
        </w:rPr>
        <w:t xml:space="preserve"> </w:t>
      </w:r>
      <w:r w:rsidR="009B4FF4" w:rsidRPr="00E91A32">
        <w:rPr>
          <w:rFonts w:ascii="Corbel" w:eastAsia="Arial Unicode MS" w:hAnsi="Corbel" w:cs="Arial"/>
          <w:sz w:val="22"/>
          <w:szCs w:val="22"/>
        </w:rPr>
        <w:t xml:space="preserve">Direito </w:t>
      </w:r>
      <w:r w:rsidRPr="00E91A32">
        <w:rPr>
          <w:rFonts w:ascii="Corbel" w:eastAsia="Arial Unicode MS" w:hAnsi="Corbel" w:cs="Arial"/>
          <w:sz w:val="22"/>
          <w:szCs w:val="22"/>
        </w:rPr>
        <w:t xml:space="preserve">da </w:t>
      </w:r>
      <w:r w:rsidR="004C2547" w:rsidRPr="00E91A32">
        <w:rPr>
          <w:rFonts w:ascii="Corbel" w:eastAsia="Arial Unicode MS" w:hAnsi="Corbel" w:cs="Arial"/>
          <w:sz w:val="22"/>
          <w:szCs w:val="22"/>
        </w:rPr>
        <w:t xml:space="preserve">Informática da </w:t>
      </w:r>
      <w:r w:rsidRPr="00E91A32">
        <w:rPr>
          <w:rFonts w:ascii="Corbel" w:eastAsia="Arial Unicode MS" w:hAnsi="Corbel" w:cs="Arial"/>
          <w:sz w:val="22"/>
          <w:szCs w:val="22"/>
        </w:rPr>
        <w:t>Universidade do Minho (2017);</w:t>
      </w:r>
    </w:p>
    <w:p w14:paraId="1F0C939E" w14:textId="77777777" w:rsidR="00432F6B" w:rsidRPr="00E91A32" w:rsidRDefault="006F7B55" w:rsidP="00432F6B">
      <w:pPr>
        <w:pStyle w:val="NormalWeb"/>
        <w:numPr>
          <w:ilvl w:val="0"/>
          <w:numId w:val="85"/>
        </w:numPr>
        <w:ind w:left="0" w:firstLine="0"/>
        <w:jc w:val="both"/>
        <w:rPr>
          <w:rFonts w:ascii="Corbel" w:eastAsia="Calibri" w:hAnsi="Corbel" w:cstheme="majorHAnsi"/>
          <w:sz w:val="22"/>
          <w:szCs w:val="22"/>
        </w:rPr>
      </w:pPr>
      <w:r w:rsidRPr="00E91A32">
        <w:rPr>
          <w:rFonts w:ascii="Corbel" w:eastAsia="Arial Unicode MS" w:hAnsi="Corbel" w:cs="Arial"/>
          <w:sz w:val="22"/>
          <w:szCs w:val="22"/>
        </w:rPr>
        <w:t xml:space="preserve">Membro do júri de avaliação de candidaturas ao Prémio Ensaio 2015 da Comissão Nacional de </w:t>
      </w:r>
      <w:proofErr w:type="spellStart"/>
      <w:r w:rsidRPr="00E91A32">
        <w:rPr>
          <w:rFonts w:ascii="Corbel" w:eastAsia="Arial Unicode MS" w:hAnsi="Corbel" w:cs="Arial"/>
          <w:sz w:val="22"/>
          <w:szCs w:val="22"/>
        </w:rPr>
        <w:t>Protecção</w:t>
      </w:r>
      <w:proofErr w:type="spellEnd"/>
      <w:r w:rsidRPr="00E91A32">
        <w:rPr>
          <w:rFonts w:ascii="Corbel" w:eastAsia="Arial Unicode MS" w:hAnsi="Corbel" w:cs="Arial"/>
          <w:sz w:val="22"/>
          <w:szCs w:val="22"/>
        </w:rPr>
        <w:t xml:space="preserve"> de Dados (2015); </w:t>
      </w:r>
    </w:p>
    <w:p w14:paraId="1DA3A2C7" w14:textId="77777777" w:rsidR="00432F6B" w:rsidRPr="00E91A32" w:rsidRDefault="006F7B55" w:rsidP="00432F6B">
      <w:pPr>
        <w:pStyle w:val="NormalWeb"/>
        <w:numPr>
          <w:ilvl w:val="0"/>
          <w:numId w:val="85"/>
        </w:numPr>
        <w:ind w:left="0" w:firstLine="0"/>
        <w:jc w:val="both"/>
        <w:rPr>
          <w:rFonts w:ascii="Corbel" w:eastAsia="Calibri" w:hAnsi="Corbel" w:cstheme="majorHAnsi"/>
          <w:sz w:val="22"/>
          <w:szCs w:val="22"/>
        </w:rPr>
      </w:pPr>
      <w:r w:rsidRPr="00E91A32">
        <w:rPr>
          <w:rFonts w:ascii="Corbel" w:eastAsia="Arial Unicode MS" w:hAnsi="Corbel" w:cs="Arial"/>
          <w:sz w:val="22"/>
          <w:szCs w:val="22"/>
        </w:rPr>
        <w:t>Membro da Comissão Executiva das Comemorações dos 50 Anos da JNICT e dos 20 anos da FCT, sob os auspícios da Fundação para a Ciência e Tecnologia (2014/16);</w:t>
      </w:r>
    </w:p>
    <w:p w14:paraId="3AEE6054" w14:textId="77777777" w:rsidR="00432F6B" w:rsidRPr="00E91A32" w:rsidRDefault="00330BA5" w:rsidP="00432F6B">
      <w:pPr>
        <w:pStyle w:val="NormalWeb"/>
        <w:numPr>
          <w:ilvl w:val="0"/>
          <w:numId w:val="85"/>
        </w:numPr>
        <w:ind w:left="0" w:firstLine="0"/>
        <w:jc w:val="both"/>
        <w:rPr>
          <w:rFonts w:ascii="Corbel" w:eastAsia="Calibri" w:hAnsi="Corbel" w:cstheme="majorHAnsi"/>
          <w:sz w:val="22"/>
          <w:szCs w:val="22"/>
        </w:rPr>
      </w:pPr>
      <w:r w:rsidRPr="00E91A32">
        <w:rPr>
          <w:rFonts w:ascii="Corbel" w:eastAsia="Arial Unicode MS" w:hAnsi="Corbel" w:cs="Arial"/>
          <w:sz w:val="22"/>
          <w:szCs w:val="22"/>
        </w:rPr>
        <w:t xml:space="preserve">Membro do Grupo Técnico de Apoio (GTA) ao delegado de Portugal ao Comité do Desafio 6 – Desafios </w:t>
      </w:r>
      <w:proofErr w:type="spellStart"/>
      <w:r w:rsidRPr="00E91A32">
        <w:rPr>
          <w:rFonts w:ascii="Corbel" w:eastAsia="Arial Unicode MS" w:hAnsi="Corbel" w:cs="Arial"/>
          <w:sz w:val="22"/>
          <w:szCs w:val="22"/>
        </w:rPr>
        <w:t>Societais</w:t>
      </w:r>
      <w:proofErr w:type="spellEnd"/>
      <w:r w:rsidRPr="00E91A32">
        <w:rPr>
          <w:rFonts w:ascii="Corbel" w:eastAsia="Arial Unicode MS" w:hAnsi="Corbel" w:cs="Arial"/>
          <w:sz w:val="22"/>
          <w:szCs w:val="22"/>
        </w:rPr>
        <w:t xml:space="preserve"> do programa </w:t>
      </w:r>
      <w:proofErr w:type="spellStart"/>
      <w:r w:rsidRPr="00E91A32">
        <w:rPr>
          <w:rFonts w:ascii="Corbel" w:eastAsia="Arial Unicode MS" w:hAnsi="Corbel" w:cs="Arial"/>
          <w:sz w:val="22"/>
          <w:szCs w:val="22"/>
        </w:rPr>
        <w:t>Horizon</w:t>
      </w:r>
      <w:proofErr w:type="spellEnd"/>
      <w:r w:rsidRPr="00E91A32">
        <w:rPr>
          <w:rFonts w:ascii="Corbel" w:eastAsia="Arial Unicode MS" w:hAnsi="Corbel" w:cs="Arial"/>
          <w:sz w:val="22"/>
          <w:szCs w:val="22"/>
        </w:rPr>
        <w:t xml:space="preserve"> 2020, instituído no âmbito da Fundação para a Ciência e Tecnologia (2013</w:t>
      </w:r>
      <w:r w:rsidR="0036141E" w:rsidRPr="00E91A32">
        <w:rPr>
          <w:rFonts w:ascii="Corbel" w:eastAsia="Arial Unicode MS" w:hAnsi="Corbel" w:cs="Arial"/>
          <w:sz w:val="22"/>
          <w:szCs w:val="22"/>
        </w:rPr>
        <w:t xml:space="preserve">/16); </w:t>
      </w:r>
    </w:p>
    <w:p w14:paraId="7FDCF56D" w14:textId="77777777" w:rsidR="00432F6B" w:rsidRPr="00E91A32" w:rsidRDefault="00807BA8" w:rsidP="00432F6B">
      <w:pPr>
        <w:pStyle w:val="NormalWeb"/>
        <w:numPr>
          <w:ilvl w:val="0"/>
          <w:numId w:val="85"/>
        </w:numPr>
        <w:ind w:left="0" w:firstLine="0"/>
        <w:jc w:val="both"/>
        <w:rPr>
          <w:rFonts w:ascii="Corbel" w:eastAsia="Calibri" w:hAnsi="Corbel" w:cstheme="majorHAnsi"/>
          <w:sz w:val="22"/>
          <w:szCs w:val="22"/>
        </w:rPr>
      </w:pPr>
      <w:r w:rsidRPr="00E91A32">
        <w:rPr>
          <w:rFonts w:ascii="Corbel" w:eastAsia="Arial Unicode MS" w:hAnsi="Corbel" w:cs="Arial"/>
          <w:sz w:val="22"/>
          <w:szCs w:val="22"/>
        </w:rPr>
        <w:t>Membro d</w:t>
      </w:r>
      <w:r w:rsidR="000F68ED" w:rsidRPr="00E91A32">
        <w:rPr>
          <w:rFonts w:ascii="Corbel" w:eastAsia="Arial Unicode MS" w:hAnsi="Corbel" w:cs="Arial"/>
          <w:sz w:val="22"/>
          <w:szCs w:val="22"/>
        </w:rPr>
        <w:t>o</w:t>
      </w:r>
      <w:r w:rsidRPr="00E91A32">
        <w:rPr>
          <w:rFonts w:ascii="Corbel" w:eastAsia="Arial Unicode MS" w:hAnsi="Corbel" w:cs="Arial"/>
          <w:sz w:val="22"/>
          <w:szCs w:val="22"/>
        </w:rPr>
        <w:t xml:space="preserve"> painel de avaliação de candidaturas a bolsas de doutoramento e pós-doutoramento em Comunicação e </w:t>
      </w:r>
      <w:r w:rsidR="0093308D" w:rsidRPr="00E91A32">
        <w:rPr>
          <w:rFonts w:ascii="Corbel" w:eastAsia="Arial Unicode MS" w:hAnsi="Corbel" w:cs="Arial"/>
          <w:sz w:val="22"/>
          <w:szCs w:val="22"/>
        </w:rPr>
        <w:t>G</w:t>
      </w:r>
      <w:r w:rsidRPr="00E91A32">
        <w:rPr>
          <w:rFonts w:ascii="Corbel" w:eastAsia="Arial Unicode MS" w:hAnsi="Corbel" w:cs="Arial"/>
          <w:sz w:val="22"/>
          <w:szCs w:val="22"/>
        </w:rPr>
        <w:t xml:space="preserve">estão de </w:t>
      </w:r>
      <w:r w:rsidR="0093308D" w:rsidRPr="00E91A32">
        <w:rPr>
          <w:rFonts w:ascii="Corbel" w:eastAsia="Arial Unicode MS" w:hAnsi="Corbel" w:cs="Arial"/>
          <w:sz w:val="22"/>
          <w:szCs w:val="22"/>
        </w:rPr>
        <w:t>C</w:t>
      </w:r>
      <w:r w:rsidRPr="00E91A32">
        <w:rPr>
          <w:rFonts w:ascii="Corbel" w:eastAsia="Arial Unicode MS" w:hAnsi="Corbel" w:cs="Arial"/>
          <w:sz w:val="22"/>
          <w:szCs w:val="22"/>
        </w:rPr>
        <w:t>iência – Outras ciências sociais, da Fundação p</w:t>
      </w:r>
      <w:r w:rsidR="00C15D86" w:rsidRPr="00E91A32">
        <w:rPr>
          <w:rFonts w:ascii="Corbel" w:eastAsia="Arial Unicode MS" w:hAnsi="Corbel" w:cs="Arial"/>
          <w:sz w:val="22"/>
          <w:szCs w:val="22"/>
        </w:rPr>
        <w:t>ara a Ciência e Tecnologia (2014</w:t>
      </w:r>
      <w:r w:rsidR="0093308D" w:rsidRPr="00E91A32">
        <w:rPr>
          <w:rFonts w:ascii="Corbel" w:eastAsia="Arial Unicode MS" w:hAnsi="Corbel" w:cs="Arial"/>
          <w:sz w:val="22"/>
          <w:szCs w:val="22"/>
        </w:rPr>
        <w:t>/15</w:t>
      </w:r>
      <w:r w:rsidRPr="00E91A32">
        <w:rPr>
          <w:rFonts w:ascii="Corbel" w:eastAsia="Arial Unicode MS" w:hAnsi="Corbel" w:cs="Arial"/>
          <w:sz w:val="22"/>
          <w:szCs w:val="22"/>
        </w:rPr>
        <w:t>);</w:t>
      </w:r>
    </w:p>
    <w:p w14:paraId="3D753D24" w14:textId="77777777" w:rsidR="00432F6B" w:rsidRPr="00E91A32" w:rsidRDefault="00355A91" w:rsidP="00432F6B">
      <w:pPr>
        <w:pStyle w:val="NormalWeb"/>
        <w:numPr>
          <w:ilvl w:val="0"/>
          <w:numId w:val="85"/>
        </w:numPr>
        <w:ind w:left="0" w:firstLine="0"/>
        <w:jc w:val="both"/>
        <w:rPr>
          <w:rFonts w:ascii="Corbel" w:eastAsia="Calibri" w:hAnsi="Corbel" w:cstheme="majorHAnsi"/>
          <w:sz w:val="22"/>
          <w:szCs w:val="22"/>
        </w:rPr>
      </w:pPr>
      <w:r w:rsidRPr="00E91A32">
        <w:rPr>
          <w:rFonts w:ascii="Corbel" w:eastAsia="Arial Unicode MS" w:hAnsi="Corbel" w:cs="Arial"/>
          <w:sz w:val="22"/>
          <w:szCs w:val="22"/>
        </w:rPr>
        <w:t xml:space="preserve">Consultora do projeto </w:t>
      </w:r>
      <w:r w:rsidR="00875094" w:rsidRPr="00E91A32">
        <w:rPr>
          <w:rFonts w:ascii="Corbel" w:eastAsia="Arial Unicode MS" w:hAnsi="Corbel" w:cs="Arial"/>
          <w:sz w:val="22"/>
          <w:szCs w:val="22"/>
        </w:rPr>
        <w:t>“</w:t>
      </w:r>
      <w:proofErr w:type="spellStart"/>
      <w:r w:rsidRPr="00E91A32">
        <w:rPr>
          <w:rFonts w:ascii="Corbel" w:eastAsia="Arial Unicode MS" w:hAnsi="Corbel" w:cs="Arial"/>
          <w:sz w:val="22"/>
          <w:szCs w:val="22"/>
        </w:rPr>
        <w:t>Ren</w:t>
      </w:r>
      <w:r w:rsidR="00807BA8" w:rsidRPr="00E91A32">
        <w:rPr>
          <w:rFonts w:ascii="Corbel" w:eastAsia="Arial Unicode MS" w:hAnsi="Corbel" w:cs="Arial"/>
          <w:sz w:val="22"/>
          <w:szCs w:val="22"/>
        </w:rPr>
        <w:t>ergy</w:t>
      </w:r>
      <w:proofErr w:type="spellEnd"/>
      <w:r w:rsidR="00807BA8" w:rsidRPr="00E91A32">
        <w:rPr>
          <w:rFonts w:ascii="Corbel" w:eastAsia="Arial Unicode MS" w:hAnsi="Corbel" w:cs="Arial"/>
          <w:sz w:val="22"/>
          <w:szCs w:val="22"/>
        </w:rPr>
        <w:t>, Consensos e controvérsias sociotécnicas sobre energias renováveis</w:t>
      </w:r>
      <w:r w:rsidR="00875094" w:rsidRPr="00E91A32">
        <w:rPr>
          <w:rFonts w:ascii="Corbel" w:eastAsia="Arial Unicode MS" w:hAnsi="Corbel" w:cs="Arial"/>
          <w:sz w:val="22"/>
          <w:szCs w:val="22"/>
        </w:rPr>
        <w:t>”</w:t>
      </w:r>
      <w:r w:rsidR="00807BA8" w:rsidRPr="00E91A32">
        <w:rPr>
          <w:rFonts w:ascii="Corbel" w:eastAsia="Arial Unicode MS" w:hAnsi="Corbel" w:cs="Arial"/>
          <w:sz w:val="22"/>
          <w:szCs w:val="22"/>
        </w:rPr>
        <w:t xml:space="preserve">, ICS, Universidade de Aveiro e CRIA, financiado pela FCT (2012/14). </w:t>
      </w:r>
    </w:p>
    <w:p w14:paraId="72FA466A" w14:textId="77777777" w:rsidR="00432F6B" w:rsidRPr="00E91A32" w:rsidRDefault="00D671B2" w:rsidP="00432F6B">
      <w:pPr>
        <w:pStyle w:val="NormalWeb"/>
        <w:numPr>
          <w:ilvl w:val="0"/>
          <w:numId w:val="85"/>
        </w:numPr>
        <w:ind w:left="0" w:firstLine="0"/>
        <w:jc w:val="both"/>
        <w:rPr>
          <w:rFonts w:ascii="Corbel" w:eastAsia="Calibri" w:hAnsi="Corbel" w:cstheme="majorHAnsi"/>
          <w:sz w:val="22"/>
          <w:szCs w:val="22"/>
        </w:rPr>
      </w:pPr>
      <w:r w:rsidRPr="00E91A32">
        <w:rPr>
          <w:rFonts w:ascii="Corbel" w:eastAsia="Arial Unicode MS" w:hAnsi="Corbel" w:cs="Arial"/>
          <w:sz w:val="22"/>
          <w:szCs w:val="22"/>
        </w:rPr>
        <w:t xml:space="preserve">Membro de painéis de avaliação de projetos de investigação para a Comissão Europeia, no quadro dos Programas Ciência e Sociedade (2006 e 2007); Investigação </w:t>
      </w:r>
      <w:proofErr w:type="spellStart"/>
      <w:r w:rsidRPr="00E91A32">
        <w:rPr>
          <w:rFonts w:ascii="Corbel" w:eastAsia="Arial Unicode MS" w:hAnsi="Corbel" w:cs="Arial"/>
          <w:sz w:val="22"/>
          <w:szCs w:val="22"/>
        </w:rPr>
        <w:t>Sócio-Económica</w:t>
      </w:r>
      <w:proofErr w:type="spellEnd"/>
      <w:r w:rsidRPr="00E91A32">
        <w:rPr>
          <w:rFonts w:ascii="Corbel" w:eastAsia="Arial Unicode MS" w:hAnsi="Corbel" w:cs="Arial"/>
          <w:sz w:val="22"/>
          <w:szCs w:val="22"/>
        </w:rPr>
        <w:t xml:space="preserve"> (TSER) (1997 e 1998); TMR (Formação e Treino) (1997 e 1998); Ambiente e Clima (Área 4: </w:t>
      </w:r>
      <w:proofErr w:type="spellStart"/>
      <w:r w:rsidRPr="00E91A32">
        <w:rPr>
          <w:rFonts w:ascii="Corbel" w:eastAsia="Arial Unicode MS" w:hAnsi="Corbel" w:cs="Arial"/>
          <w:sz w:val="22"/>
          <w:szCs w:val="22"/>
        </w:rPr>
        <w:t>Human</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Dimensions</w:t>
      </w:r>
      <w:proofErr w:type="spellEnd"/>
      <w:r w:rsidRPr="00E91A32">
        <w:rPr>
          <w:rFonts w:ascii="Corbel" w:eastAsia="Arial Unicode MS" w:hAnsi="Corbel" w:cs="Arial"/>
          <w:sz w:val="22"/>
          <w:szCs w:val="22"/>
        </w:rPr>
        <w:t>) (1995);</w:t>
      </w:r>
    </w:p>
    <w:p w14:paraId="25E1BC3D" w14:textId="77777777" w:rsidR="00432F6B" w:rsidRPr="00E91A32" w:rsidRDefault="0087012C" w:rsidP="00432F6B">
      <w:pPr>
        <w:pStyle w:val="NormalWeb"/>
        <w:numPr>
          <w:ilvl w:val="0"/>
          <w:numId w:val="85"/>
        </w:numPr>
        <w:ind w:left="0" w:firstLine="0"/>
        <w:jc w:val="both"/>
        <w:rPr>
          <w:rFonts w:ascii="Corbel" w:eastAsia="Calibri" w:hAnsi="Corbel" w:cstheme="majorHAnsi"/>
          <w:sz w:val="22"/>
          <w:szCs w:val="22"/>
        </w:rPr>
      </w:pPr>
      <w:r w:rsidRPr="00E91A32">
        <w:rPr>
          <w:rFonts w:ascii="Corbel" w:eastAsia="Arial Unicode MS" w:hAnsi="Corbel" w:cs="Arial"/>
          <w:sz w:val="22"/>
          <w:szCs w:val="22"/>
        </w:rPr>
        <w:t>Membro</w:t>
      </w:r>
      <w:r w:rsidR="00975400" w:rsidRPr="00E91A32">
        <w:rPr>
          <w:rFonts w:ascii="Corbel" w:eastAsia="Arial Unicode MS" w:hAnsi="Corbel" w:cs="Arial"/>
          <w:sz w:val="22"/>
          <w:szCs w:val="22"/>
        </w:rPr>
        <w:t xml:space="preserve"> </w:t>
      </w:r>
      <w:r w:rsidRPr="00E91A32">
        <w:rPr>
          <w:rFonts w:ascii="Corbel" w:eastAsia="Arial Unicode MS" w:hAnsi="Corbel" w:cs="Arial"/>
          <w:sz w:val="22"/>
          <w:szCs w:val="22"/>
        </w:rPr>
        <w:t>de</w:t>
      </w:r>
      <w:r w:rsidR="00E84698" w:rsidRPr="00E91A32">
        <w:rPr>
          <w:rFonts w:ascii="Corbel" w:eastAsia="Arial Unicode MS" w:hAnsi="Corbel" w:cs="Arial"/>
          <w:sz w:val="22"/>
          <w:szCs w:val="22"/>
        </w:rPr>
        <w:t xml:space="preserve"> diversos júris de avaliação de concursos para recrutamento de investigadores, no Centro de Estudos Sociais da Universidade de Coimbra (2009; 2011);</w:t>
      </w:r>
      <w:r w:rsidR="00D671B2" w:rsidRPr="00E91A32">
        <w:rPr>
          <w:rFonts w:ascii="Corbel" w:eastAsia="Arial Unicode MS" w:hAnsi="Corbel" w:cs="Arial"/>
          <w:sz w:val="22"/>
          <w:szCs w:val="22"/>
        </w:rPr>
        <w:t xml:space="preserve"> no DINÂMIA (2004; 2011; 2013);</w:t>
      </w:r>
    </w:p>
    <w:p w14:paraId="6F0EA214" w14:textId="77777777" w:rsidR="00432F6B" w:rsidRPr="00E91A32" w:rsidRDefault="00E84698" w:rsidP="00432F6B">
      <w:pPr>
        <w:pStyle w:val="NormalWeb"/>
        <w:numPr>
          <w:ilvl w:val="0"/>
          <w:numId w:val="85"/>
        </w:numPr>
        <w:ind w:left="0" w:firstLine="0"/>
        <w:jc w:val="both"/>
        <w:rPr>
          <w:rFonts w:ascii="Corbel" w:eastAsia="Calibri" w:hAnsi="Corbel" w:cstheme="majorHAnsi"/>
          <w:sz w:val="22"/>
          <w:szCs w:val="22"/>
        </w:rPr>
      </w:pPr>
      <w:r w:rsidRPr="00E91A32">
        <w:rPr>
          <w:rFonts w:ascii="Corbel" w:eastAsia="Arial Unicode MS" w:hAnsi="Corbel" w:cs="Arial"/>
          <w:sz w:val="22"/>
          <w:szCs w:val="22"/>
        </w:rPr>
        <w:t>Membro da Comissão de Recursos da Fundação para a Ciência e Tecnologia, formada no quadro do processo de avaliação de instituições de investigação científica (2004);</w:t>
      </w:r>
    </w:p>
    <w:p w14:paraId="6995C792" w14:textId="77777777" w:rsidR="00432F6B" w:rsidRPr="00E91A32" w:rsidRDefault="00E84698" w:rsidP="00432F6B">
      <w:pPr>
        <w:pStyle w:val="NormalWeb"/>
        <w:numPr>
          <w:ilvl w:val="0"/>
          <w:numId w:val="85"/>
        </w:numPr>
        <w:ind w:left="0" w:firstLine="0"/>
        <w:jc w:val="both"/>
        <w:rPr>
          <w:rFonts w:ascii="Corbel" w:eastAsia="Calibri" w:hAnsi="Corbel" w:cstheme="majorHAnsi"/>
          <w:sz w:val="22"/>
          <w:szCs w:val="22"/>
        </w:rPr>
      </w:pPr>
      <w:r w:rsidRPr="00E91A32">
        <w:rPr>
          <w:rFonts w:ascii="Corbel" w:eastAsia="Arial Unicode MS" w:hAnsi="Corbel" w:cs="Arial"/>
          <w:sz w:val="22"/>
          <w:szCs w:val="22"/>
        </w:rPr>
        <w:t>Consultora do Ministério da Ciência e da Tecnologia (MCT) e da Missão para a Sociedade da Informação do MCT (1996/00);</w:t>
      </w:r>
    </w:p>
    <w:p w14:paraId="4EB506FE" w14:textId="77777777" w:rsidR="00432F6B" w:rsidRPr="00E91A32" w:rsidRDefault="00E84698" w:rsidP="00432F6B">
      <w:pPr>
        <w:pStyle w:val="NormalWeb"/>
        <w:numPr>
          <w:ilvl w:val="0"/>
          <w:numId w:val="85"/>
        </w:numPr>
        <w:ind w:left="0" w:firstLine="0"/>
        <w:jc w:val="both"/>
        <w:rPr>
          <w:rFonts w:ascii="Corbel" w:eastAsia="Calibri" w:hAnsi="Corbel" w:cstheme="majorHAnsi"/>
          <w:sz w:val="22"/>
          <w:szCs w:val="22"/>
        </w:rPr>
      </w:pPr>
      <w:r w:rsidRPr="00E91A32">
        <w:rPr>
          <w:rFonts w:ascii="Corbel" w:eastAsia="Arial Unicode MS" w:hAnsi="Corbel" w:cs="Arial"/>
          <w:sz w:val="22"/>
          <w:szCs w:val="22"/>
        </w:rPr>
        <w:t>Consultora da JNICT (1995/97);</w:t>
      </w:r>
    </w:p>
    <w:p w14:paraId="6F7A4012" w14:textId="77777777" w:rsidR="00432F6B" w:rsidRPr="00E91A32" w:rsidRDefault="00E84698" w:rsidP="00432F6B">
      <w:pPr>
        <w:pStyle w:val="NormalWeb"/>
        <w:numPr>
          <w:ilvl w:val="0"/>
          <w:numId w:val="85"/>
        </w:numPr>
        <w:ind w:left="0" w:firstLine="0"/>
        <w:jc w:val="both"/>
        <w:rPr>
          <w:rFonts w:ascii="Corbel" w:eastAsia="Calibri" w:hAnsi="Corbel" w:cstheme="majorHAnsi"/>
          <w:sz w:val="22"/>
          <w:szCs w:val="22"/>
        </w:rPr>
      </w:pPr>
      <w:r w:rsidRPr="00E91A32">
        <w:rPr>
          <w:rFonts w:ascii="Corbel" w:eastAsia="Arial Unicode MS" w:hAnsi="Corbel" w:cs="Arial"/>
          <w:sz w:val="22"/>
          <w:szCs w:val="22"/>
        </w:rPr>
        <w:t xml:space="preserve">Participação em estudos para a Comissão das Comunidades Europeias: </w:t>
      </w:r>
    </w:p>
    <w:p w14:paraId="548AA522" w14:textId="77777777" w:rsidR="00432F6B" w:rsidRPr="00E91A32" w:rsidRDefault="00E84698" w:rsidP="00432F6B">
      <w:pPr>
        <w:pStyle w:val="NormalWeb"/>
        <w:numPr>
          <w:ilvl w:val="1"/>
          <w:numId w:val="85"/>
        </w:numPr>
        <w:ind w:left="993"/>
        <w:jc w:val="both"/>
        <w:rPr>
          <w:rFonts w:ascii="Corbel" w:eastAsia="Calibri" w:hAnsi="Corbel" w:cstheme="majorHAnsi"/>
          <w:sz w:val="22"/>
          <w:szCs w:val="22"/>
        </w:rPr>
      </w:pPr>
      <w:r w:rsidRPr="00E91A32">
        <w:rPr>
          <w:rFonts w:ascii="Corbel" w:eastAsia="Arial Unicode MS" w:hAnsi="Corbel" w:cs="Arial"/>
          <w:sz w:val="22"/>
          <w:szCs w:val="22"/>
        </w:rPr>
        <w:t>Estudo sobre a regulamentação jurídica das telecomunicações (</w:t>
      </w:r>
      <w:proofErr w:type="spellStart"/>
      <w:r w:rsidRPr="00E91A32">
        <w:rPr>
          <w:rFonts w:ascii="Corbel" w:eastAsia="Arial Unicode MS" w:hAnsi="Corbel" w:cs="Arial"/>
          <w:sz w:val="22"/>
          <w:szCs w:val="22"/>
        </w:rPr>
        <w:t>coord</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Coopers</w:t>
      </w:r>
      <w:proofErr w:type="spellEnd"/>
      <w:r w:rsidRPr="00E91A32">
        <w:rPr>
          <w:rFonts w:ascii="Corbel" w:eastAsia="Arial Unicode MS" w:hAnsi="Corbel" w:cs="Arial"/>
          <w:sz w:val="22"/>
          <w:szCs w:val="22"/>
        </w:rPr>
        <w:t xml:space="preserve"> &amp; </w:t>
      </w:r>
      <w:proofErr w:type="spellStart"/>
      <w:r w:rsidRPr="00E91A32">
        <w:rPr>
          <w:rFonts w:ascii="Corbel" w:eastAsia="Arial Unicode MS" w:hAnsi="Corbel" w:cs="Arial"/>
          <w:sz w:val="22"/>
          <w:szCs w:val="22"/>
        </w:rPr>
        <w:t>Lybrand</w:t>
      </w:r>
      <w:proofErr w:type="spellEnd"/>
      <w:r w:rsidRPr="00E91A32">
        <w:rPr>
          <w:rFonts w:ascii="Corbel" w:eastAsia="Arial Unicode MS" w:hAnsi="Corbel" w:cs="Arial"/>
          <w:sz w:val="22"/>
          <w:szCs w:val="22"/>
        </w:rPr>
        <w:t xml:space="preserve"> e Clifford Chance, Reino Unido) (1991/1992);</w:t>
      </w:r>
    </w:p>
    <w:p w14:paraId="2C6F005A" w14:textId="174887B3" w:rsidR="00E84698" w:rsidRPr="00E91A32" w:rsidRDefault="00E84698" w:rsidP="00432F6B">
      <w:pPr>
        <w:pStyle w:val="NormalWeb"/>
        <w:numPr>
          <w:ilvl w:val="1"/>
          <w:numId w:val="85"/>
        </w:numPr>
        <w:ind w:left="993"/>
        <w:jc w:val="both"/>
        <w:rPr>
          <w:rFonts w:ascii="Corbel" w:eastAsia="Calibri" w:hAnsi="Corbel" w:cstheme="majorHAnsi"/>
          <w:sz w:val="22"/>
          <w:szCs w:val="22"/>
        </w:rPr>
      </w:pPr>
      <w:r w:rsidRPr="00E91A32">
        <w:rPr>
          <w:rFonts w:ascii="Corbel" w:eastAsia="Arial Unicode MS" w:hAnsi="Corbel" w:cs="Arial"/>
          <w:sz w:val="22"/>
          <w:szCs w:val="22"/>
        </w:rPr>
        <w:t xml:space="preserve">Estudo sobre o estatuto da informação recolhida por meio de satélites de </w:t>
      </w:r>
      <w:proofErr w:type="spellStart"/>
      <w:r w:rsidRPr="00E91A32">
        <w:rPr>
          <w:rFonts w:ascii="Corbel" w:eastAsia="Arial Unicode MS" w:hAnsi="Corbel" w:cs="Arial"/>
          <w:sz w:val="22"/>
          <w:szCs w:val="22"/>
        </w:rPr>
        <w:t>teledetecção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coord</w:t>
      </w:r>
      <w:proofErr w:type="spellEnd"/>
      <w:r w:rsidRPr="00E91A32">
        <w:rPr>
          <w:rFonts w:ascii="Corbel" w:eastAsia="Arial Unicode MS" w:hAnsi="Corbel" w:cs="Arial"/>
          <w:sz w:val="22"/>
          <w:szCs w:val="22"/>
        </w:rPr>
        <w:t xml:space="preserve">.: Prof. P. </w:t>
      </w:r>
      <w:proofErr w:type="spellStart"/>
      <w:r w:rsidRPr="00E91A32">
        <w:rPr>
          <w:rFonts w:ascii="Corbel" w:eastAsia="Arial Unicode MS" w:hAnsi="Corbel" w:cs="Arial"/>
          <w:sz w:val="22"/>
          <w:szCs w:val="22"/>
        </w:rPr>
        <w:t>Gaudrat</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Université</w:t>
      </w:r>
      <w:proofErr w:type="spellEnd"/>
      <w:r w:rsidRPr="00E91A32">
        <w:rPr>
          <w:rFonts w:ascii="Corbel" w:eastAsia="Arial Unicode MS" w:hAnsi="Corbel" w:cs="Arial"/>
          <w:sz w:val="22"/>
          <w:szCs w:val="22"/>
        </w:rPr>
        <w:t xml:space="preserve"> Paris-</w:t>
      </w:r>
      <w:proofErr w:type="spellStart"/>
      <w:r w:rsidRPr="00E91A32">
        <w:rPr>
          <w:rFonts w:ascii="Corbel" w:eastAsia="Arial Unicode MS" w:hAnsi="Corbel" w:cs="Arial"/>
          <w:sz w:val="22"/>
          <w:szCs w:val="22"/>
        </w:rPr>
        <w:t>Dauphine</w:t>
      </w:r>
      <w:proofErr w:type="spellEnd"/>
      <w:r w:rsidRPr="00E91A32">
        <w:rPr>
          <w:rFonts w:ascii="Corbel" w:eastAsia="Arial Unicode MS" w:hAnsi="Corbel" w:cs="Arial"/>
          <w:sz w:val="22"/>
          <w:szCs w:val="22"/>
        </w:rPr>
        <w:t>, França) (1991/1992);</w:t>
      </w:r>
    </w:p>
    <w:p w14:paraId="44A1583F" w14:textId="4C2189F2" w:rsidR="00925C7E" w:rsidRPr="00E91A32" w:rsidRDefault="00BC0C7A"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Consultora da Organização das Nações Unidas para a Educação, a Ciência e a Cultura (UNESCO):</w:t>
      </w:r>
    </w:p>
    <w:p w14:paraId="0264115D" w14:textId="19CDD5F4" w:rsidR="00CF2D1B" w:rsidRPr="00E91A32" w:rsidRDefault="00BC0C7A" w:rsidP="00432F6B">
      <w:pPr>
        <w:pStyle w:val="Textosimples"/>
        <w:numPr>
          <w:ilvl w:val="1"/>
          <w:numId w:val="21"/>
        </w:numPr>
        <w:ind w:left="851" w:hanging="284"/>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Elaboração de relatório no quadro da preparação do </w:t>
      </w:r>
      <w:proofErr w:type="spellStart"/>
      <w:r w:rsidRPr="00E91A32">
        <w:rPr>
          <w:rFonts w:ascii="Corbel" w:eastAsia="Arial Unicode MS" w:hAnsi="Corbel" w:cs="Arial"/>
          <w:sz w:val="22"/>
          <w:szCs w:val="22"/>
          <w:lang w:val="pt-PT"/>
        </w:rPr>
        <w:t>Medium-Term</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Plan</w:t>
      </w:r>
      <w:proofErr w:type="spellEnd"/>
      <w:r w:rsidRPr="00E91A32">
        <w:rPr>
          <w:rFonts w:ascii="Corbel" w:eastAsia="Arial Unicode MS" w:hAnsi="Corbel" w:cs="Arial"/>
          <w:sz w:val="22"/>
          <w:szCs w:val="22"/>
          <w:lang w:val="pt-PT"/>
        </w:rPr>
        <w:t xml:space="preserve"> da UNESCO (1989)</w:t>
      </w:r>
      <w:r w:rsidR="00925C7E" w:rsidRPr="00E91A32">
        <w:rPr>
          <w:rFonts w:ascii="Corbel" w:eastAsia="Arial Unicode MS" w:hAnsi="Corbel" w:cs="Arial"/>
          <w:sz w:val="22"/>
          <w:szCs w:val="22"/>
          <w:lang w:val="pt-PT"/>
        </w:rPr>
        <w:t>, v.</w:t>
      </w:r>
      <w:r w:rsidR="00925C7E" w:rsidRPr="00E91A32">
        <w:rPr>
          <w:rFonts w:ascii="Corbel" w:eastAsia="Arial Unicode MS" w:hAnsi="Corbel" w:cs="Arial"/>
          <w:b/>
          <w:sz w:val="22"/>
          <w:szCs w:val="22"/>
          <w:lang w:val="pt-PT"/>
        </w:rPr>
        <w:t xml:space="preserve"> </w:t>
      </w:r>
      <w:r w:rsidR="00925C7E" w:rsidRPr="00E91A32">
        <w:rPr>
          <w:rFonts w:ascii="Corbel" w:eastAsia="Arial Unicode MS" w:hAnsi="Corbel" w:cs="Arial"/>
          <w:i/>
          <w:sz w:val="22"/>
          <w:szCs w:val="22"/>
          <w:lang w:val="pt-PT"/>
        </w:rPr>
        <w:t>infra</w:t>
      </w:r>
      <w:r w:rsidR="00925C7E" w:rsidRPr="00E91A32">
        <w:rPr>
          <w:rFonts w:ascii="Corbel" w:eastAsia="Arial Unicode MS" w:hAnsi="Corbel" w:cs="Arial"/>
          <w:sz w:val="22"/>
          <w:szCs w:val="22"/>
          <w:lang w:val="pt-PT"/>
        </w:rPr>
        <w:t xml:space="preserve">, Publicações 3.4.3, 1; </w:t>
      </w:r>
    </w:p>
    <w:p w14:paraId="35E182FD" w14:textId="0895ADA9" w:rsidR="00CF2D1B" w:rsidRPr="00E91A32" w:rsidRDefault="00BC0C7A" w:rsidP="00432F6B">
      <w:pPr>
        <w:pStyle w:val="Textosimples"/>
        <w:numPr>
          <w:ilvl w:val="1"/>
          <w:numId w:val="21"/>
        </w:numPr>
        <w:ind w:left="851" w:hanging="284"/>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Missão em Paris a fim de contribuir para a </w:t>
      </w:r>
      <w:proofErr w:type="spellStart"/>
      <w:r w:rsidRPr="00E91A32">
        <w:rPr>
          <w:rFonts w:ascii="Corbel" w:eastAsia="Arial Unicode MS" w:hAnsi="Corbel" w:cs="Arial"/>
          <w:sz w:val="22"/>
          <w:szCs w:val="22"/>
          <w:lang w:val="pt-PT"/>
        </w:rPr>
        <w:t>concepção</w:t>
      </w:r>
      <w:proofErr w:type="spellEnd"/>
      <w:r w:rsidRPr="00E91A32">
        <w:rPr>
          <w:rFonts w:ascii="Corbel" w:eastAsia="Arial Unicode MS" w:hAnsi="Corbel" w:cs="Arial"/>
          <w:sz w:val="22"/>
          <w:szCs w:val="22"/>
          <w:lang w:val="pt-PT"/>
        </w:rPr>
        <w:t xml:space="preserve"> e documentos de referência de uma reunião sobre as condições de acesso de navios de investigação a áreas marítimas sob jurisdição nacional (Abr. 1985);</w:t>
      </w:r>
    </w:p>
    <w:p w14:paraId="6BFA6EFD" w14:textId="77777777" w:rsidR="00BC0C7A" w:rsidRPr="00E91A32" w:rsidRDefault="00BC0C7A" w:rsidP="00432F6B">
      <w:pPr>
        <w:pStyle w:val="Textosimples"/>
        <w:numPr>
          <w:ilvl w:val="1"/>
          <w:numId w:val="21"/>
        </w:numPr>
        <w:ind w:left="851" w:hanging="284"/>
        <w:jc w:val="both"/>
        <w:rPr>
          <w:rFonts w:ascii="Corbel" w:eastAsia="Arial Unicode MS" w:hAnsi="Corbel" w:cs="Arial"/>
          <w:sz w:val="22"/>
          <w:szCs w:val="22"/>
          <w:lang w:val="pt-PT"/>
        </w:rPr>
      </w:pPr>
      <w:r w:rsidRPr="00E91A32">
        <w:rPr>
          <w:rFonts w:ascii="Corbel" w:eastAsia="Arial Unicode MS" w:hAnsi="Corbel" w:cs="Arial"/>
          <w:sz w:val="22"/>
          <w:szCs w:val="22"/>
          <w:lang w:val="pt-PT"/>
        </w:rPr>
        <w:t>Missão em Paris a fim de preparar um estudo sobre as incidências do novo direito do mar sobre as funções da Comissão Oceanográfica Intergovernamental da UNESCO: 1ª fase (Nov./Dez. 1980); 2ª fase (1982/84);</w:t>
      </w:r>
    </w:p>
    <w:p w14:paraId="396D56D6" w14:textId="77777777" w:rsidR="00E84698" w:rsidRPr="00E91A32" w:rsidRDefault="00E84698"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Consultora da Secretaria de Estado da Investigação Científica (1986);</w:t>
      </w:r>
    </w:p>
    <w:p w14:paraId="0226F170" w14:textId="614C0509" w:rsidR="00BC0C7A" w:rsidRPr="00E91A32" w:rsidRDefault="00BC0C7A"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Outra </w:t>
      </w:r>
      <w:r w:rsidR="002C7F32" w:rsidRPr="00E91A32">
        <w:rPr>
          <w:rFonts w:ascii="Corbel" w:eastAsia="Arial Unicode MS" w:hAnsi="Corbel" w:cs="Arial"/>
          <w:sz w:val="22"/>
          <w:szCs w:val="22"/>
          <w:lang w:val="pt-PT"/>
        </w:rPr>
        <w:t>atividade</w:t>
      </w:r>
      <w:r w:rsidRPr="00E91A32">
        <w:rPr>
          <w:rFonts w:ascii="Corbel" w:eastAsia="Arial Unicode MS" w:hAnsi="Corbel" w:cs="Arial"/>
          <w:sz w:val="22"/>
          <w:szCs w:val="22"/>
          <w:lang w:val="pt-PT"/>
        </w:rPr>
        <w:t xml:space="preserve"> de consultoria, em Portugal, designadamente, à Empresa Geral de Fomento (198</w:t>
      </w:r>
      <w:r w:rsidR="00A44855" w:rsidRPr="00E91A32">
        <w:rPr>
          <w:rFonts w:ascii="Corbel" w:eastAsia="Arial Unicode MS" w:hAnsi="Corbel" w:cs="Arial"/>
          <w:sz w:val="22"/>
          <w:szCs w:val="22"/>
          <w:lang w:val="pt-PT"/>
        </w:rPr>
        <w:t>3</w:t>
      </w:r>
      <w:r w:rsidRPr="00E91A32">
        <w:rPr>
          <w:rFonts w:ascii="Corbel" w:eastAsia="Arial Unicode MS" w:hAnsi="Corbel" w:cs="Arial"/>
          <w:sz w:val="22"/>
          <w:szCs w:val="22"/>
          <w:lang w:val="pt-PT"/>
        </w:rPr>
        <w:t xml:space="preserve">), à Comissão para o Desenvolvimento das Tecnologias da Informação (CODETI) (1985/86), à Associação Industrial Portuguesa (1988), à Secretaria de Estado da Ciência e Tecnologia/Junta Nacional de Investigação Científica e Tecnológica (1990/91) e, no plano internacional, à UNESCO (1988). </w:t>
      </w:r>
    </w:p>
    <w:p w14:paraId="5FA7F778" w14:textId="7133F2D3" w:rsidR="00136108" w:rsidRPr="00E91A32" w:rsidRDefault="00BC0C7A" w:rsidP="009142EF">
      <w:pPr>
        <w:pStyle w:val="Textosimples"/>
        <w:numPr>
          <w:ilvl w:val="0"/>
          <w:numId w:val="21"/>
        </w:numPr>
        <w:tabs>
          <w:tab w:val="left" w:pos="567"/>
        </w:tabs>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Consultora da Organização das Nações Unidas para a Alimentação e a Agricultura (FAO): </w:t>
      </w:r>
    </w:p>
    <w:p w14:paraId="6193147A" w14:textId="1F8FE52B" w:rsidR="00CD0B40" w:rsidRPr="00E91A32" w:rsidRDefault="00CD0B40" w:rsidP="00BA3279">
      <w:pPr>
        <w:pStyle w:val="Textosimples"/>
        <w:numPr>
          <w:ilvl w:val="1"/>
          <w:numId w:val="21"/>
        </w:numPr>
        <w:ind w:left="993" w:hanging="306"/>
        <w:jc w:val="both"/>
        <w:rPr>
          <w:rFonts w:ascii="Corbel" w:eastAsia="Arial Unicode MS" w:hAnsi="Corbel" w:cs="Arial"/>
          <w:sz w:val="22"/>
          <w:szCs w:val="22"/>
          <w:lang w:val="pt-PT"/>
        </w:rPr>
      </w:pPr>
      <w:r w:rsidRPr="00E91A32">
        <w:rPr>
          <w:rFonts w:ascii="Corbel" w:eastAsia="Arial Unicode MS" w:hAnsi="Corbel" w:cs="Arial"/>
          <w:sz w:val="22"/>
          <w:szCs w:val="22"/>
          <w:lang w:val="pt-PT"/>
        </w:rPr>
        <w:lastRenderedPageBreak/>
        <w:t xml:space="preserve">Missão na região das Caraíbas e América Central (Panamá, México, Cuba, Jamaica e Venezuela) com vista à elaboração de estudo sobre as implicações do novo regime dos oceanos </w:t>
      </w:r>
      <w:r w:rsidR="00ED5697" w:rsidRPr="00E91A32">
        <w:rPr>
          <w:rFonts w:ascii="Corbel" w:eastAsia="Arial Unicode MS" w:hAnsi="Corbel" w:cs="Arial"/>
          <w:sz w:val="22"/>
          <w:szCs w:val="22"/>
          <w:lang w:val="pt-PT"/>
        </w:rPr>
        <w:t>n</w:t>
      </w:r>
      <w:r w:rsidRPr="00E91A32">
        <w:rPr>
          <w:rFonts w:ascii="Corbel" w:eastAsia="Arial Unicode MS" w:hAnsi="Corbel" w:cs="Arial"/>
          <w:sz w:val="22"/>
          <w:szCs w:val="22"/>
          <w:lang w:val="pt-PT"/>
        </w:rPr>
        <w:t xml:space="preserve">as </w:t>
      </w:r>
      <w:r w:rsidR="002C7F32" w:rsidRPr="00E91A32">
        <w:rPr>
          <w:rFonts w:ascii="Corbel" w:eastAsia="Arial Unicode MS" w:hAnsi="Corbel" w:cs="Arial"/>
          <w:sz w:val="22"/>
          <w:szCs w:val="22"/>
          <w:lang w:val="pt-PT"/>
        </w:rPr>
        <w:t>atividade</w:t>
      </w:r>
      <w:r w:rsidRPr="00E91A32">
        <w:rPr>
          <w:rFonts w:ascii="Corbel" w:eastAsia="Arial Unicode MS" w:hAnsi="Corbel" w:cs="Arial"/>
          <w:sz w:val="22"/>
          <w:szCs w:val="22"/>
          <w:lang w:val="pt-PT"/>
        </w:rPr>
        <w:t xml:space="preserve">s de pesca, investigação científica e </w:t>
      </w:r>
      <w:proofErr w:type="spellStart"/>
      <w:r w:rsidRPr="00E91A32">
        <w:rPr>
          <w:rFonts w:ascii="Corbel" w:eastAsia="Arial Unicode MS" w:hAnsi="Corbel" w:cs="Arial"/>
          <w:sz w:val="22"/>
          <w:szCs w:val="22"/>
          <w:lang w:val="pt-PT"/>
        </w:rPr>
        <w:t>protecção</w:t>
      </w:r>
      <w:proofErr w:type="spellEnd"/>
      <w:r w:rsidRPr="00E91A32">
        <w:rPr>
          <w:rFonts w:ascii="Corbel" w:eastAsia="Arial Unicode MS" w:hAnsi="Corbel" w:cs="Arial"/>
          <w:sz w:val="22"/>
          <w:szCs w:val="22"/>
          <w:lang w:val="pt-PT"/>
        </w:rPr>
        <w:t xml:space="preserve"> do meio marinho, assim como </w:t>
      </w:r>
      <w:r w:rsidR="00ED5697" w:rsidRPr="00E91A32">
        <w:rPr>
          <w:rFonts w:ascii="Corbel" w:eastAsia="Arial Unicode MS" w:hAnsi="Corbel" w:cs="Arial"/>
          <w:sz w:val="22"/>
          <w:szCs w:val="22"/>
          <w:lang w:val="pt-PT"/>
        </w:rPr>
        <w:t>n</w:t>
      </w:r>
      <w:r w:rsidRPr="00E91A32">
        <w:rPr>
          <w:rFonts w:ascii="Corbel" w:eastAsia="Arial Unicode MS" w:hAnsi="Corbel" w:cs="Arial"/>
          <w:sz w:val="22"/>
          <w:szCs w:val="22"/>
          <w:lang w:val="pt-PT"/>
        </w:rPr>
        <w:t>a cooperação internacional naquela r</w:t>
      </w:r>
      <w:r w:rsidR="00A1190D" w:rsidRPr="00E91A32">
        <w:rPr>
          <w:rFonts w:ascii="Corbel" w:eastAsia="Arial Unicode MS" w:hAnsi="Corbel" w:cs="Arial"/>
          <w:sz w:val="22"/>
          <w:szCs w:val="22"/>
          <w:lang w:val="pt-PT"/>
        </w:rPr>
        <w:t>egião</w:t>
      </w:r>
      <w:r w:rsidRPr="00E91A32">
        <w:rPr>
          <w:rFonts w:ascii="Corbel" w:eastAsia="Arial Unicode MS" w:hAnsi="Corbel" w:cs="Arial"/>
          <w:sz w:val="22"/>
          <w:szCs w:val="22"/>
          <w:lang w:val="pt-PT"/>
        </w:rPr>
        <w:t xml:space="preserve"> (Jan. /Fev. 1980); </w:t>
      </w:r>
    </w:p>
    <w:p w14:paraId="08D19E20" w14:textId="526B018B" w:rsidR="00CD0B40" w:rsidRPr="00E91A32" w:rsidRDefault="00BC0C7A" w:rsidP="00BA3279">
      <w:pPr>
        <w:pStyle w:val="Textosimples"/>
        <w:numPr>
          <w:ilvl w:val="4"/>
          <w:numId w:val="21"/>
        </w:numPr>
        <w:ind w:left="993" w:hanging="306"/>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Missão na sede em Roma com vista </w:t>
      </w:r>
      <w:r w:rsidR="00834A20" w:rsidRPr="00E91A32">
        <w:rPr>
          <w:rFonts w:ascii="Corbel" w:eastAsia="Arial Unicode MS" w:hAnsi="Corbel" w:cs="Arial"/>
          <w:sz w:val="22"/>
          <w:szCs w:val="22"/>
          <w:lang w:val="pt-PT"/>
        </w:rPr>
        <w:t xml:space="preserve">à </w:t>
      </w:r>
      <w:r w:rsidRPr="00E91A32">
        <w:rPr>
          <w:rFonts w:ascii="Corbel" w:eastAsia="Arial Unicode MS" w:hAnsi="Corbel" w:cs="Arial"/>
          <w:sz w:val="22"/>
          <w:szCs w:val="22"/>
          <w:lang w:val="pt-PT"/>
        </w:rPr>
        <w:t xml:space="preserve">preparação de um </w:t>
      </w:r>
      <w:r w:rsidR="00834A20" w:rsidRPr="00E91A32">
        <w:rPr>
          <w:rFonts w:ascii="Corbel" w:eastAsia="Arial Unicode MS" w:hAnsi="Corbel" w:cs="Arial"/>
          <w:sz w:val="22"/>
          <w:szCs w:val="22"/>
          <w:lang w:val="pt-PT"/>
        </w:rPr>
        <w:t xml:space="preserve">estudo </w:t>
      </w:r>
      <w:r w:rsidRPr="00E91A32">
        <w:rPr>
          <w:rFonts w:ascii="Corbel" w:eastAsia="Arial Unicode MS" w:hAnsi="Corbel" w:cs="Arial"/>
          <w:sz w:val="22"/>
          <w:szCs w:val="22"/>
          <w:lang w:val="pt-PT"/>
        </w:rPr>
        <w:t xml:space="preserve">sobre </w:t>
      </w:r>
      <w:r w:rsidR="00875094" w:rsidRPr="00E91A32">
        <w:rPr>
          <w:rFonts w:ascii="Corbel" w:eastAsia="Arial Unicode MS" w:hAnsi="Corbel" w:cs="Arial"/>
          <w:sz w:val="22"/>
          <w:szCs w:val="22"/>
          <w:lang w:val="pt-PT"/>
        </w:rPr>
        <w:t>o conceito</w:t>
      </w:r>
      <w:r w:rsidRPr="00E91A32">
        <w:rPr>
          <w:rFonts w:ascii="Corbel" w:eastAsia="Arial Unicode MS" w:hAnsi="Corbel" w:cs="Arial"/>
          <w:sz w:val="22"/>
          <w:szCs w:val="22"/>
          <w:lang w:val="pt-PT"/>
        </w:rPr>
        <w:t xml:space="preserve"> de "</w:t>
      </w:r>
      <w:r w:rsidR="00875094" w:rsidRPr="00E91A32">
        <w:rPr>
          <w:rFonts w:ascii="Corbel" w:eastAsia="Arial Unicode MS" w:hAnsi="Corbel" w:cs="Arial"/>
          <w:sz w:val="22"/>
          <w:szCs w:val="22"/>
          <w:lang w:val="pt-PT"/>
        </w:rPr>
        <w:t>região</w:t>
      </w:r>
      <w:r w:rsidRPr="00E91A32">
        <w:rPr>
          <w:rFonts w:ascii="Corbel" w:eastAsia="Arial Unicode MS" w:hAnsi="Corbel" w:cs="Arial"/>
          <w:sz w:val="22"/>
          <w:szCs w:val="22"/>
          <w:lang w:val="pt-PT"/>
        </w:rPr>
        <w:t xml:space="preserve">" </w:t>
      </w:r>
      <w:r w:rsidR="00875094" w:rsidRPr="00E91A32">
        <w:rPr>
          <w:rFonts w:ascii="Corbel" w:eastAsia="Arial Unicode MS" w:hAnsi="Corbel" w:cs="Arial"/>
          <w:sz w:val="22"/>
          <w:szCs w:val="22"/>
          <w:lang w:val="pt-PT"/>
        </w:rPr>
        <w:t>n</w:t>
      </w:r>
      <w:r w:rsidRPr="00E91A32">
        <w:rPr>
          <w:rFonts w:ascii="Corbel" w:eastAsia="Arial Unicode MS" w:hAnsi="Corbel" w:cs="Arial"/>
          <w:sz w:val="22"/>
          <w:szCs w:val="22"/>
          <w:lang w:val="pt-PT"/>
        </w:rPr>
        <w:t>o novo direito do mar (Jan. /Fev. 1978)</w:t>
      </w:r>
      <w:r w:rsidR="00CD0B40" w:rsidRPr="00E91A32">
        <w:rPr>
          <w:rFonts w:ascii="Corbel" w:eastAsia="Arial Unicode MS" w:hAnsi="Corbel" w:cs="Arial"/>
          <w:sz w:val="22"/>
          <w:szCs w:val="22"/>
          <w:lang w:val="pt-PT"/>
        </w:rPr>
        <w:t xml:space="preserve">. </w:t>
      </w:r>
    </w:p>
    <w:p w14:paraId="502EE27B" w14:textId="77777777" w:rsidR="002D580F" w:rsidRPr="00E91A32" w:rsidRDefault="002D580F" w:rsidP="00407F7F">
      <w:pPr>
        <w:pStyle w:val="Textosimples"/>
        <w:jc w:val="both"/>
        <w:rPr>
          <w:rFonts w:ascii="Corbel" w:eastAsia="Arial Unicode MS" w:hAnsi="Corbel" w:cs="Arial"/>
          <w:sz w:val="22"/>
          <w:szCs w:val="22"/>
          <w:lang w:val="pt-PT"/>
        </w:rPr>
      </w:pPr>
    </w:p>
    <w:p w14:paraId="5AFC43B2" w14:textId="1C3E1CE7" w:rsidR="00C4779E" w:rsidRPr="00E91A32" w:rsidRDefault="007D521E" w:rsidP="009142EF">
      <w:pPr>
        <w:pStyle w:val="Textosimples"/>
        <w:jc w:val="both"/>
        <w:outlineLvl w:val="0"/>
        <w:rPr>
          <w:rFonts w:ascii="Corbel" w:eastAsia="Arial Unicode MS" w:hAnsi="Corbel" w:cs="Arial"/>
          <w:b/>
          <w:sz w:val="22"/>
          <w:szCs w:val="22"/>
        </w:rPr>
      </w:pPr>
      <w:r w:rsidRPr="00E91A32">
        <w:rPr>
          <w:rFonts w:ascii="Corbel" w:eastAsia="Arial Unicode MS" w:hAnsi="Corbel" w:cs="Arial"/>
          <w:b/>
          <w:sz w:val="22"/>
          <w:szCs w:val="22"/>
        </w:rPr>
        <w:t>2.10</w:t>
      </w:r>
      <w:r w:rsidR="001D24BA" w:rsidRPr="00E91A32">
        <w:rPr>
          <w:rFonts w:ascii="Corbel" w:eastAsia="Arial Unicode MS" w:hAnsi="Corbel" w:cs="Arial"/>
          <w:b/>
          <w:sz w:val="22"/>
          <w:szCs w:val="22"/>
        </w:rPr>
        <w:t xml:space="preserve">     </w:t>
      </w:r>
      <w:proofErr w:type="spellStart"/>
      <w:r w:rsidR="00E84698" w:rsidRPr="00E91A32">
        <w:rPr>
          <w:rFonts w:ascii="Corbel" w:eastAsia="Arial Unicode MS" w:hAnsi="Corbel" w:cs="Arial"/>
          <w:b/>
          <w:sz w:val="22"/>
          <w:szCs w:val="22"/>
        </w:rPr>
        <w:t>Participação</w:t>
      </w:r>
      <w:proofErr w:type="spellEnd"/>
      <w:r w:rsidR="00E84698" w:rsidRPr="00E91A32">
        <w:rPr>
          <w:rFonts w:ascii="Corbel" w:eastAsia="Arial Unicode MS" w:hAnsi="Corbel" w:cs="Arial"/>
          <w:b/>
          <w:sz w:val="22"/>
          <w:szCs w:val="22"/>
        </w:rPr>
        <w:t xml:space="preserve"> </w:t>
      </w:r>
      <w:proofErr w:type="spellStart"/>
      <w:r w:rsidR="00E84698" w:rsidRPr="00E91A32">
        <w:rPr>
          <w:rFonts w:ascii="Corbel" w:eastAsia="Arial Unicode MS" w:hAnsi="Corbel" w:cs="Arial"/>
          <w:b/>
          <w:sz w:val="22"/>
          <w:szCs w:val="22"/>
        </w:rPr>
        <w:t>em</w:t>
      </w:r>
      <w:proofErr w:type="spellEnd"/>
      <w:r w:rsidR="00E84698" w:rsidRPr="00E91A32">
        <w:rPr>
          <w:rFonts w:ascii="Corbel" w:eastAsia="Arial Unicode MS" w:hAnsi="Corbel" w:cs="Arial"/>
          <w:b/>
          <w:sz w:val="22"/>
          <w:szCs w:val="22"/>
        </w:rPr>
        <w:t xml:space="preserve"> </w:t>
      </w:r>
      <w:proofErr w:type="spellStart"/>
      <w:r w:rsidR="00E84698" w:rsidRPr="00E91A32">
        <w:rPr>
          <w:rFonts w:ascii="Corbel" w:eastAsia="Arial Unicode MS" w:hAnsi="Corbel" w:cs="Arial"/>
          <w:b/>
          <w:sz w:val="22"/>
          <w:szCs w:val="22"/>
        </w:rPr>
        <w:t>delegações</w:t>
      </w:r>
      <w:proofErr w:type="spellEnd"/>
      <w:r w:rsidR="00E84698" w:rsidRPr="00E91A32">
        <w:rPr>
          <w:rFonts w:ascii="Corbel" w:eastAsia="Arial Unicode MS" w:hAnsi="Corbel" w:cs="Arial"/>
          <w:b/>
          <w:sz w:val="22"/>
          <w:szCs w:val="22"/>
        </w:rPr>
        <w:t xml:space="preserve"> </w:t>
      </w:r>
      <w:proofErr w:type="spellStart"/>
      <w:r w:rsidR="00E84698" w:rsidRPr="00E91A32">
        <w:rPr>
          <w:rFonts w:ascii="Corbel" w:eastAsia="Arial Unicode MS" w:hAnsi="Corbel" w:cs="Arial"/>
          <w:b/>
          <w:sz w:val="22"/>
          <w:szCs w:val="22"/>
        </w:rPr>
        <w:t>governamentais</w:t>
      </w:r>
      <w:proofErr w:type="spellEnd"/>
      <w:r w:rsidR="00E84698" w:rsidRPr="00E91A32">
        <w:rPr>
          <w:rFonts w:ascii="Corbel" w:eastAsia="Arial Unicode MS" w:hAnsi="Corbel" w:cs="Arial"/>
          <w:b/>
          <w:sz w:val="22"/>
          <w:szCs w:val="22"/>
        </w:rPr>
        <w:t xml:space="preserve"> </w:t>
      </w:r>
    </w:p>
    <w:p w14:paraId="22D36335" w14:textId="77777777" w:rsidR="00DC3245" w:rsidRPr="00E91A32" w:rsidRDefault="00DC3245" w:rsidP="00DC3245">
      <w:pPr>
        <w:pStyle w:val="NormalWeb"/>
        <w:numPr>
          <w:ilvl w:val="0"/>
          <w:numId w:val="21"/>
        </w:numPr>
        <w:ind w:left="0" w:firstLine="0"/>
        <w:jc w:val="both"/>
        <w:rPr>
          <w:rFonts w:ascii="Corbel" w:eastAsia="Calibri" w:hAnsi="Corbel" w:cstheme="majorHAnsi"/>
          <w:sz w:val="22"/>
          <w:szCs w:val="22"/>
        </w:rPr>
      </w:pPr>
      <w:r w:rsidRPr="00E91A32">
        <w:rPr>
          <w:rFonts w:ascii="Corbel" w:eastAsia="Times New Roman" w:hAnsi="Corbel" w:cstheme="majorHAnsi"/>
          <w:sz w:val="22"/>
          <w:szCs w:val="22"/>
          <w:lang w:eastAsia="pt-PT"/>
        </w:rPr>
        <w:t xml:space="preserve">Membro do Comité Nacional para a Década das Ciências do Oceano para o Desenvolvimento Sustentável e do Fórum das Partes Interessadas do mesmo Comité em representação do Centro Nacional de Cultura (2024/25);  </w:t>
      </w:r>
    </w:p>
    <w:p w14:paraId="44505C19" w14:textId="1971BA9B" w:rsidR="009142EF" w:rsidRPr="00E91A32" w:rsidRDefault="009142EF" w:rsidP="00ED3D7B">
      <w:pPr>
        <w:pStyle w:val="NormalWeb"/>
        <w:numPr>
          <w:ilvl w:val="0"/>
          <w:numId w:val="21"/>
        </w:numPr>
        <w:ind w:left="0" w:firstLine="0"/>
        <w:jc w:val="both"/>
        <w:rPr>
          <w:rFonts w:ascii="Corbel" w:eastAsia="Times New Roman" w:hAnsi="Corbel" w:cstheme="majorHAnsi"/>
          <w:sz w:val="22"/>
          <w:szCs w:val="22"/>
          <w:lang w:val="en-US" w:eastAsia="pt-PT"/>
        </w:rPr>
      </w:pPr>
      <w:proofErr w:type="spellStart"/>
      <w:r w:rsidRPr="00E91A32">
        <w:rPr>
          <w:rFonts w:ascii="Corbel" w:eastAsia="Arial Unicode MS" w:hAnsi="Corbel" w:cstheme="majorHAnsi"/>
          <w:sz w:val="22"/>
          <w:szCs w:val="22"/>
          <w:lang w:val="en-US"/>
        </w:rPr>
        <w:t>Membro</w:t>
      </w:r>
      <w:proofErr w:type="spellEnd"/>
      <w:r w:rsidRPr="00E91A32">
        <w:rPr>
          <w:rFonts w:ascii="Corbel" w:eastAsia="Arial Unicode MS" w:hAnsi="Corbel" w:cstheme="majorHAnsi"/>
          <w:sz w:val="22"/>
          <w:szCs w:val="22"/>
          <w:lang w:val="en-US"/>
        </w:rPr>
        <w:t xml:space="preserve"> do </w:t>
      </w:r>
      <w:r w:rsidRPr="00E91A32">
        <w:rPr>
          <w:rFonts w:ascii="Corbel" w:eastAsia="Times New Roman" w:hAnsi="Corbel" w:cstheme="majorHAnsi"/>
          <w:sz w:val="22"/>
          <w:szCs w:val="22"/>
          <w:lang w:val="en-US" w:eastAsia="pt-PT"/>
        </w:rPr>
        <w:t xml:space="preserve">IOC </w:t>
      </w:r>
      <w:r w:rsidR="00C13351" w:rsidRPr="00E91A32">
        <w:rPr>
          <w:rFonts w:ascii="Corbel" w:eastAsia="Times New Roman" w:hAnsi="Corbel" w:cstheme="majorHAnsi"/>
          <w:sz w:val="22"/>
          <w:szCs w:val="22"/>
          <w:lang w:val="en-US" w:eastAsia="pt-PT"/>
        </w:rPr>
        <w:t>a</w:t>
      </w:r>
      <w:r w:rsidRPr="00E91A32">
        <w:rPr>
          <w:rFonts w:ascii="Corbel" w:eastAsia="Times New Roman" w:hAnsi="Corbel" w:cstheme="majorHAnsi"/>
          <w:sz w:val="22"/>
          <w:szCs w:val="22"/>
          <w:lang w:val="en-US" w:eastAsia="pt-PT"/>
        </w:rPr>
        <w:t xml:space="preserve">d hoc </w:t>
      </w:r>
      <w:r w:rsidR="00C13351" w:rsidRPr="00E91A32">
        <w:rPr>
          <w:rFonts w:ascii="Corbel" w:eastAsia="Times New Roman" w:hAnsi="Corbel" w:cstheme="majorHAnsi"/>
          <w:sz w:val="22"/>
          <w:szCs w:val="22"/>
          <w:lang w:val="en-US" w:eastAsia="pt-PT"/>
        </w:rPr>
        <w:t>I</w:t>
      </w:r>
      <w:r w:rsidRPr="00E91A32">
        <w:rPr>
          <w:rFonts w:ascii="Corbel" w:eastAsia="Times New Roman" w:hAnsi="Corbel" w:cstheme="majorHAnsi"/>
          <w:sz w:val="22"/>
          <w:szCs w:val="22"/>
          <w:lang w:val="en-US" w:eastAsia="pt-PT"/>
        </w:rPr>
        <w:t xml:space="preserve">ntersessional </w:t>
      </w:r>
      <w:r w:rsidR="00C13351" w:rsidRPr="00E91A32">
        <w:rPr>
          <w:rFonts w:ascii="Corbel" w:eastAsia="Times New Roman" w:hAnsi="Corbel" w:cstheme="majorHAnsi"/>
          <w:sz w:val="22"/>
          <w:szCs w:val="22"/>
          <w:lang w:val="en-US" w:eastAsia="pt-PT"/>
        </w:rPr>
        <w:t>W</w:t>
      </w:r>
      <w:r w:rsidRPr="00E91A32">
        <w:rPr>
          <w:rFonts w:ascii="Corbel" w:eastAsia="Times New Roman" w:hAnsi="Corbel" w:cstheme="majorHAnsi"/>
          <w:sz w:val="22"/>
          <w:szCs w:val="22"/>
          <w:lang w:val="en-US" w:eastAsia="pt-PT"/>
        </w:rPr>
        <w:t xml:space="preserve">orking </w:t>
      </w:r>
      <w:r w:rsidR="00C13351" w:rsidRPr="00E91A32">
        <w:rPr>
          <w:rFonts w:ascii="Corbel" w:eastAsia="Times New Roman" w:hAnsi="Corbel" w:cstheme="majorHAnsi"/>
          <w:sz w:val="22"/>
          <w:szCs w:val="22"/>
          <w:lang w:val="en-US" w:eastAsia="pt-PT"/>
        </w:rPr>
        <w:t>Gr</w:t>
      </w:r>
      <w:r w:rsidRPr="00E91A32">
        <w:rPr>
          <w:rFonts w:ascii="Corbel" w:eastAsia="Times New Roman" w:hAnsi="Corbel" w:cstheme="majorHAnsi"/>
          <w:sz w:val="22"/>
          <w:szCs w:val="22"/>
          <w:lang w:val="en-US" w:eastAsia="pt-PT"/>
        </w:rPr>
        <w:t>oup on Ocean Observations in Areas under</w:t>
      </w:r>
      <w:r w:rsidR="00ED3D7B" w:rsidRPr="00E91A32">
        <w:rPr>
          <w:rFonts w:ascii="Corbel" w:eastAsia="Times New Roman" w:hAnsi="Corbel" w:cstheme="majorHAnsi"/>
          <w:sz w:val="22"/>
          <w:szCs w:val="22"/>
          <w:lang w:val="en-US" w:eastAsia="pt-PT"/>
        </w:rPr>
        <w:t xml:space="preserve"> </w:t>
      </w:r>
      <w:r w:rsidRPr="00E91A32">
        <w:rPr>
          <w:rFonts w:ascii="Corbel" w:eastAsia="Times New Roman" w:hAnsi="Corbel" w:cstheme="majorHAnsi"/>
          <w:sz w:val="22"/>
          <w:szCs w:val="22"/>
          <w:lang w:val="en-US" w:eastAsia="pt-PT"/>
        </w:rPr>
        <w:t>National Jurisdiction (2023/2</w:t>
      </w:r>
      <w:r w:rsidR="008C30BA" w:rsidRPr="00E91A32">
        <w:rPr>
          <w:rFonts w:ascii="Corbel" w:eastAsia="Times New Roman" w:hAnsi="Corbel" w:cstheme="majorHAnsi"/>
          <w:sz w:val="22"/>
          <w:szCs w:val="22"/>
          <w:lang w:val="en-US" w:eastAsia="pt-PT"/>
        </w:rPr>
        <w:t>5</w:t>
      </w:r>
      <w:r w:rsidRPr="00E91A32">
        <w:rPr>
          <w:rFonts w:ascii="Corbel" w:eastAsia="Times New Roman" w:hAnsi="Corbel" w:cstheme="majorHAnsi"/>
          <w:sz w:val="22"/>
          <w:szCs w:val="22"/>
          <w:lang w:val="en-US" w:eastAsia="pt-PT"/>
        </w:rPr>
        <w:t>)</w:t>
      </w:r>
      <w:r w:rsidR="00C13351" w:rsidRPr="00E91A32">
        <w:rPr>
          <w:rFonts w:ascii="Corbel" w:eastAsia="Times New Roman" w:hAnsi="Corbel" w:cstheme="majorHAnsi"/>
          <w:sz w:val="22"/>
          <w:szCs w:val="22"/>
          <w:lang w:val="en-US" w:eastAsia="pt-PT"/>
        </w:rPr>
        <w:t>;</w:t>
      </w:r>
      <w:r w:rsidRPr="00E91A32">
        <w:rPr>
          <w:rFonts w:ascii="Corbel" w:eastAsia="Times New Roman" w:hAnsi="Corbel" w:cstheme="majorHAnsi"/>
          <w:sz w:val="22"/>
          <w:szCs w:val="22"/>
          <w:lang w:val="en-US" w:eastAsia="pt-PT"/>
        </w:rPr>
        <w:t xml:space="preserve"> </w:t>
      </w:r>
    </w:p>
    <w:p w14:paraId="2D8F52BE" w14:textId="1D3342DE" w:rsidR="0053073F" w:rsidRPr="00E91A32" w:rsidRDefault="0053073F" w:rsidP="00ED3D7B">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theme="majorHAnsi"/>
          <w:sz w:val="22"/>
          <w:szCs w:val="22"/>
          <w:lang w:val="pt-PT"/>
        </w:rPr>
        <w:t>Membro da Delegação de Portugal no Subcomité Jurídico do Comité das Utilizações Pacíficas do Espaço Extra-Atmosférico das Nações Unidas (UN/COPUOS)</w:t>
      </w:r>
      <w:r w:rsidR="00945590" w:rsidRPr="00E91A32">
        <w:rPr>
          <w:rFonts w:ascii="Corbel" w:eastAsia="Arial Unicode MS" w:hAnsi="Corbel" w:cstheme="majorHAnsi"/>
          <w:sz w:val="22"/>
          <w:szCs w:val="22"/>
          <w:lang w:val="pt-PT"/>
        </w:rPr>
        <w:t xml:space="preserve"> </w:t>
      </w:r>
      <w:r w:rsidRPr="00E91A32">
        <w:rPr>
          <w:rFonts w:ascii="Corbel" w:eastAsia="Arial Unicode MS" w:hAnsi="Corbel" w:cstheme="majorHAnsi"/>
          <w:sz w:val="22"/>
          <w:szCs w:val="22"/>
          <w:lang w:val="pt-PT"/>
        </w:rPr>
        <w:t>[Nova Iorque, 1991, 1992; Viena, 2000-</w:t>
      </w:r>
      <w:r w:rsidRPr="00E91A32">
        <w:rPr>
          <w:rFonts w:ascii="Corbel" w:eastAsia="Arial Unicode MS" w:hAnsi="Corbel" w:cs="Arial"/>
          <w:sz w:val="22"/>
          <w:szCs w:val="22"/>
          <w:lang w:val="pt-PT"/>
        </w:rPr>
        <w:t xml:space="preserve">02, 2014, 2018]; participação nas sessões do UN/COPUOS [Graz, 1991; Viena, 2001];  </w:t>
      </w:r>
    </w:p>
    <w:p w14:paraId="25ED5FF8" w14:textId="17E0D310" w:rsidR="005B24C6" w:rsidRPr="00E91A32" w:rsidRDefault="005B24C6" w:rsidP="001E1E6C">
      <w:pPr>
        <w:pStyle w:val="Textosimples"/>
        <w:numPr>
          <w:ilvl w:val="0"/>
          <w:numId w:val="21"/>
        </w:numPr>
        <w:ind w:left="0" w:firstLine="0"/>
        <w:jc w:val="both"/>
        <w:rPr>
          <w:rFonts w:ascii="Corbel" w:eastAsia="Arial Unicode MS" w:hAnsi="Corbel" w:cs="Arial"/>
          <w:sz w:val="22"/>
          <w:szCs w:val="22"/>
          <w:lang w:val="pt-PT"/>
        </w:rPr>
      </w:pPr>
      <w:proofErr w:type="spellStart"/>
      <w:r w:rsidRPr="00E91A32">
        <w:rPr>
          <w:rFonts w:ascii="Corbel" w:eastAsia="Arial Unicode MS" w:hAnsi="Corbel" w:cs="Arial"/>
          <w:sz w:val="22"/>
          <w:szCs w:val="22"/>
        </w:rPr>
        <w:t>Delegada</w:t>
      </w:r>
      <w:proofErr w:type="spellEnd"/>
      <w:r w:rsidRPr="00E91A32">
        <w:rPr>
          <w:rFonts w:ascii="Corbel" w:eastAsia="Arial Unicode MS" w:hAnsi="Corbel" w:cs="Arial"/>
          <w:sz w:val="22"/>
          <w:szCs w:val="22"/>
        </w:rPr>
        <w:t xml:space="preserve"> de Portugal no “Advisory Group of Experts on the Law of the Sea of the Intergovernmental Oceanographic Commission</w:t>
      </w:r>
      <w:r w:rsidR="007D7E34" w:rsidRPr="00E91A32">
        <w:rPr>
          <w:rFonts w:ascii="Corbel" w:eastAsia="Arial Unicode MS" w:hAnsi="Corbel" w:cs="Arial"/>
          <w:sz w:val="22"/>
          <w:szCs w:val="22"/>
        </w:rPr>
        <w:t xml:space="preserve"> - IOC</w:t>
      </w:r>
      <w:r w:rsidRPr="00E91A32">
        <w:rPr>
          <w:rFonts w:ascii="Corbel" w:eastAsia="Arial Unicode MS" w:hAnsi="Corbel" w:cs="Arial"/>
          <w:sz w:val="22"/>
          <w:szCs w:val="22"/>
        </w:rPr>
        <w:t xml:space="preserve">” of </w:t>
      </w:r>
      <w:proofErr w:type="spellStart"/>
      <w:r w:rsidRPr="00E91A32">
        <w:rPr>
          <w:rFonts w:ascii="Corbel" w:eastAsia="Arial Unicode MS" w:hAnsi="Corbel" w:cs="Arial"/>
          <w:sz w:val="22"/>
          <w:szCs w:val="22"/>
        </w:rPr>
        <w:t>Unesco</w:t>
      </w:r>
      <w:proofErr w:type="spellEnd"/>
      <w:r w:rsidRPr="00E91A32">
        <w:rPr>
          <w:rFonts w:ascii="Corbel" w:eastAsia="Arial Unicode MS" w:hAnsi="Corbel" w:cs="Arial"/>
          <w:sz w:val="22"/>
          <w:szCs w:val="22"/>
        </w:rPr>
        <w:t xml:space="preserve"> (ABE-LOS). </w:t>
      </w:r>
      <w:r w:rsidRPr="00E91A32">
        <w:rPr>
          <w:rFonts w:ascii="Corbel" w:eastAsia="Arial Unicode MS" w:hAnsi="Corbel" w:cs="Arial"/>
          <w:sz w:val="22"/>
          <w:szCs w:val="22"/>
          <w:lang w:val="pt-PT"/>
        </w:rPr>
        <w:t xml:space="preserve">[El </w:t>
      </w:r>
      <w:proofErr w:type="spellStart"/>
      <w:r w:rsidRPr="00E91A32">
        <w:rPr>
          <w:rFonts w:ascii="Corbel" w:eastAsia="Arial Unicode MS" w:hAnsi="Corbel" w:cs="Arial"/>
          <w:sz w:val="22"/>
          <w:szCs w:val="22"/>
          <w:lang w:val="pt-PT"/>
        </w:rPr>
        <w:t>Jadida</w:t>
      </w:r>
      <w:proofErr w:type="spellEnd"/>
      <w:r w:rsidRPr="00E91A32">
        <w:rPr>
          <w:rFonts w:ascii="Corbel" w:eastAsia="Arial Unicode MS" w:hAnsi="Corbel" w:cs="Arial"/>
          <w:sz w:val="22"/>
          <w:szCs w:val="22"/>
          <w:lang w:val="pt-PT"/>
        </w:rPr>
        <w:t>, Marrocos, 2002; Lisboa, 2003; Buenos Aires, 2005; Málaga, 2006; Libreville, 2007; Paris, 2008 e 2009]</w:t>
      </w:r>
      <w:r w:rsidR="00CB61E8" w:rsidRPr="00E91A32">
        <w:rPr>
          <w:rFonts w:ascii="Corbel" w:eastAsia="Arial Unicode MS" w:hAnsi="Corbel" w:cs="Arial"/>
          <w:sz w:val="22"/>
          <w:szCs w:val="22"/>
          <w:lang w:val="pt-PT"/>
        </w:rPr>
        <w:t>;</w:t>
      </w:r>
      <w:r w:rsidR="00173E06" w:rsidRPr="00E91A32">
        <w:rPr>
          <w:rFonts w:ascii="Corbel" w:eastAsia="Arial Unicode MS" w:hAnsi="Corbel" w:cs="Arial"/>
          <w:sz w:val="22"/>
          <w:szCs w:val="22"/>
          <w:lang w:val="pt-PT"/>
        </w:rPr>
        <w:t xml:space="preserve"> </w:t>
      </w:r>
    </w:p>
    <w:p w14:paraId="214CCDFA" w14:textId="77777777" w:rsidR="00E54167" w:rsidRPr="00E91A32" w:rsidRDefault="00E54167" w:rsidP="001E1E6C">
      <w:pPr>
        <w:pStyle w:val="Textosimples"/>
        <w:numPr>
          <w:ilvl w:val="0"/>
          <w:numId w:val="21"/>
        </w:numPr>
        <w:ind w:left="0" w:firstLine="0"/>
        <w:jc w:val="both"/>
        <w:rPr>
          <w:rFonts w:ascii="Corbel" w:eastAsia="Arial Unicode MS" w:hAnsi="Corbel" w:cs="Arial"/>
          <w:sz w:val="22"/>
          <w:szCs w:val="22"/>
          <w:lang w:val="pt-PT"/>
        </w:rPr>
      </w:pPr>
      <w:proofErr w:type="spellStart"/>
      <w:r w:rsidRPr="00E91A32">
        <w:rPr>
          <w:rFonts w:ascii="Corbel" w:eastAsia="Arial Unicode MS" w:hAnsi="Corbel" w:cs="Arial"/>
          <w:sz w:val="22"/>
          <w:szCs w:val="22"/>
        </w:rPr>
        <w:t>Colóquio</w:t>
      </w:r>
      <w:proofErr w:type="spellEnd"/>
      <w:r w:rsidRPr="00E91A32">
        <w:rPr>
          <w:rFonts w:ascii="Corbel" w:eastAsia="Arial Unicode MS" w:hAnsi="Corbel" w:cs="Arial"/>
          <w:sz w:val="22"/>
          <w:szCs w:val="22"/>
        </w:rPr>
        <w:t xml:space="preserve"> Internacional "</w:t>
      </w:r>
      <w:proofErr w:type="spellStart"/>
      <w:r w:rsidRPr="00E91A32">
        <w:rPr>
          <w:rFonts w:ascii="Corbel" w:eastAsia="Arial Unicode MS" w:hAnsi="Corbel" w:cs="Arial"/>
          <w:sz w:val="22"/>
          <w:szCs w:val="22"/>
        </w:rPr>
        <w:t>Organisations</w:t>
      </w:r>
      <w:proofErr w:type="spellEnd"/>
      <w:r w:rsidRPr="00E91A32">
        <w:rPr>
          <w:rFonts w:ascii="Corbel" w:eastAsia="Arial Unicode MS" w:hAnsi="Corbel" w:cs="Arial"/>
          <w:sz w:val="22"/>
          <w:szCs w:val="22"/>
        </w:rPr>
        <w:t xml:space="preserve"> and Space Law. </w:t>
      </w:r>
      <w:proofErr w:type="spellStart"/>
      <w:r w:rsidRPr="00E91A32">
        <w:rPr>
          <w:rFonts w:ascii="Corbel" w:eastAsia="Arial Unicode MS" w:hAnsi="Corbel" w:cs="Arial"/>
          <w:sz w:val="22"/>
          <w:szCs w:val="22"/>
          <w:lang w:val="pt-PT"/>
        </w:rPr>
        <w:t>Their</w:t>
      </w:r>
      <w:proofErr w:type="spellEnd"/>
      <w:r w:rsidRPr="00E91A32">
        <w:rPr>
          <w:rFonts w:ascii="Corbel" w:eastAsia="Arial Unicode MS" w:hAnsi="Corbel" w:cs="Arial"/>
          <w:sz w:val="22"/>
          <w:szCs w:val="22"/>
          <w:lang w:val="pt-PT"/>
        </w:rPr>
        <w:t xml:space="preserve"> Role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Contributions</w:t>
      </w:r>
      <w:proofErr w:type="spellEnd"/>
      <w:r w:rsidRPr="00E91A32">
        <w:rPr>
          <w:rFonts w:ascii="Corbel" w:eastAsia="Arial Unicode MS" w:hAnsi="Corbel" w:cs="Arial"/>
          <w:sz w:val="22"/>
          <w:szCs w:val="22"/>
          <w:lang w:val="pt-PT"/>
        </w:rPr>
        <w:t>", em representação do Instituto de Cooperação Científica e Tecnológica Internacional do Ministério da Ciência e Tecnologia (Perugia, 1999);</w:t>
      </w:r>
    </w:p>
    <w:p w14:paraId="7069CFDA" w14:textId="2D0A1CD8" w:rsidR="005B24C6" w:rsidRPr="00E91A32" w:rsidRDefault="00E54167"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1ª Reunião do Grupo de Trabalho da Comissão Oceanográfica Intergovernamental (COI) da UNESCO sobre as implicações da Convenção das Nações Unidas sobre o Direito do Mar para o trabalho da COI (Paris, 1996);</w:t>
      </w:r>
    </w:p>
    <w:p w14:paraId="2242E192" w14:textId="0D710509" w:rsidR="00BC0C7A" w:rsidRPr="00E91A32" w:rsidRDefault="00BC0C7A"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Grupo de Trabalho </w:t>
      </w:r>
      <w:r w:rsidRPr="00E91A32">
        <w:rPr>
          <w:rFonts w:ascii="Corbel" w:eastAsia="Arial Unicode MS" w:hAnsi="Corbel" w:cs="Arial"/>
          <w:i/>
          <w:sz w:val="22"/>
          <w:szCs w:val="22"/>
          <w:lang w:val="pt-PT"/>
        </w:rPr>
        <w:t>ad hoc</w:t>
      </w:r>
      <w:r w:rsidRPr="00E91A32">
        <w:rPr>
          <w:rFonts w:ascii="Corbel" w:eastAsia="Arial Unicode MS" w:hAnsi="Corbel" w:cs="Arial"/>
          <w:sz w:val="22"/>
          <w:szCs w:val="22"/>
          <w:lang w:val="pt-PT"/>
        </w:rPr>
        <w:t xml:space="preserve"> para Preparação da Reunião Ministerial do C</w:t>
      </w:r>
      <w:r w:rsidR="005B24C6" w:rsidRPr="00E91A32">
        <w:rPr>
          <w:rFonts w:ascii="Corbel" w:eastAsia="Arial Unicode MS" w:hAnsi="Corbel" w:cs="Arial"/>
          <w:sz w:val="22"/>
          <w:szCs w:val="22"/>
          <w:lang w:val="pt-PT"/>
        </w:rPr>
        <w:t>omité de Política Científica e Tecnológica</w:t>
      </w:r>
      <w:r w:rsidRPr="00E91A32">
        <w:rPr>
          <w:rFonts w:ascii="Corbel" w:eastAsia="Arial Unicode MS" w:hAnsi="Corbel" w:cs="Arial"/>
          <w:sz w:val="22"/>
          <w:szCs w:val="22"/>
          <w:lang w:val="pt-PT"/>
        </w:rPr>
        <w:t xml:space="preserve"> da OCDE (Paris, 1995);</w:t>
      </w:r>
    </w:p>
    <w:p w14:paraId="7AD461B2" w14:textId="77777777" w:rsidR="00BC0C7A" w:rsidRPr="00E91A32" w:rsidRDefault="00BC0C7A"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Workshop sobre os “Exames à Política Científica e Tecnológica da OCDE”, OCDE (Amsterdão, 1995);</w:t>
      </w:r>
    </w:p>
    <w:p w14:paraId="4521A6D8" w14:textId="77777777" w:rsidR="00BC0C7A" w:rsidRPr="00E91A32" w:rsidRDefault="00BC0C7A"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Reunião sobre Auxílios Estatais I&amp;D, organizada pela Comissão Europeia (Bruxelas, 1994);</w:t>
      </w:r>
    </w:p>
    <w:p w14:paraId="370A7BD2" w14:textId="77777777" w:rsidR="00BC0C7A" w:rsidRPr="00E91A32" w:rsidRDefault="00BC0C7A"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Seminário sobre as "Relações entre Fundos Estruturais e Política de Ciência e Tecnologia da Comunidade Europeia" (Bruxelas, 1993);</w:t>
      </w:r>
    </w:p>
    <w:p w14:paraId="283CE87A" w14:textId="77777777" w:rsidR="00BC0C7A" w:rsidRPr="00E91A32" w:rsidRDefault="00BC0C7A"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Reunião de preparação do Exame da OCDE à Política Científica da Rússia (Paris, 1992);</w:t>
      </w:r>
    </w:p>
    <w:p w14:paraId="055FF68A" w14:textId="77777777" w:rsidR="00BC0C7A" w:rsidRPr="00E91A32" w:rsidRDefault="00BC0C7A"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Reunião final do Exame da OCDE à Política Científica e Tecnológica de Itália (Roma, 1991);</w:t>
      </w:r>
    </w:p>
    <w:p w14:paraId="676C1C5F" w14:textId="6DB4BCE8" w:rsidR="00BC0C7A" w:rsidRPr="00E91A32" w:rsidRDefault="00BC0C7A"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Comité de Investigação Científica e Técnica (CREST) da CEE (Bruxelas, Jan. 1988/Mai. </w:t>
      </w:r>
      <w:r w:rsidR="006D119D" w:rsidRPr="00E91A32">
        <w:rPr>
          <w:rFonts w:ascii="Corbel" w:eastAsia="Arial Unicode MS" w:hAnsi="Corbel" w:cs="Arial"/>
          <w:sz w:val="22"/>
          <w:szCs w:val="22"/>
          <w:lang w:val="pt-PT"/>
        </w:rPr>
        <w:t>19</w:t>
      </w:r>
      <w:r w:rsidRPr="00E91A32">
        <w:rPr>
          <w:rFonts w:ascii="Corbel" w:eastAsia="Arial Unicode MS" w:hAnsi="Corbel" w:cs="Arial"/>
          <w:sz w:val="22"/>
          <w:szCs w:val="22"/>
          <w:lang w:val="pt-PT"/>
        </w:rPr>
        <w:t>90);</w:t>
      </w:r>
    </w:p>
    <w:p w14:paraId="398951B6" w14:textId="77777777" w:rsidR="00BC0C7A" w:rsidRPr="00E91A32" w:rsidRDefault="00BC0C7A"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Comité dos Altos Funcionários - Investigação do Conselho da Europa (Paris, Janeiro e Novembro de 1987);</w:t>
      </w:r>
    </w:p>
    <w:p w14:paraId="64108DDA" w14:textId="77777777" w:rsidR="00BC0C7A" w:rsidRPr="00E91A32" w:rsidRDefault="00BC0C7A"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Conferência a nível ministerial do Comité de Política Científica e Tecnológica da OCDE (Paris, 1987);</w:t>
      </w:r>
    </w:p>
    <w:p w14:paraId="6A1EE31F" w14:textId="2291A3F9" w:rsidR="00BC0C7A" w:rsidRPr="00E91A32" w:rsidRDefault="00BC0C7A"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Comité de Peritos do Conselho da Europa sobre Proteção de Dados (Estrasburgo, 1986);</w:t>
      </w:r>
    </w:p>
    <w:p w14:paraId="3DFC10ED" w14:textId="77777777" w:rsidR="00BC0C7A" w:rsidRPr="00E91A32" w:rsidRDefault="00BC0C7A"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Conferência dos Comissários da </w:t>
      </w:r>
      <w:proofErr w:type="spellStart"/>
      <w:r w:rsidRPr="00E91A32">
        <w:rPr>
          <w:rFonts w:ascii="Corbel" w:eastAsia="Arial Unicode MS" w:hAnsi="Corbel" w:cs="Arial"/>
          <w:sz w:val="22"/>
          <w:szCs w:val="22"/>
          <w:lang w:val="pt-PT"/>
        </w:rPr>
        <w:t>Protecção</w:t>
      </w:r>
      <w:proofErr w:type="spellEnd"/>
      <w:r w:rsidRPr="00E91A32">
        <w:rPr>
          <w:rFonts w:ascii="Corbel" w:eastAsia="Arial Unicode MS" w:hAnsi="Corbel" w:cs="Arial"/>
          <w:sz w:val="22"/>
          <w:szCs w:val="22"/>
          <w:lang w:val="pt-PT"/>
        </w:rPr>
        <w:t xml:space="preserve"> de Dados (Lisboa, 1986); participou na coordenação da organização local da reunião;</w:t>
      </w:r>
    </w:p>
    <w:p w14:paraId="6C6345E9" w14:textId="484C5861" w:rsidR="001446D8" w:rsidRPr="00E91A32" w:rsidRDefault="001446D8"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Grupo de Trabalho VII (Polícia) do Comité de Peritos do Conselho da Europa sobre Proteção de Dados (Estrasburgo, 1985);</w:t>
      </w:r>
    </w:p>
    <w:p w14:paraId="377DFB53" w14:textId="77777777" w:rsidR="001446D8" w:rsidRPr="00E91A32" w:rsidRDefault="001446D8"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Reuniões para Exame dos </w:t>
      </w:r>
      <w:proofErr w:type="spellStart"/>
      <w:r w:rsidRPr="00E91A32">
        <w:rPr>
          <w:rFonts w:ascii="Corbel" w:eastAsia="Arial Unicode MS" w:hAnsi="Corbel" w:cs="Arial"/>
          <w:sz w:val="22"/>
          <w:szCs w:val="22"/>
          <w:lang w:val="pt-PT"/>
        </w:rPr>
        <w:t>Actos</w:t>
      </w:r>
      <w:proofErr w:type="spellEnd"/>
      <w:r w:rsidRPr="00E91A32">
        <w:rPr>
          <w:rFonts w:ascii="Corbel" w:eastAsia="Arial Unicode MS" w:hAnsi="Corbel" w:cs="Arial"/>
          <w:sz w:val="22"/>
          <w:szCs w:val="22"/>
          <w:lang w:val="pt-PT"/>
        </w:rPr>
        <w:t xml:space="preserve"> do Direito Derivado Comunitário no domínio da "Investigação Científica e Técnica e Educação" realizadas no âmbito das negociações de adesão entre Portugal e as Comunidades Europeias (Bruxelas, 1982 e 1984);</w:t>
      </w:r>
    </w:p>
    <w:p w14:paraId="771F6668" w14:textId="77777777" w:rsidR="001446D8" w:rsidRPr="00E91A32" w:rsidRDefault="001446D8"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Seminário da OCDE sobre "Impacto das Medidas de Inovação" (Paris, 1983);</w:t>
      </w:r>
    </w:p>
    <w:p w14:paraId="0AA89A06" w14:textId="614E4170" w:rsidR="001446D8" w:rsidRPr="00E91A32" w:rsidRDefault="001446D8"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lastRenderedPageBreak/>
        <w:t>Colóquio da OCDE sobre "Políticas de Inovação nos Países Membros Menos Industrializados" (</w:t>
      </w:r>
      <w:proofErr w:type="spellStart"/>
      <w:r w:rsidRPr="00E91A32">
        <w:rPr>
          <w:rFonts w:ascii="Corbel" w:eastAsia="Arial Unicode MS" w:hAnsi="Corbel" w:cs="Arial"/>
          <w:sz w:val="22"/>
          <w:szCs w:val="22"/>
          <w:lang w:val="pt-PT"/>
        </w:rPr>
        <w:t>Dubrovnik</w:t>
      </w:r>
      <w:proofErr w:type="spellEnd"/>
      <w:r w:rsidRPr="00E91A32">
        <w:rPr>
          <w:rFonts w:ascii="Corbel" w:eastAsia="Arial Unicode MS" w:hAnsi="Corbel" w:cs="Arial"/>
          <w:sz w:val="22"/>
          <w:szCs w:val="22"/>
          <w:lang w:val="pt-PT"/>
        </w:rPr>
        <w:t>, 1983); coordenadora da delegação portuguesa;</w:t>
      </w:r>
      <w:r w:rsidR="008F3D04" w:rsidRPr="00E91A32">
        <w:rPr>
          <w:rFonts w:ascii="Corbel" w:eastAsia="Arial Unicode MS" w:hAnsi="Corbel" w:cs="Arial"/>
          <w:sz w:val="22"/>
          <w:szCs w:val="22"/>
          <w:lang w:val="pt-PT"/>
        </w:rPr>
        <w:t xml:space="preserve"> </w:t>
      </w:r>
    </w:p>
    <w:p w14:paraId="375FE26F" w14:textId="3544B161" w:rsidR="001446D8" w:rsidRPr="00E91A32" w:rsidRDefault="001446D8"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Comité Intercalar da Conferência das Nações Unidas sobre um Código de Conduta relativo Transferência Internacional de Tecnologia (Genebra, 1982);</w:t>
      </w:r>
    </w:p>
    <w:p w14:paraId="62421298" w14:textId="2BF253FC" w:rsidR="001446D8" w:rsidRPr="00E91A32" w:rsidRDefault="001446D8"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Conferência sobre a "Investigação e Desenvolvimento na CEE: para uma nova Fase da Política Comum", organizada pela Comissão das Comunidades Europeias (Estrasburgo, 1980);</w:t>
      </w:r>
    </w:p>
    <w:p w14:paraId="16FC7D10" w14:textId="77777777" w:rsidR="00E84698" w:rsidRPr="00E91A32" w:rsidRDefault="00E84698"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Comité das Pescas de FAO:</w:t>
      </w:r>
    </w:p>
    <w:p w14:paraId="6F5698EA" w14:textId="2360EB7A" w:rsidR="00E84698" w:rsidRPr="00E91A32" w:rsidRDefault="001D24BA" w:rsidP="001D24BA">
      <w:pPr>
        <w:pStyle w:val="Textosimples"/>
        <w:ind w:left="567"/>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   - </w:t>
      </w:r>
      <w:r w:rsidR="00E84698" w:rsidRPr="00E91A32">
        <w:rPr>
          <w:rFonts w:ascii="Corbel" w:eastAsia="Arial Unicode MS" w:hAnsi="Corbel" w:cs="Arial"/>
          <w:sz w:val="22"/>
          <w:szCs w:val="22"/>
          <w:lang w:val="pt-PT"/>
        </w:rPr>
        <w:t>11ª Sessão (Roma, 1977); 12ª Sessão (Roma, 1978): 13ª Sessão (Roma, 1979);</w:t>
      </w:r>
    </w:p>
    <w:p w14:paraId="75C37927" w14:textId="7842472A" w:rsidR="001446D8" w:rsidRPr="00E91A32" w:rsidRDefault="001D24BA"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 </w:t>
      </w:r>
      <w:r w:rsidR="001446D8" w:rsidRPr="00E91A32">
        <w:rPr>
          <w:rFonts w:ascii="Corbel" w:eastAsia="Arial Unicode MS" w:hAnsi="Corbel" w:cs="Arial"/>
          <w:sz w:val="22"/>
          <w:szCs w:val="22"/>
          <w:lang w:val="pt-PT"/>
        </w:rPr>
        <w:t>Subcomité do Comité de Pescas da FAO para o Desenvolvimento das Relações com os Organismos Internacionais relativos a Pescas (4ª Sessão, Lisboa, 1976);</w:t>
      </w:r>
    </w:p>
    <w:p w14:paraId="670BD41D" w14:textId="77777777" w:rsidR="001446D8" w:rsidRPr="00E91A32" w:rsidRDefault="001446D8"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Comité das Pescarias do Nordeste do Atlântico (9ª Sessão, Lisboa, 1976);</w:t>
      </w:r>
    </w:p>
    <w:p w14:paraId="6E673B2E" w14:textId="582B6483" w:rsidR="001C7C0C" w:rsidRPr="00E91A32" w:rsidRDefault="001446D8" w:rsidP="001E1E6C">
      <w:pPr>
        <w:pStyle w:val="Textosimples"/>
        <w:numPr>
          <w:ilvl w:val="0"/>
          <w:numId w:val="2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3ª Conferência das Nações Unidas sobre o Direito do Mar; assegurou a representação nacional nas negociações relativas</w:t>
      </w:r>
      <w:r w:rsidR="00875094" w:rsidRPr="00E91A32">
        <w:rPr>
          <w:rFonts w:ascii="Corbel" w:eastAsia="Arial Unicode MS" w:hAnsi="Corbel" w:cs="Arial"/>
          <w:sz w:val="22"/>
          <w:szCs w:val="22"/>
          <w:lang w:val="pt-PT"/>
        </w:rPr>
        <w:t xml:space="preserve"> à</w:t>
      </w:r>
      <w:r w:rsidRPr="00E91A32">
        <w:rPr>
          <w:rFonts w:ascii="Corbel" w:eastAsia="Arial Unicode MS" w:hAnsi="Corbel" w:cs="Arial"/>
          <w:sz w:val="22"/>
          <w:szCs w:val="22"/>
          <w:lang w:val="pt-PT"/>
        </w:rPr>
        <w:t xml:space="preserve"> </w:t>
      </w:r>
      <w:r w:rsidR="00875094" w:rsidRPr="00E91A32">
        <w:rPr>
          <w:rFonts w:ascii="Corbel" w:eastAsia="Arial Unicode MS" w:hAnsi="Corbel" w:cs="Arial"/>
          <w:sz w:val="22"/>
          <w:szCs w:val="22"/>
          <w:lang w:val="pt-PT"/>
        </w:rPr>
        <w:t>re</w:t>
      </w:r>
      <w:r w:rsidRPr="00E91A32">
        <w:rPr>
          <w:rFonts w:ascii="Corbel" w:eastAsia="Arial Unicode MS" w:hAnsi="Corbel" w:cs="Arial"/>
          <w:sz w:val="22"/>
          <w:szCs w:val="22"/>
          <w:lang w:val="pt-PT"/>
        </w:rPr>
        <w:t xml:space="preserve">solução dos litígios relativos à interpretação e aplicação da futura Convenção e apoiou juridicamente os trabalhos da delegação nacional </w:t>
      </w:r>
      <w:r w:rsidR="00A1190D" w:rsidRPr="00E91A32">
        <w:rPr>
          <w:rFonts w:ascii="Corbel" w:eastAsia="Arial Unicode MS" w:hAnsi="Corbel" w:cs="Arial"/>
          <w:sz w:val="22"/>
          <w:szCs w:val="22"/>
          <w:lang w:val="pt-PT"/>
        </w:rPr>
        <w:t>n</w:t>
      </w:r>
      <w:r w:rsidRPr="00E91A32">
        <w:rPr>
          <w:rFonts w:ascii="Corbel" w:eastAsia="Arial Unicode MS" w:hAnsi="Corbel" w:cs="Arial"/>
          <w:sz w:val="22"/>
          <w:szCs w:val="22"/>
          <w:lang w:val="pt-PT"/>
        </w:rPr>
        <w:t>outros temas em discussão:</w:t>
      </w:r>
      <w:r w:rsidR="004B67F0" w:rsidRPr="00E91A32">
        <w:rPr>
          <w:rFonts w:ascii="Corbel" w:eastAsia="Arial Unicode MS" w:hAnsi="Corbel" w:cs="Arial"/>
          <w:sz w:val="22"/>
          <w:szCs w:val="22"/>
          <w:lang w:val="pt-PT"/>
        </w:rPr>
        <w:t xml:space="preserve"> </w:t>
      </w:r>
      <w:r w:rsidRPr="00E91A32">
        <w:rPr>
          <w:rFonts w:ascii="Corbel" w:eastAsia="Arial Unicode MS" w:hAnsi="Corbel" w:cs="Arial"/>
          <w:sz w:val="22"/>
          <w:szCs w:val="22"/>
          <w:lang w:val="pt-PT"/>
        </w:rPr>
        <w:t>3ª Sessão (Genebra, 1975); 4ª Sessão (Nova Iorque, 1976); 5ª Sessão (Nova Iorque, 1976); 6ª Sessão (Nova Iorque, 1977); 7ª Sessão, 1ª parte (Genebra, 1978); 2ª parte (Nova Iorque, 1978)</w:t>
      </w:r>
      <w:r w:rsidR="000B789F" w:rsidRPr="00E91A32">
        <w:rPr>
          <w:rFonts w:ascii="Corbel" w:eastAsia="Arial Unicode MS" w:hAnsi="Corbel" w:cs="Arial"/>
          <w:sz w:val="22"/>
          <w:szCs w:val="22"/>
          <w:lang w:val="pt-PT"/>
        </w:rPr>
        <w:t>.</w:t>
      </w:r>
    </w:p>
    <w:p w14:paraId="41424B9D" w14:textId="77777777" w:rsidR="009E1941" w:rsidRPr="00E91A32" w:rsidRDefault="009E1941" w:rsidP="00407F7F">
      <w:pPr>
        <w:pStyle w:val="Textosimples"/>
        <w:jc w:val="both"/>
        <w:rPr>
          <w:rFonts w:ascii="Corbel" w:eastAsia="Arial Unicode MS" w:hAnsi="Corbel" w:cs="Arial"/>
          <w:b/>
          <w:sz w:val="22"/>
          <w:szCs w:val="22"/>
          <w:lang w:val="pt-PT"/>
        </w:rPr>
      </w:pPr>
    </w:p>
    <w:p w14:paraId="244622F6" w14:textId="59C4D928" w:rsidR="00E84698" w:rsidRPr="00E91A32" w:rsidRDefault="002C7F32" w:rsidP="00FA3F08">
      <w:pPr>
        <w:pStyle w:val="PargrafodaLista"/>
        <w:numPr>
          <w:ilvl w:val="1"/>
          <w:numId w:val="78"/>
        </w:numPr>
        <w:autoSpaceDE w:val="0"/>
        <w:autoSpaceDN w:val="0"/>
        <w:adjustRightInd w:val="0"/>
        <w:ind w:left="0" w:firstLine="0"/>
        <w:jc w:val="both"/>
        <w:outlineLvl w:val="0"/>
        <w:rPr>
          <w:rFonts w:ascii="Corbel" w:eastAsia="Arial Unicode MS" w:hAnsi="Corbel" w:cs="Arial"/>
          <w:b/>
          <w:sz w:val="22"/>
          <w:szCs w:val="22"/>
        </w:rPr>
      </w:pPr>
      <w:r w:rsidRPr="00E91A32">
        <w:rPr>
          <w:rFonts w:ascii="Corbel" w:eastAsia="Arial Unicode MS" w:hAnsi="Corbel" w:cs="Arial"/>
          <w:b/>
          <w:sz w:val="22"/>
          <w:szCs w:val="22"/>
        </w:rPr>
        <w:t>Atividade</w:t>
      </w:r>
      <w:r w:rsidR="00952349" w:rsidRPr="00E91A32">
        <w:rPr>
          <w:rFonts w:ascii="Corbel" w:eastAsia="Arial Unicode MS" w:hAnsi="Corbel" w:cs="Arial"/>
          <w:b/>
          <w:sz w:val="22"/>
          <w:szCs w:val="22"/>
        </w:rPr>
        <w:t>s</w:t>
      </w:r>
      <w:r w:rsidR="00E84698" w:rsidRPr="00E91A32">
        <w:rPr>
          <w:rFonts w:ascii="Corbel" w:eastAsia="Arial Unicode MS" w:hAnsi="Corbel" w:cs="Arial"/>
          <w:b/>
          <w:sz w:val="22"/>
          <w:szCs w:val="22"/>
        </w:rPr>
        <w:t xml:space="preserve"> profissionais exercidas anteriormente</w:t>
      </w:r>
    </w:p>
    <w:p w14:paraId="1D914CD6" w14:textId="77777777" w:rsidR="00725AE7" w:rsidRPr="00E91A32" w:rsidRDefault="00725AE7" w:rsidP="00407F7F">
      <w:pPr>
        <w:pStyle w:val="PargrafodaLista"/>
        <w:autoSpaceDE w:val="0"/>
        <w:autoSpaceDN w:val="0"/>
        <w:adjustRightInd w:val="0"/>
        <w:ind w:left="0"/>
        <w:jc w:val="both"/>
        <w:outlineLvl w:val="0"/>
        <w:rPr>
          <w:rFonts w:ascii="Corbel" w:eastAsia="Arial Unicode MS" w:hAnsi="Corbel" w:cs="Arial"/>
          <w:b/>
          <w:sz w:val="22"/>
          <w:szCs w:val="22"/>
        </w:rPr>
      </w:pPr>
    </w:p>
    <w:p w14:paraId="31B806A4" w14:textId="71865BD8" w:rsidR="00E84698" w:rsidRPr="00E91A32" w:rsidRDefault="00E84698" w:rsidP="001E1E6C">
      <w:pPr>
        <w:numPr>
          <w:ilvl w:val="0"/>
          <w:numId w:val="22"/>
        </w:numPr>
        <w:autoSpaceDE w:val="0"/>
        <w:autoSpaceDN w:val="0"/>
        <w:adjustRightInd w:val="0"/>
        <w:spacing w:line="240" w:lineRule="auto"/>
        <w:ind w:left="0" w:firstLine="0"/>
        <w:jc w:val="both"/>
        <w:rPr>
          <w:rFonts w:ascii="Corbel" w:eastAsia="Arial Unicode MS" w:hAnsi="Corbel" w:cs="Arial"/>
          <w:lang w:val="pt-PT"/>
        </w:rPr>
      </w:pPr>
      <w:r w:rsidRPr="00E91A32">
        <w:rPr>
          <w:rFonts w:ascii="Corbel" w:eastAsia="Arial Unicode MS" w:hAnsi="Corbel" w:cs="Arial"/>
          <w:lang w:val="pt-PT"/>
        </w:rPr>
        <w:t>Assessora, Junta Nacional de Investigação Científica e Tecnológica</w:t>
      </w:r>
      <w:r w:rsidR="002A0ED8" w:rsidRPr="00E91A32">
        <w:rPr>
          <w:rFonts w:ascii="Corbel" w:eastAsia="Arial Unicode MS" w:hAnsi="Corbel" w:cs="Arial"/>
          <w:lang w:val="pt-PT"/>
        </w:rPr>
        <w:t xml:space="preserve"> - JNICT</w:t>
      </w:r>
      <w:r w:rsidRPr="00E91A32">
        <w:rPr>
          <w:rFonts w:ascii="Corbel" w:eastAsia="Arial Unicode MS" w:hAnsi="Corbel" w:cs="Arial"/>
          <w:lang w:val="pt-PT"/>
        </w:rPr>
        <w:t xml:space="preserve">, responsável por estudos e pareceres no domínio das questões europeias e jurídico-institucionais da ciência e tecnologia e </w:t>
      </w:r>
      <w:r w:rsidR="00B009BA" w:rsidRPr="00E91A32">
        <w:rPr>
          <w:rFonts w:ascii="Corbel" w:eastAsia="Arial Unicode MS" w:hAnsi="Corbel" w:cs="Arial"/>
          <w:lang w:val="pt-PT"/>
        </w:rPr>
        <w:t xml:space="preserve">pelo </w:t>
      </w:r>
      <w:r w:rsidRPr="00E91A32">
        <w:rPr>
          <w:rFonts w:ascii="Corbel" w:eastAsia="Arial Unicode MS" w:hAnsi="Corbel" w:cs="Arial"/>
          <w:lang w:val="pt-PT"/>
        </w:rPr>
        <w:t xml:space="preserve">acompanhamento de </w:t>
      </w:r>
      <w:r w:rsidR="00952349" w:rsidRPr="00E91A32">
        <w:rPr>
          <w:rFonts w:ascii="Corbel" w:eastAsia="Arial Unicode MS" w:hAnsi="Corbel" w:cs="Arial"/>
          <w:lang w:val="pt-PT"/>
        </w:rPr>
        <w:t>ações</w:t>
      </w:r>
      <w:r w:rsidRPr="00E91A32">
        <w:rPr>
          <w:rFonts w:ascii="Corbel" w:eastAsia="Arial Unicode MS" w:hAnsi="Corbel" w:cs="Arial"/>
          <w:lang w:val="pt-PT"/>
        </w:rPr>
        <w:t xml:space="preserve"> de cooperação internacional nestes domínios (1992/95);</w:t>
      </w:r>
    </w:p>
    <w:p w14:paraId="7BE3A228" w14:textId="30760C9A" w:rsidR="00E84698" w:rsidRPr="00E91A32" w:rsidRDefault="00B009BA" w:rsidP="001E1E6C">
      <w:pPr>
        <w:numPr>
          <w:ilvl w:val="0"/>
          <w:numId w:val="22"/>
        </w:numPr>
        <w:autoSpaceDE w:val="0"/>
        <w:autoSpaceDN w:val="0"/>
        <w:adjustRightInd w:val="0"/>
        <w:spacing w:line="240" w:lineRule="auto"/>
        <w:ind w:left="0" w:firstLine="0"/>
        <w:jc w:val="both"/>
        <w:rPr>
          <w:rFonts w:ascii="Corbel" w:eastAsia="Arial Unicode MS" w:hAnsi="Corbel" w:cs="Arial"/>
          <w:lang w:val="pt-PT"/>
        </w:rPr>
      </w:pPr>
      <w:r w:rsidRPr="00E91A32">
        <w:rPr>
          <w:rFonts w:ascii="Corbel" w:eastAsia="Arial Unicode MS" w:hAnsi="Corbel" w:cs="Arial"/>
          <w:lang w:val="pt-PT"/>
        </w:rPr>
        <w:t>Coordenadora do Núcleo de A</w:t>
      </w:r>
      <w:r w:rsidR="00E84698" w:rsidRPr="00E91A32">
        <w:rPr>
          <w:rFonts w:ascii="Corbel" w:eastAsia="Arial Unicode MS" w:hAnsi="Corbel" w:cs="Arial"/>
          <w:lang w:val="pt-PT"/>
        </w:rPr>
        <w:t xml:space="preserve">ssuntos </w:t>
      </w:r>
      <w:r w:rsidRPr="00E91A32">
        <w:rPr>
          <w:rFonts w:ascii="Corbel" w:eastAsia="Arial Unicode MS" w:hAnsi="Corbel" w:cs="Arial"/>
          <w:lang w:val="pt-PT"/>
        </w:rPr>
        <w:t>E</w:t>
      </w:r>
      <w:r w:rsidR="00E84698" w:rsidRPr="00E91A32">
        <w:rPr>
          <w:rFonts w:ascii="Corbel" w:eastAsia="Arial Unicode MS" w:hAnsi="Corbel" w:cs="Arial"/>
          <w:lang w:val="pt-PT"/>
        </w:rPr>
        <w:t>uropeus (Núcleo de apoio à COCEDE), Junta Nacional de Investigação Científica e Tecnológica</w:t>
      </w:r>
      <w:r w:rsidR="002A0ED8" w:rsidRPr="00E91A32">
        <w:rPr>
          <w:rFonts w:ascii="Corbel" w:eastAsia="Arial Unicode MS" w:hAnsi="Corbel" w:cs="Arial"/>
          <w:lang w:val="pt-PT"/>
        </w:rPr>
        <w:t xml:space="preserve"> - JNICT</w:t>
      </w:r>
      <w:r w:rsidR="00E84698" w:rsidRPr="00E91A32">
        <w:rPr>
          <w:rFonts w:ascii="Corbel" w:eastAsia="Arial Unicode MS" w:hAnsi="Corbel" w:cs="Arial"/>
          <w:lang w:val="pt-PT"/>
        </w:rPr>
        <w:t xml:space="preserve"> (1987/90);</w:t>
      </w:r>
    </w:p>
    <w:p w14:paraId="66D0DDE7" w14:textId="77777777" w:rsidR="00E84698" w:rsidRPr="00E91A32" w:rsidRDefault="00E84698" w:rsidP="001E1E6C">
      <w:pPr>
        <w:numPr>
          <w:ilvl w:val="0"/>
          <w:numId w:val="22"/>
        </w:numPr>
        <w:autoSpaceDE w:val="0"/>
        <w:autoSpaceDN w:val="0"/>
        <w:adjustRightInd w:val="0"/>
        <w:spacing w:line="240" w:lineRule="auto"/>
        <w:ind w:left="0" w:firstLine="0"/>
        <w:jc w:val="both"/>
        <w:rPr>
          <w:rFonts w:ascii="Corbel" w:eastAsia="Arial Unicode MS" w:hAnsi="Corbel" w:cs="Arial"/>
          <w:lang w:val="pt-PT"/>
        </w:rPr>
      </w:pPr>
      <w:r w:rsidRPr="00E91A32">
        <w:rPr>
          <w:rFonts w:ascii="Corbel" w:eastAsia="Arial Unicode MS" w:hAnsi="Corbel" w:cs="Arial"/>
          <w:lang w:val="pt-PT"/>
        </w:rPr>
        <w:t>Técnica Superior do Gabinete de Estudos e Planeamento do Ministério da Justiça (1985/86);</w:t>
      </w:r>
    </w:p>
    <w:p w14:paraId="01BA422B" w14:textId="7F261D01" w:rsidR="00DC0736" w:rsidRPr="00E91A32" w:rsidRDefault="00E84698" w:rsidP="001E1E6C">
      <w:pPr>
        <w:numPr>
          <w:ilvl w:val="0"/>
          <w:numId w:val="22"/>
        </w:numPr>
        <w:autoSpaceDE w:val="0"/>
        <w:autoSpaceDN w:val="0"/>
        <w:adjustRightInd w:val="0"/>
        <w:spacing w:line="240" w:lineRule="auto"/>
        <w:ind w:left="0" w:firstLine="0"/>
        <w:jc w:val="both"/>
        <w:rPr>
          <w:rFonts w:ascii="Corbel" w:eastAsia="Arial Unicode MS" w:hAnsi="Corbel" w:cs="Arial"/>
          <w:lang w:val="pt-PT"/>
        </w:rPr>
      </w:pPr>
      <w:r w:rsidRPr="00E91A32">
        <w:rPr>
          <w:rFonts w:ascii="Corbel" w:eastAsia="Arial Unicode MS" w:hAnsi="Corbel" w:cs="Arial"/>
          <w:lang w:val="pt-PT"/>
        </w:rPr>
        <w:t>Técnica Superior da Junta Nacional de Investigação Científica e Tecnológica</w:t>
      </w:r>
      <w:r w:rsidR="00C40EAF" w:rsidRPr="00E91A32">
        <w:rPr>
          <w:rFonts w:ascii="Corbel" w:eastAsia="Arial Unicode MS" w:hAnsi="Corbel" w:cs="Arial"/>
          <w:lang w:val="pt-PT"/>
        </w:rPr>
        <w:t xml:space="preserve"> -</w:t>
      </w:r>
      <w:r w:rsidR="00DC3245" w:rsidRPr="00E91A32">
        <w:rPr>
          <w:rFonts w:ascii="Corbel" w:eastAsia="Arial Unicode MS" w:hAnsi="Corbel" w:cs="Arial"/>
          <w:lang w:val="pt-PT"/>
        </w:rPr>
        <w:t xml:space="preserve"> </w:t>
      </w:r>
      <w:r w:rsidR="00C40EAF" w:rsidRPr="00E91A32">
        <w:rPr>
          <w:rFonts w:ascii="Corbel" w:eastAsia="Arial Unicode MS" w:hAnsi="Corbel" w:cs="Arial"/>
          <w:lang w:val="pt-PT"/>
        </w:rPr>
        <w:t>JNICT</w:t>
      </w:r>
      <w:r w:rsidRPr="00E91A32">
        <w:rPr>
          <w:rFonts w:ascii="Corbel" w:eastAsia="Arial Unicode MS" w:hAnsi="Corbel" w:cs="Arial"/>
          <w:lang w:val="pt-PT"/>
        </w:rPr>
        <w:t xml:space="preserve"> (1980/84);</w:t>
      </w:r>
    </w:p>
    <w:p w14:paraId="323A80D5" w14:textId="7E94F008" w:rsidR="007D345D" w:rsidRPr="00E91A32" w:rsidRDefault="00E84698" w:rsidP="00664E5C">
      <w:pPr>
        <w:numPr>
          <w:ilvl w:val="0"/>
          <w:numId w:val="22"/>
        </w:numPr>
        <w:autoSpaceDE w:val="0"/>
        <w:autoSpaceDN w:val="0"/>
        <w:adjustRightInd w:val="0"/>
        <w:spacing w:line="240" w:lineRule="auto"/>
        <w:ind w:left="0" w:firstLine="0"/>
        <w:jc w:val="both"/>
        <w:rPr>
          <w:rFonts w:ascii="Corbel" w:eastAsia="Arial Unicode MS" w:hAnsi="Corbel" w:cs="Arial"/>
          <w:b/>
          <w:lang w:val="pt-PT"/>
        </w:rPr>
      </w:pPr>
      <w:r w:rsidRPr="00E91A32">
        <w:rPr>
          <w:rFonts w:ascii="Corbel" w:eastAsia="Arial Unicode MS" w:hAnsi="Corbel" w:cs="Arial"/>
          <w:lang w:val="pt-PT"/>
        </w:rPr>
        <w:t>Técnica Superior da Secretaria de Estado das Pescas (Serviço de Relações e Cooperação Internacionais - 1974/77; Direcção-Geral das Pescas/Grupo de Trabalho sobre Direito do Mar e Assuntos Oceânicos Internacionais - 1977/79).</w:t>
      </w:r>
      <w:r w:rsidR="0035191D" w:rsidRPr="00E91A32" w:rsidDel="0035191D">
        <w:rPr>
          <w:rFonts w:ascii="Corbel" w:eastAsia="Arial Unicode MS" w:hAnsi="Corbel" w:cs="Arial"/>
          <w:lang w:val="pt-PT"/>
        </w:rPr>
        <w:t xml:space="preserve"> </w:t>
      </w:r>
    </w:p>
    <w:p w14:paraId="24665664" w14:textId="77777777" w:rsidR="00B6222E" w:rsidRPr="00E91A32" w:rsidRDefault="00B6222E" w:rsidP="005D218E">
      <w:pPr>
        <w:autoSpaceDE w:val="0"/>
        <w:autoSpaceDN w:val="0"/>
        <w:adjustRightInd w:val="0"/>
        <w:spacing w:line="240" w:lineRule="auto"/>
        <w:jc w:val="both"/>
        <w:rPr>
          <w:rFonts w:ascii="Corbel" w:eastAsia="Arial Unicode MS" w:hAnsi="Corbel" w:cs="Arial"/>
          <w:b/>
          <w:lang w:val="pt-PT"/>
        </w:rPr>
      </w:pPr>
    </w:p>
    <w:p w14:paraId="76E8B062" w14:textId="010CFF19" w:rsidR="00E84698" w:rsidRPr="00E91A32" w:rsidRDefault="00E84698" w:rsidP="002C7F32">
      <w:pPr>
        <w:pStyle w:val="Textosimples"/>
        <w:numPr>
          <w:ilvl w:val="0"/>
          <w:numId w:val="75"/>
        </w:numPr>
        <w:ind w:left="0" w:firstLine="0"/>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Científico</w:t>
      </w:r>
    </w:p>
    <w:p w14:paraId="57C38760" w14:textId="77777777" w:rsidR="00E84698" w:rsidRPr="00E91A32" w:rsidRDefault="00E84698" w:rsidP="004F567B">
      <w:pPr>
        <w:pStyle w:val="Textosimples"/>
        <w:jc w:val="both"/>
        <w:outlineLvl w:val="0"/>
        <w:rPr>
          <w:rFonts w:ascii="Corbel" w:eastAsia="Arial Unicode MS" w:hAnsi="Corbel" w:cs="Arial"/>
          <w:b/>
          <w:sz w:val="22"/>
          <w:szCs w:val="22"/>
          <w:lang w:val="pt-PT"/>
        </w:rPr>
      </w:pPr>
    </w:p>
    <w:p w14:paraId="24AF6378" w14:textId="52759491" w:rsidR="00DC09DA" w:rsidRPr="00E91A32" w:rsidRDefault="00E84698" w:rsidP="00407F7F">
      <w:pPr>
        <w:pStyle w:val="Textosimples"/>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 xml:space="preserve">3.1 </w:t>
      </w:r>
      <w:r w:rsidRPr="00E91A32">
        <w:rPr>
          <w:rFonts w:ascii="Corbel" w:eastAsia="Arial Unicode MS" w:hAnsi="Corbel" w:cs="Arial"/>
          <w:b/>
          <w:sz w:val="22"/>
          <w:szCs w:val="22"/>
          <w:lang w:val="pt-PT"/>
        </w:rPr>
        <w:tab/>
        <w:t>Coordenação</w:t>
      </w:r>
      <w:r w:rsidR="004449D5" w:rsidRPr="00E91A32">
        <w:rPr>
          <w:rFonts w:ascii="Corbel" w:eastAsia="Arial Unicode MS" w:hAnsi="Corbel" w:cs="Arial"/>
          <w:b/>
          <w:sz w:val="22"/>
          <w:szCs w:val="22"/>
          <w:lang w:val="pt-PT"/>
        </w:rPr>
        <w:t xml:space="preserve"> da organização</w:t>
      </w:r>
      <w:r w:rsidR="00B009BA" w:rsidRPr="00E91A32">
        <w:rPr>
          <w:rFonts w:ascii="Corbel" w:eastAsia="Arial Unicode MS" w:hAnsi="Corbel" w:cs="Arial"/>
          <w:b/>
          <w:sz w:val="22"/>
          <w:szCs w:val="22"/>
          <w:lang w:val="pt-PT"/>
        </w:rPr>
        <w:t>/M</w:t>
      </w:r>
      <w:r w:rsidR="004406DD" w:rsidRPr="00E91A32">
        <w:rPr>
          <w:rFonts w:ascii="Corbel" w:eastAsia="Arial Unicode MS" w:hAnsi="Corbel" w:cs="Arial"/>
          <w:b/>
          <w:sz w:val="22"/>
          <w:szCs w:val="22"/>
          <w:lang w:val="pt-PT"/>
        </w:rPr>
        <w:t>embro de comités internacionais</w:t>
      </w:r>
      <w:r w:rsidR="002D28B9" w:rsidRPr="00E91A32">
        <w:rPr>
          <w:rFonts w:ascii="Corbel" w:eastAsia="Arial Unicode MS" w:hAnsi="Corbel" w:cs="Arial"/>
          <w:b/>
          <w:sz w:val="22"/>
          <w:szCs w:val="22"/>
          <w:lang w:val="pt-PT"/>
        </w:rPr>
        <w:t xml:space="preserve"> ou nacionais</w:t>
      </w:r>
      <w:r w:rsidR="004406DD" w:rsidRPr="00E91A32">
        <w:rPr>
          <w:rFonts w:ascii="Corbel" w:eastAsia="Arial Unicode MS" w:hAnsi="Corbel" w:cs="Arial"/>
          <w:b/>
          <w:sz w:val="22"/>
          <w:szCs w:val="22"/>
          <w:lang w:val="pt-PT"/>
        </w:rPr>
        <w:t xml:space="preserve"> de </w:t>
      </w:r>
      <w:r w:rsidR="008A6EEB" w:rsidRPr="00E91A32">
        <w:rPr>
          <w:rFonts w:ascii="Corbel" w:eastAsia="Arial Unicode MS" w:hAnsi="Corbel" w:cs="Arial"/>
          <w:b/>
          <w:sz w:val="22"/>
          <w:szCs w:val="22"/>
          <w:lang w:val="pt-PT"/>
        </w:rPr>
        <w:t xml:space="preserve">organização </w:t>
      </w:r>
      <w:r w:rsidR="007E1E1A" w:rsidRPr="00E91A32">
        <w:rPr>
          <w:rFonts w:ascii="Corbel" w:eastAsia="Arial Unicode MS" w:hAnsi="Corbel" w:cs="Arial"/>
          <w:b/>
          <w:sz w:val="22"/>
          <w:szCs w:val="22"/>
          <w:lang w:val="pt-PT"/>
        </w:rPr>
        <w:t xml:space="preserve">de </w:t>
      </w:r>
      <w:r w:rsidR="00EB1CAF" w:rsidRPr="00E91A32">
        <w:rPr>
          <w:rFonts w:ascii="Corbel" w:eastAsia="Arial Unicode MS" w:hAnsi="Corbel" w:cs="Arial"/>
          <w:b/>
          <w:sz w:val="22"/>
          <w:szCs w:val="22"/>
          <w:lang w:val="pt-PT"/>
        </w:rPr>
        <w:t xml:space="preserve">conferências, </w:t>
      </w:r>
      <w:r w:rsidR="007E1E1A" w:rsidRPr="00E91A32">
        <w:rPr>
          <w:rFonts w:ascii="Corbel" w:eastAsia="Arial Unicode MS" w:hAnsi="Corbel" w:cs="Arial"/>
          <w:b/>
          <w:sz w:val="22"/>
          <w:szCs w:val="22"/>
          <w:lang w:val="pt-PT"/>
        </w:rPr>
        <w:t>colóquios, seminários (</w:t>
      </w:r>
      <w:r w:rsidR="00D8625D" w:rsidRPr="00E91A32">
        <w:rPr>
          <w:rFonts w:ascii="Corbel" w:eastAsia="Arial Unicode MS" w:hAnsi="Corbel" w:cs="Arial"/>
          <w:b/>
          <w:sz w:val="22"/>
          <w:szCs w:val="22"/>
          <w:lang w:val="pt-PT"/>
        </w:rPr>
        <w:t>3</w:t>
      </w:r>
      <w:r w:rsidR="00E0342A" w:rsidRPr="00E91A32">
        <w:rPr>
          <w:rFonts w:ascii="Corbel" w:eastAsia="Arial Unicode MS" w:hAnsi="Corbel" w:cs="Arial"/>
          <w:b/>
          <w:sz w:val="22"/>
          <w:szCs w:val="22"/>
          <w:lang w:val="pt-PT"/>
        </w:rPr>
        <w:t>8</w:t>
      </w:r>
      <w:r w:rsidR="004406DD" w:rsidRPr="00E91A32">
        <w:rPr>
          <w:rFonts w:ascii="Corbel" w:eastAsia="Arial Unicode MS" w:hAnsi="Corbel" w:cs="Arial"/>
          <w:b/>
          <w:sz w:val="22"/>
          <w:szCs w:val="22"/>
          <w:lang w:val="pt-PT"/>
        </w:rPr>
        <w:t>)</w:t>
      </w:r>
    </w:p>
    <w:p w14:paraId="50273CEE" w14:textId="257C5AAB" w:rsidR="00132872" w:rsidRPr="00E91A32" w:rsidRDefault="00132872" w:rsidP="00DC09DA">
      <w:pPr>
        <w:pStyle w:val="Textosimples"/>
        <w:jc w:val="both"/>
        <w:outlineLvl w:val="0"/>
        <w:rPr>
          <w:rFonts w:ascii="Corbel" w:hAnsi="Corbel" w:cs="Arial"/>
          <w:sz w:val="22"/>
          <w:szCs w:val="22"/>
          <w:lang w:val="pt-PT"/>
        </w:rPr>
      </w:pPr>
    </w:p>
    <w:p w14:paraId="715254E1" w14:textId="3808B65E" w:rsidR="00E0342A" w:rsidRPr="00E91A32" w:rsidRDefault="00E0342A" w:rsidP="00C8413E">
      <w:pPr>
        <w:pStyle w:val="PargrafodaLista"/>
        <w:numPr>
          <w:ilvl w:val="2"/>
          <w:numId w:val="21"/>
        </w:numPr>
        <w:ind w:left="0" w:firstLine="0"/>
        <w:jc w:val="both"/>
        <w:rPr>
          <w:rFonts w:ascii="Corbel" w:hAnsi="Corbel" w:cs="Arial"/>
          <w:sz w:val="22"/>
          <w:szCs w:val="22"/>
        </w:rPr>
      </w:pPr>
      <w:r w:rsidRPr="00E91A32">
        <w:rPr>
          <w:rFonts w:ascii="Corbel" w:eastAsia="Arial Unicode MS" w:hAnsi="Corbel" w:cs="Arial"/>
          <w:sz w:val="22"/>
          <w:szCs w:val="22"/>
        </w:rPr>
        <w:t xml:space="preserve">Workshop “Dinâmicas socioeconómicas e territoriais contemporâneas” – 7ª edição, </w:t>
      </w:r>
      <w:r w:rsidR="00B67817" w:rsidRPr="00E91A32">
        <w:rPr>
          <w:rFonts w:ascii="Corbel" w:eastAsia="Arial Unicode MS" w:hAnsi="Corbel" w:cs="Arial"/>
          <w:sz w:val="22"/>
          <w:szCs w:val="22"/>
        </w:rPr>
        <w:t xml:space="preserve">“Rumos da Investigação num Mundo em Transformação”, </w:t>
      </w:r>
      <w:r w:rsidRPr="00E91A32">
        <w:rPr>
          <w:rFonts w:ascii="Corbel" w:eastAsia="Arial Unicode MS" w:hAnsi="Corbel" w:cs="Arial"/>
          <w:sz w:val="22"/>
          <w:szCs w:val="22"/>
        </w:rPr>
        <w:t xml:space="preserve">DINÂMIA’CET-IUL (Lisboa, 2023); membro da </w:t>
      </w:r>
      <w:r w:rsidR="00A7278E" w:rsidRPr="00E91A32">
        <w:rPr>
          <w:rFonts w:ascii="Corbel" w:eastAsia="Arial Unicode MS" w:hAnsi="Corbel" w:cs="Arial"/>
          <w:sz w:val="22"/>
          <w:szCs w:val="22"/>
        </w:rPr>
        <w:t>c</w:t>
      </w:r>
      <w:r w:rsidRPr="00E91A32">
        <w:rPr>
          <w:rFonts w:ascii="Corbel" w:eastAsia="Arial Unicode MS" w:hAnsi="Corbel" w:cs="Arial"/>
          <w:sz w:val="22"/>
          <w:szCs w:val="22"/>
        </w:rPr>
        <w:t xml:space="preserve">omissão </w:t>
      </w:r>
      <w:r w:rsidR="00A7278E" w:rsidRPr="00E91A32">
        <w:rPr>
          <w:rFonts w:ascii="Corbel" w:eastAsia="Arial Unicode MS" w:hAnsi="Corbel" w:cs="Arial"/>
          <w:sz w:val="22"/>
          <w:szCs w:val="22"/>
        </w:rPr>
        <w:t>or</w:t>
      </w:r>
      <w:r w:rsidRPr="00E91A32">
        <w:rPr>
          <w:rFonts w:ascii="Corbel" w:eastAsia="Arial Unicode MS" w:hAnsi="Corbel" w:cs="Arial"/>
          <w:sz w:val="22"/>
          <w:szCs w:val="22"/>
        </w:rPr>
        <w:t xml:space="preserve">ganizadora; </w:t>
      </w:r>
    </w:p>
    <w:p w14:paraId="1F50CE08" w14:textId="40D118C7" w:rsidR="00A7278E" w:rsidRPr="00E91A32" w:rsidRDefault="00A7278E" w:rsidP="00C8413E">
      <w:pPr>
        <w:pStyle w:val="PargrafodaLista"/>
        <w:numPr>
          <w:ilvl w:val="2"/>
          <w:numId w:val="21"/>
        </w:numPr>
        <w:ind w:left="0" w:firstLine="0"/>
        <w:jc w:val="both"/>
        <w:rPr>
          <w:rFonts w:ascii="Corbel" w:hAnsi="Corbel" w:cs="Arial"/>
          <w:sz w:val="22"/>
          <w:szCs w:val="22"/>
        </w:rPr>
      </w:pPr>
      <w:r w:rsidRPr="00E91A32">
        <w:rPr>
          <w:rFonts w:ascii="Corbel" w:hAnsi="Corbel" w:cs="Calibri"/>
          <w:sz w:val="22"/>
          <w:szCs w:val="22"/>
        </w:rPr>
        <w:t>Conferência “</w:t>
      </w:r>
      <w:proofErr w:type="spellStart"/>
      <w:r w:rsidRPr="00E91A32">
        <w:rPr>
          <w:rFonts w:ascii="Corbel" w:hAnsi="Corbel" w:cs="Calibri"/>
          <w:sz w:val="22"/>
          <w:szCs w:val="22"/>
        </w:rPr>
        <w:t>Hate</w:t>
      </w:r>
      <w:proofErr w:type="spellEnd"/>
      <w:r w:rsidRPr="00E91A32">
        <w:rPr>
          <w:rFonts w:ascii="Corbel" w:hAnsi="Corbel" w:cs="Calibri"/>
          <w:sz w:val="22"/>
          <w:szCs w:val="22"/>
        </w:rPr>
        <w:t xml:space="preserve"> </w:t>
      </w:r>
      <w:proofErr w:type="spellStart"/>
      <w:r w:rsidRPr="00E91A32">
        <w:rPr>
          <w:rFonts w:ascii="Corbel" w:hAnsi="Corbel" w:cs="Calibri"/>
          <w:sz w:val="22"/>
          <w:szCs w:val="22"/>
        </w:rPr>
        <w:t>Speech</w:t>
      </w:r>
      <w:proofErr w:type="spellEnd"/>
      <w:r w:rsidRPr="00E91A32">
        <w:rPr>
          <w:rFonts w:ascii="Corbel" w:hAnsi="Corbel" w:cs="Calibri"/>
          <w:sz w:val="22"/>
          <w:szCs w:val="22"/>
        </w:rPr>
        <w:t xml:space="preserve">: </w:t>
      </w:r>
      <w:proofErr w:type="spellStart"/>
      <w:r w:rsidRPr="00E91A32">
        <w:rPr>
          <w:rFonts w:ascii="Corbel" w:hAnsi="Corbel" w:cs="Calibri"/>
          <w:sz w:val="22"/>
          <w:szCs w:val="22"/>
        </w:rPr>
        <w:t>How</w:t>
      </w:r>
      <w:proofErr w:type="spellEnd"/>
      <w:r w:rsidRPr="00E91A32">
        <w:rPr>
          <w:rFonts w:ascii="Corbel" w:hAnsi="Corbel" w:cs="Calibri"/>
          <w:sz w:val="22"/>
          <w:szCs w:val="22"/>
        </w:rPr>
        <w:t xml:space="preserve"> to </w:t>
      </w:r>
      <w:proofErr w:type="spellStart"/>
      <w:r w:rsidRPr="00E91A32">
        <w:rPr>
          <w:rFonts w:ascii="Corbel" w:hAnsi="Corbel" w:cs="Calibri"/>
          <w:sz w:val="22"/>
          <w:szCs w:val="22"/>
        </w:rPr>
        <w:t>Counteract</w:t>
      </w:r>
      <w:proofErr w:type="spellEnd"/>
      <w:r w:rsidRPr="00E91A32">
        <w:rPr>
          <w:rFonts w:ascii="Corbel" w:hAnsi="Corbel" w:cs="Calibri"/>
          <w:sz w:val="22"/>
          <w:szCs w:val="22"/>
        </w:rPr>
        <w:t xml:space="preserve">?”, organizada pelo </w:t>
      </w:r>
      <w:r w:rsidRPr="00E91A32">
        <w:rPr>
          <w:rFonts w:ascii="Corbel" w:hAnsi="Corbel" w:cs="Calibri"/>
          <w:color w:val="222222"/>
          <w:sz w:val="22"/>
          <w:szCs w:val="22"/>
          <w:shd w:val="clear" w:color="auto" w:fill="FFFFFF"/>
        </w:rPr>
        <w:t xml:space="preserve">Centro Interdisciplinar de Ciências Sociais, </w:t>
      </w:r>
      <w:proofErr w:type="spellStart"/>
      <w:r w:rsidRPr="00E91A32">
        <w:rPr>
          <w:rFonts w:ascii="Corbel" w:hAnsi="Corbel" w:cs="Calibri"/>
          <w:color w:val="222222"/>
          <w:sz w:val="22"/>
          <w:szCs w:val="22"/>
          <w:shd w:val="clear" w:color="auto" w:fill="FFFFFF"/>
        </w:rPr>
        <w:t>CICS.UAc</w:t>
      </w:r>
      <w:proofErr w:type="spellEnd"/>
      <w:r w:rsidRPr="00E91A32">
        <w:rPr>
          <w:rFonts w:ascii="Corbel" w:hAnsi="Corbel" w:cs="Calibri"/>
          <w:color w:val="222222"/>
          <w:sz w:val="22"/>
          <w:szCs w:val="22"/>
          <w:shd w:val="clear" w:color="auto" w:fill="FFFFFF"/>
        </w:rPr>
        <w:t>/</w:t>
      </w:r>
      <w:proofErr w:type="spellStart"/>
      <w:r w:rsidRPr="00E91A32">
        <w:rPr>
          <w:rFonts w:ascii="Corbel" w:hAnsi="Corbel" w:cs="Calibri"/>
          <w:color w:val="222222"/>
          <w:sz w:val="22"/>
          <w:szCs w:val="22"/>
          <w:shd w:val="clear" w:color="auto" w:fill="FFFFFF"/>
        </w:rPr>
        <w:t>CICS.NOVA.UAc</w:t>
      </w:r>
      <w:proofErr w:type="spellEnd"/>
      <w:r w:rsidRPr="00E91A32">
        <w:rPr>
          <w:rFonts w:ascii="Corbel" w:hAnsi="Corbel" w:cs="Calibri"/>
          <w:color w:val="222222"/>
          <w:sz w:val="22"/>
          <w:szCs w:val="22"/>
          <w:shd w:val="clear" w:color="auto" w:fill="FFFFFF"/>
        </w:rPr>
        <w:t xml:space="preserve">, </w:t>
      </w:r>
      <w:r w:rsidRPr="00E91A32">
        <w:rPr>
          <w:rFonts w:ascii="Corbel" w:hAnsi="Corbel" w:cs="Calibri"/>
          <w:sz w:val="22"/>
          <w:szCs w:val="22"/>
        </w:rPr>
        <w:t xml:space="preserve">Universidade dos Açores (Ponta Delgada, 2023); membro da comissão científica; </w:t>
      </w:r>
    </w:p>
    <w:p w14:paraId="60A5CC0F" w14:textId="77DE1ECE" w:rsidR="00C8413E" w:rsidRPr="00E91A32" w:rsidRDefault="00C8413E" w:rsidP="00C8413E">
      <w:pPr>
        <w:pStyle w:val="PargrafodaLista"/>
        <w:numPr>
          <w:ilvl w:val="2"/>
          <w:numId w:val="21"/>
        </w:numPr>
        <w:ind w:left="0" w:firstLine="0"/>
        <w:jc w:val="both"/>
        <w:rPr>
          <w:rFonts w:ascii="Corbel" w:hAnsi="Corbel" w:cs="Arial"/>
          <w:sz w:val="22"/>
          <w:szCs w:val="22"/>
        </w:rPr>
      </w:pPr>
      <w:r w:rsidRPr="00E91A32">
        <w:rPr>
          <w:rFonts w:ascii="Corbel" w:eastAsia="Arial Unicode MS" w:hAnsi="Corbel" w:cs="Arial"/>
          <w:sz w:val="22"/>
          <w:szCs w:val="22"/>
        </w:rPr>
        <w:t xml:space="preserve">Global Meeting </w:t>
      </w:r>
      <w:proofErr w:type="spellStart"/>
      <w:r w:rsidRPr="00E91A32">
        <w:rPr>
          <w:rFonts w:ascii="Corbel" w:eastAsia="Arial Unicode MS" w:hAnsi="Corbel" w:cs="Arial"/>
          <w:sz w:val="22"/>
          <w:szCs w:val="22"/>
        </w:rPr>
        <w:t>on</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Law</w:t>
      </w:r>
      <w:proofErr w:type="spellEnd"/>
      <w:r w:rsidRPr="00E91A32">
        <w:rPr>
          <w:rFonts w:ascii="Corbel" w:eastAsia="Arial Unicode MS" w:hAnsi="Corbel" w:cs="Arial"/>
          <w:sz w:val="22"/>
          <w:szCs w:val="22"/>
        </w:rPr>
        <w:t xml:space="preserve"> </w:t>
      </w:r>
      <w:r w:rsidR="00D33F04" w:rsidRPr="00E91A32">
        <w:rPr>
          <w:rFonts w:ascii="Corbel" w:eastAsia="Arial Unicode MS" w:hAnsi="Corbel" w:cs="Arial"/>
          <w:sz w:val="22"/>
          <w:szCs w:val="22"/>
        </w:rPr>
        <w:t xml:space="preserve">&amp; </w:t>
      </w:r>
      <w:proofErr w:type="spellStart"/>
      <w:r w:rsidRPr="00E91A32">
        <w:rPr>
          <w:rFonts w:ascii="Corbel" w:eastAsia="Arial Unicode MS" w:hAnsi="Corbel" w:cs="Arial"/>
          <w:sz w:val="22"/>
          <w:szCs w:val="22"/>
        </w:rPr>
        <w:t>Society</w:t>
      </w:r>
      <w:proofErr w:type="spellEnd"/>
      <w:r w:rsidRPr="00E91A32">
        <w:rPr>
          <w:rFonts w:ascii="Corbel" w:eastAsia="Arial Unicode MS" w:hAnsi="Corbel" w:cs="Arial"/>
          <w:sz w:val="22"/>
          <w:szCs w:val="22"/>
        </w:rPr>
        <w:t xml:space="preserve">, </w:t>
      </w:r>
      <w:r w:rsidR="00D33F04" w:rsidRPr="00E91A32">
        <w:rPr>
          <w:rFonts w:ascii="Corbel" w:eastAsia="Arial Unicode MS" w:hAnsi="Corbel" w:cs="Arial"/>
          <w:sz w:val="22"/>
          <w:szCs w:val="22"/>
        </w:rPr>
        <w:t>“</w:t>
      </w:r>
      <w:proofErr w:type="spellStart"/>
      <w:r w:rsidR="00D33F04" w:rsidRPr="00E91A32">
        <w:rPr>
          <w:rFonts w:ascii="Corbel" w:eastAsia="Arial Unicode MS" w:hAnsi="Corbel" w:cs="Arial"/>
          <w:sz w:val="22"/>
          <w:szCs w:val="22"/>
        </w:rPr>
        <w:t>Race</w:t>
      </w:r>
      <w:proofErr w:type="spellEnd"/>
      <w:r w:rsidR="00D33F04" w:rsidRPr="00E91A32">
        <w:rPr>
          <w:rFonts w:ascii="Corbel" w:eastAsia="Arial Unicode MS" w:hAnsi="Corbel" w:cs="Arial"/>
          <w:sz w:val="22"/>
          <w:szCs w:val="22"/>
        </w:rPr>
        <w:t xml:space="preserve">, </w:t>
      </w:r>
      <w:proofErr w:type="spellStart"/>
      <w:r w:rsidR="00D33F04" w:rsidRPr="00E91A32">
        <w:rPr>
          <w:rFonts w:ascii="Corbel" w:eastAsia="Arial Unicode MS" w:hAnsi="Corbel" w:cs="Arial"/>
          <w:sz w:val="22"/>
          <w:szCs w:val="22"/>
        </w:rPr>
        <w:t>Reckoning</w:t>
      </w:r>
      <w:proofErr w:type="spellEnd"/>
      <w:r w:rsidR="00D33F04" w:rsidRPr="00E91A32">
        <w:rPr>
          <w:rFonts w:ascii="Corbel" w:eastAsia="Arial Unicode MS" w:hAnsi="Corbel" w:cs="Arial"/>
          <w:sz w:val="22"/>
          <w:szCs w:val="22"/>
        </w:rPr>
        <w:t xml:space="preserve"> </w:t>
      </w:r>
      <w:proofErr w:type="spellStart"/>
      <w:r w:rsidR="00D33F04" w:rsidRPr="00E91A32">
        <w:rPr>
          <w:rFonts w:ascii="Corbel" w:eastAsia="Arial Unicode MS" w:hAnsi="Corbel" w:cs="Arial"/>
          <w:sz w:val="22"/>
          <w:szCs w:val="22"/>
        </w:rPr>
        <w:t>and</w:t>
      </w:r>
      <w:proofErr w:type="spellEnd"/>
      <w:r w:rsidR="00D33F04" w:rsidRPr="00E91A32">
        <w:rPr>
          <w:rFonts w:ascii="Corbel" w:eastAsia="Arial Unicode MS" w:hAnsi="Corbel" w:cs="Arial"/>
          <w:sz w:val="22"/>
          <w:szCs w:val="22"/>
        </w:rPr>
        <w:t xml:space="preserve"> </w:t>
      </w:r>
      <w:proofErr w:type="spellStart"/>
      <w:r w:rsidR="00D33F04" w:rsidRPr="00E91A32">
        <w:rPr>
          <w:rFonts w:ascii="Corbel" w:eastAsia="Arial Unicode MS" w:hAnsi="Corbel" w:cs="Arial"/>
          <w:sz w:val="22"/>
          <w:szCs w:val="22"/>
        </w:rPr>
        <w:t>Remedy</w:t>
      </w:r>
      <w:proofErr w:type="spellEnd"/>
      <w:r w:rsidR="00D33F04" w:rsidRPr="00E91A32">
        <w:rPr>
          <w:rFonts w:ascii="Corbel" w:eastAsia="Arial Unicode MS" w:hAnsi="Corbel" w:cs="Arial"/>
          <w:sz w:val="22"/>
          <w:szCs w:val="22"/>
        </w:rPr>
        <w:t xml:space="preserve">”, </w:t>
      </w:r>
      <w:r w:rsidRPr="00E91A32">
        <w:rPr>
          <w:rFonts w:ascii="Corbel" w:eastAsia="Times New Roman" w:hAnsi="Corbel" w:cs="Arial"/>
          <w:color w:val="000000"/>
          <w:sz w:val="22"/>
          <w:szCs w:val="22"/>
          <w:shd w:val="clear" w:color="auto" w:fill="FFFFFF"/>
        </w:rPr>
        <w:t xml:space="preserve">organizado pela </w:t>
      </w:r>
      <w:proofErr w:type="spellStart"/>
      <w:r w:rsidRPr="00E91A32">
        <w:rPr>
          <w:rFonts w:ascii="Corbel" w:eastAsia="Times New Roman" w:hAnsi="Corbel" w:cs="Arial"/>
          <w:color w:val="000000"/>
          <w:sz w:val="22"/>
          <w:szCs w:val="22"/>
          <w:shd w:val="clear" w:color="auto" w:fill="FFFFFF"/>
        </w:rPr>
        <w:t>Law</w:t>
      </w:r>
      <w:proofErr w:type="spellEnd"/>
      <w:r w:rsidRPr="00E91A32">
        <w:rPr>
          <w:rFonts w:ascii="Corbel" w:eastAsia="Times New Roman" w:hAnsi="Corbel" w:cs="Arial"/>
          <w:color w:val="000000"/>
          <w:sz w:val="22"/>
          <w:szCs w:val="22"/>
          <w:shd w:val="clear" w:color="auto" w:fill="FFFFFF"/>
        </w:rPr>
        <w:t xml:space="preserve"> </w:t>
      </w:r>
      <w:proofErr w:type="spellStart"/>
      <w:r w:rsidRPr="00E91A32">
        <w:rPr>
          <w:rFonts w:ascii="Corbel" w:eastAsia="Times New Roman" w:hAnsi="Corbel" w:cs="Arial"/>
          <w:color w:val="000000"/>
          <w:sz w:val="22"/>
          <w:szCs w:val="22"/>
          <w:shd w:val="clear" w:color="auto" w:fill="FFFFFF"/>
        </w:rPr>
        <w:t>and</w:t>
      </w:r>
      <w:proofErr w:type="spellEnd"/>
      <w:r w:rsidRPr="00E91A32">
        <w:rPr>
          <w:rFonts w:ascii="Corbel" w:eastAsia="Times New Roman" w:hAnsi="Corbel" w:cs="Arial"/>
          <w:color w:val="000000"/>
          <w:sz w:val="22"/>
          <w:szCs w:val="22"/>
          <w:shd w:val="clear" w:color="auto" w:fill="FFFFFF"/>
        </w:rPr>
        <w:t xml:space="preserve"> </w:t>
      </w:r>
      <w:proofErr w:type="spellStart"/>
      <w:r w:rsidRPr="00E91A32">
        <w:rPr>
          <w:rFonts w:ascii="Corbel" w:eastAsia="Times New Roman" w:hAnsi="Corbel" w:cs="Arial"/>
          <w:color w:val="000000"/>
          <w:sz w:val="22"/>
          <w:szCs w:val="22"/>
          <w:shd w:val="clear" w:color="auto" w:fill="FFFFFF"/>
        </w:rPr>
        <w:t>Society</w:t>
      </w:r>
      <w:proofErr w:type="spellEnd"/>
      <w:r w:rsidRPr="00E91A32">
        <w:rPr>
          <w:rFonts w:ascii="Corbel" w:eastAsia="Times New Roman" w:hAnsi="Corbel" w:cs="Arial"/>
          <w:color w:val="000000"/>
          <w:sz w:val="22"/>
          <w:szCs w:val="22"/>
          <w:shd w:val="clear" w:color="auto" w:fill="FFFFFF"/>
        </w:rPr>
        <w:t xml:space="preserve"> </w:t>
      </w:r>
      <w:proofErr w:type="spellStart"/>
      <w:r w:rsidRPr="00E91A32">
        <w:rPr>
          <w:rFonts w:ascii="Corbel" w:eastAsia="Times New Roman" w:hAnsi="Corbel" w:cs="Arial"/>
          <w:color w:val="000000"/>
          <w:sz w:val="22"/>
          <w:szCs w:val="22"/>
          <w:shd w:val="clear" w:color="auto" w:fill="FFFFFF"/>
        </w:rPr>
        <w:t>Association</w:t>
      </w:r>
      <w:proofErr w:type="spellEnd"/>
      <w:r w:rsidR="00D33F04" w:rsidRPr="00E91A32">
        <w:rPr>
          <w:rFonts w:ascii="Corbel" w:eastAsia="Times New Roman" w:hAnsi="Corbel" w:cs="Arial"/>
          <w:color w:val="000000"/>
          <w:sz w:val="22"/>
          <w:szCs w:val="22"/>
          <w:shd w:val="clear" w:color="auto" w:fill="FFFFFF"/>
        </w:rPr>
        <w:t xml:space="preserve"> (EUA)</w:t>
      </w:r>
      <w:r w:rsidRPr="00E91A32">
        <w:rPr>
          <w:rFonts w:ascii="Corbel" w:eastAsia="Times New Roman" w:hAnsi="Corbel" w:cs="Arial"/>
          <w:color w:val="000000"/>
          <w:sz w:val="22"/>
          <w:szCs w:val="22"/>
          <w:shd w:val="clear" w:color="auto" w:fill="FFFFFF"/>
        </w:rPr>
        <w:t xml:space="preserve">, em parceria com o Research </w:t>
      </w:r>
      <w:proofErr w:type="spellStart"/>
      <w:r w:rsidRPr="00E91A32">
        <w:rPr>
          <w:rFonts w:ascii="Corbel" w:eastAsia="Times New Roman" w:hAnsi="Corbel" w:cs="Arial"/>
          <w:color w:val="000000"/>
          <w:sz w:val="22"/>
          <w:szCs w:val="22"/>
          <w:shd w:val="clear" w:color="auto" w:fill="FFFFFF"/>
        </w:rPr>
        <w:t>Committee</w:t>
      </w:r>
      <w:proofErr w:type="spellEnd"/>
      <w:r w:rsidRPr="00E91A32">
        <w:rPr>
          <w:rFonts w:ascii="Corbel" w:eastAsia="Times New Roman" w:hAnsi="Corbel" w:cs="Arial"/>
          <w:color w:val="000000"/>
          <w:sz w:val="22"/>
          <w:szCs w:val="22"/>
          <w:shd w:val="clear" w:color="auto" w:fill="FFFFFF"/>
        </w:rPr>
        <w:t xml:space="preserve"> </w:t>
      </w:r>
      <w:proofErr w:type="spellStart"/>
      <w:r w:rsidRPr="00E91A32">
        <w:rPr>
          <w:rFonts w:ascii="Corbel" w:eastAsia="Times New Roman" w:hAnsi="Corbel" w:cs="Arial"/>
          <w:color w:val="000000"/>
          <w:sz w:val="22"/>
          <w:szCs w:val="22"/>
          <w:shd w:val="clear" w:color="auto" w:fill="FFFFFF"/>
        </w:rPr>
        <w:t>on</w:t>
      </w:r>
      <w:proofErr w:type="spellEnd"/>
      <w:r w:rsidRPr="00E91A32">
        <w:rPr>
          <w:rFonts w:ascii="Corbel" w:eastAsia="Times New Roman" w:hAnsi="Corbel" w:cs="Arial"/>
          <w:color w:val="000000"/>
          <w:sz w:val="22"/>
          <w:szCs w:val="22"/>
          <w:shd w:val="clear" w:color="auto" w:fill="FFFFFF"/>
        </w:rPr>
        <w:t xml:space="preserve"> </w:t>
      </w:r>
      <w:proofErr w:type="spellStart"/>
      <w:r w:rsidRPr="00E91A32">
        <w:rPr>
          <w:rFonts w:ascii="Corbel" w:eastAsia="Times New Roman" w:hAnsi="Corbel" w:cs="Arial"/>
          <w:color w:val="000000"/>
          <w:sz w:val="22"/>
          <w:szCs w:val="22"/>
          <w:shd w:val="clear" w:color="auto" w:fill="FFFFFF"/>
        </w:rPr>
        <w:t>Sociology</w:t>
      </w:r>
      <w:proofErr w:type="spellEnd"/>
      <w:r w:rsidRPr="00E91A32">
        <w:rPr>
          <w:rFonts w:ascii="Corbel" w:eastAsia="Times New Roman" w:hAnsi="Corbel" w:cs="Arial"/>
          <w:color w:val="000000"/>
          <w:sz w:val="22"/>
          <w:szCs w:val="22"/>
          <w:shd w:val="clear" w:color="auto" w:fill="FFFFFF"/>
        </w:rPr>
        <w:t xml:space="preserve"> </w:t>
      </w:r>
      <w:proofErr w:type="spellStart"/>
      <w:r w:rsidRPr="00E91A32">
        <w:rPr>
          <w:rFonts w:ascii="Corbel" w:eastAsia="Times New Roman" w:hAnsi="Corbel" w:cs="Arial"/>
          <w:color w:val="000000"/>
          <w:sz w:val="22"/>
          <w:szCs w:val="22"/>
          <w:shd w:val="clear" w:color="auto" w:fill="FFFFFF"/>
        </w:rPr>
        <w:t>of</w:t>
      </w:r>
      <w:proofErr w:type="spellEnd"/>
      <w:r w:rsidRPr="00E91A32">
        <w:rPr>
          <w:rFonts w:ascii="Corbel" w:eastAsia="Times New Roman" w:hAnsi="Corbel" w:cs="Arial"/>
          <w:color w:val="000000"/>
          <w:sz w:val="22"/>
          <w:szCs w:val="22"/>
          <w:shd w:val="clear" w:color="auto" w:fill="FFFFFF"/>
        </w:rPr>
        <w:t xml:space="preserve"> </w:t>
      </w:r>
      <w:proofErr w:type="spellStart"/>
      <w:r w:rsidRPr="00E91A32">
        <w:rPr>
          <w:rFonts w:ascii="Corbel" w:eastAsia="Times New Roman" w:hAnsi="Corbel" w:cs="Arial"/>
          <w:color w:val="000000"/>
          <w:sz w:val="22"/>
          <w:szCs w:val="22"/>
          <w:shd w:val="clear" w:color="auto" w:fill="FFFFFF"/>
        </w:rPr>
        <w:t>Law</w:t>
      </w:r>
      <w:proofErr w:type="spellEnd"/>
      <w:r w:rsidRPr="00E91A32">
        <w:rPr>
          <w:rFonts w:ascii="Corbel" w:eastAsia="Times New Roman" w:hAnsi="Corbel" w:cs="Arial"/>
          <w:color w:val="000000"/>
          <w:sz w:val="22"/>
          <w:szCs w:val="22"/>
          <w:shd w:val="clear" w:color="auto" w:fill="FFFFFF"/>
        </w:rPr>
        <w:t xml:space="preserve"> da </w:t>
      </w:r>
      <w:proofErr w:type="spellStart"/>
      <w:r w:rsidRPr="00E91A32">
        <w:rPr>
          <w:rFonts w:ascii="Corbel" w:eastAsia="Times New Roman" w:hAnsi="Corbel" w:cs="Arial"/>
          <w:color w:val="000000"/>
          <w:sz w:val="22"/>
          <w:szCs w:val="22"/>
          <w:shd w:val="clear" w:color="auto" w:fill="FFFFFF"/>
        </w:rPr>
        <w:t>International</w:t>
      </w:r>
      <w:proofErr w:type="spellEnd"/>
      <w:r w:rsidRPr="00E91A32">
        <w:rPr>
          <w:rFonts w:ascii="Corbel" w:eastAsia="Times New Roman" w:hAnsi="Corbel" w:cs="Arial"/>
          <w:color w:val="000000"/>
          <w:sz w:val="22"/>
          <w:szCs w:val="22"/>
          <w:shd w:val="clear" w:color="auto" w:fill="FFFFFF"/>
        </w:rPr>
        <w:t xml:space="preserve"> </w:t>
      </w:r>
      <w:proofErr w:type="spellStart"/>
      <w:r w:rsidRPr="00E91A32">
        <w:rPr>
          <w:rFonts w:ascii="Corbel" w:eastAsia="Times New Roman" w:hAnsi="Corbel" w:cs="Arial"/>
          <w:color w:val="000000"/>
          <w:sz w:val="22"/>
          <w:szCs w:val="22"/>
          <w:shd w:val="clear" w:color="auto" w:fill="FFFFFF"/>
        </w:rPr>
        <w:t>Sociological</w:t>
      </w:r>
      <w:proofErr w:type="spellEnd"/>
      <w:r w:rsidRPr="00E91A32">
        <w:rPr>
          <w:rFonts w:ascii="Corbel" w:eastAsia="Times New Roman" w:hAnsi="Corbel" w:cs="Arial"/>
          <w:color w:val="000000"/>
          <w:sz w:val="22"/>
          <w:szCs w:val="22"/>
          <w:shd w:val="clear" w:color="auto" w:fill="FFFFFF"/>
        </w:rPr>
        <w:t xml:space="preserve"> </w:t>
      </w:r>
      <w:proofErr w:type="spellStart"/>
      <w:r w:rsidRPr="00E91A32">
        <w:rPr>
          <w:rFonts w:ascii="Corbel" w:eastAsia="Times New Roman" w:hAnsi="Corbel" w:cs="Arial"/>
          <w:color w:val="000000"/>
          <w:sz w:val="22"/>
          <w:szCs w:val="22"/>
          <w:shd w:val="clear" w:color="auto" w:fill="FFFFFF"/>
        </w:rPr>
        <w:t>Association</w:t>
      </w:r>
      <w:proofErr w:type="spellEnd"/>
      <w:r w:rsidRPr="00E91A32">
        <w:rPr>
          <w:rFonts w:ascii="Corbel" w:eastAsia="Times New Roman" w:hAnsi="Corbel" w:cs="Arial"/>
          <w:color w:val="000000"/>
          <w:sz w:val="22"/>
          <w:szCs w:val="22"/>
          <w:shd w:val="clear" w:color="auto" w:fill="FFFFFF"/>
        </w:rPr>
        <w:t xml:space="preserve">, a Associação Portuguesa de Sociologia e associações </w:t>
      </w:r>
      <w:r w:rsidRPr="00E91A32">
        <w:rPr>
          <w:rFonts w:ascii="Corbel" w:eastAsia="Times New Roman" w:hAnsi="Corbel" w:cs="Arial"/>
          <w:color w:val="000000"/>
          <w:sz w:val="22"/>
          <w:szCs w:val="22"/>
          <w:shd w:val="clear" w:color="auto" w:fill="FFFFFF"/>
        </w:rPr>
        <w:lastRenderedPageBreak/>
        <w:t>congéneres de África, Ásia, Austrália, Brasil, Canadá, Japão, Nova Zelândia e Reino Unido</w:t>
      </w:r>
      <w:r w:rsidR="00046F8E" w:rsidRPr="00E91A32">
        <w:rPr>
          <w:rFonts w:ascii="Corbel" w:eastAsia="Times New Roman" w:hAnsi="Corbel" w:cs="Arial"/>
          <w:color w:val="000000"/>
          <w:sz w:val="22"/>
          <w:szCs w:val="22"/>
          <w:shd w:val="clear" w:color="auto" w:fill="FFFFFF"/>
        </w:rPr>
        <w:t>, ISCTE-IUL</w:t>
      </w:r>
      <w:r w:rsidRPr="00E91A32">
        <w:rPr>
          <w:rFonts w:ascii="Corbel" w:eastAsia="Arial Unicode MS" w:hAnsi="Corbel" w:cs="Arial"/>
          <w:sz w:val="22"/>
          <w:szCs w:val="22"/>
        </w:rPr>
        <w:t xml:space="preserve"> (Lisboa, 2022); membro do </w:t>
      </w:r>
      <w:r w:rsidRPr="00E91A32">
        <w:rPr>
          <w:rFonts w:ascii="Corbel" w:hAnsi="Corbel" w:cs="Arial"/>
          <w:sz w:val="22"/>
          <w:szCs w:val="22"/>
        </w:rPr>
        <w:t xml:space="preserve">Local </w:t>
      </w:r>
      <w:proofErr w:type="spellStart"/>
      <w:r w:rsidRPr="00E91A32">
        <w:rPr>
          <w:rFonts w:ascii="Corbel" w:hAnsi="Corbel" w:cs="Arial"/>
          <w:sz w:val="22"/>
          <w:szCs w:val="22"/>
        </w:rPr>
        <w:t>Arrangement</w:t>
      </w:r>
      <w:r w:rsidR="00B62068" w:rsidRPr="00E91A32">
        <w:rPr>
          <w:rFonts w:ascii="Corbel" w:hAnsi="Corbel" w:cs="Arial"/>
          <w:sz w:val="22"/>
          <w:szCs w:val="22"/>
        </w:rPr>
        <w:t>s</w:t>
      </w:r>
      <w:proofErr w:type="spellEnd"/>
      <w:r w:rsidRPr="00E91A32">
        <w:rPr>
          <w:rFonts w:ascii="Corbel" w:hAnsi="Corbel" w:cs="Arial"/>
          <w:sz w:val="22"/>
          <w:szCs w:val="22"/>
        </w:rPr>
        <w:t xml:space="preserve"> </w:t>
      </w:r>
      <w:proofErr w:type="spellStart"/>
      <w:r w:rsidRPr="00E91A32">
        <w:rPr>
          <w:rFonts w:ascii="Corbel" w:hAnsi="Corbel" w:cs="Arial"/>
          <w:sz w:val="22"/>
          <w:szCs w:val="22"/>
        </w:rPr>
        <w:t>Committee</w:t>
      </w:r>
      <w:proofErr w:type="spellEnd"/>
      <w:r w:rsidRPr="00E91A32">
        <w:rPr>
          <w:rFonts w:ascii="Corbel" w:hAnsi="Corbel" w:cs="Arial"/>
          <w:sz w:val="22"/>
          <w:szCs w:val="22"/>
        </w:rPr>
        <w:t xml:space="preserve"> </w:t>
      </w:r>
      <w:r w:rsidR="001F5185" w:rsidRPr="00E91A32">
        <w:rPr>
          <w:rFonts w:ascii="Corbel" w:hAnsi="Corbel" w:cs="Arial"/>
          <w:sz w:val="22"/>
          <w:szCs w:val="22"/>
        </w:rPr>
        <w:t>–</w:t>
      </w:r>
      <w:r w:rsidR="00DD7D92" w:rsidRPr="00E91A32">
        <w:rPr>
          <w:rFonts w:ascii="Corbel" w:hAnsi="Corbel" w:cs="Arial"/>
          <w:sz w:val="22"/>
          <w:szCs w:val="22"/>
        </w:rPr>
        <w:t xml:space="preserve"> </w:t>
      </w:r>
      <w:r w:rsidRPr="00E91A32">
        <w:rPr>
          <w:rFonts w:ascii="Corbel" w:hAnsi="Corbel" w:cs="Arial"/>
          <w:sz w:val="22"/>
          <w:szCs w:val="22"/>
        </w:rPr>
        <w:t>LAC</w:t>
      </w:r>
      <w:r w:rsidR="001F5185" w:rsidRPr="00E91A32">
        <w:rPr>
          <w:rFonts w:ascii="Corbel" w:hAnsi="Corbel" w:cs="Arial"/>
          <w:sz w:val="22"/>
          <w:szCs w:val="22"/>
        </w:rPr>
        <w:t xml:space="preserve">; coordenadora da LAC </w:t>
      </w:r>
      <w:proofErr w:type="spellStart"/>
      <w:r w:rsidR="001F5185" w:rsidRPr="00E91A32">
        <w:rPr>
          <w:rFonts w:ascii="Corbel" w:hAnsi="Corbel" w:cs="Arial"/>
          <w:sz w:val="22"/>
          <w:szCs w:val="22"/>
        </w:rPr>
        <w:t>Session</w:t>
      </w:r>
      <w:proofErr w:type="spellEnd"/>
      <w:r w:rsidR="001F5185" w:rsidRPr="00E91A32">
        <w:rPr>
          <w:rFonts w:ascii="Corbel" w:hAnsi="Corbel" w:cs="Arial"/>
          <w:sz w:val="22"/>
          <w:szCs w:val="22"/>
        </w:rPr>
        <w:t xml:space="preserve"> “</w:t>
      </w:r>
      <w:proofErr w:type="spellStart"/>
      <w:r w:rsidR="001F5185" w:rsidRPr="00E91A32">
        <w:rPr>
          <w:rFonts w:ascii="Corbel" w:hAnsi="Corbel" w:cs="Arial"/>
          <w:sz w:val="22"/>
          <w:szCs w:val="22"/>
        </w:rPr>
        <w:t>Constitutionalism</w:t>
      </w:r>
      <w:proofErr w:type="spellEnd"/>
      <w:r w:rsidR="001F5185" w:rsidRPr="00E91A32">
        <w:rPr>
          <w:rFonts w:ascii="Corbel" w:hAnsi="Corbel" w:cs="Arial"/>
          <w:sz w:val="22"/>
          <w:szCs w:val="22"/>
        </w:rPr>
        <w:t xml:space="preserve">(s): </w:t>
      </w:r>
      <w:proofErr w:type="spellStart"/>
      <w:r w:rsidR="001F5185" w:rsidRPr="00E91A32">
        <w:rPr>
          <w:rFonts w:ascii="Corbel" w:hAnsi="Corbel" w:cs="Arial"/>
          <w:sz w:val="22"/>
          <w:szCs w:val="22"/>
        </w:rPr>
        <w:t>from</w:t>
      </w:r>
      <w:proofErr w:type="spellEnd"/>
      <w:r w:rsidR="001F5185" w:rsidRPr="00E91A32">
        <w:rPr>
          <w:rFonts w:ascii="Corbel" w:hAnsi="Corbel" w:cs="Arial"/>
          <w:sz w:val="22"/>
          <w:szCs w:val="22"/>
        </w:rPr>
        <w:t xml:space="preserve"> liberal to digital”</w:t>
      </w:r>
      <w:r w:rsidR="00D33F04" w:rsidRPr="00E91A32">
        <w:rPr>
          <w:rFonts w:ascii="Corbel" w:hAnsi="Corbel" w:cs="Arial"/>
          <w:sz w:val="22"/>
          <w:szCs w:val="22"/>
        </w:rPr>
        <w:t>;</w:t>
      </w:r>
    </w:p>
    <w:p w14:paraId="4DFADC7B" w14:textId="41491182" w:rsidR="00D33F04" w:rsidRPr="00E91A32" w:rsidRDefault="00D33F04" w:rsidP="00C8413E">
      <w:pPr>
        <w:pStyle w:val="PargrafodaLista"/>
        <w:numPr>
          <w:ilvl w:val="2"/>
          <w:numId w:val="21"/>
        </w:numPr>
        <w:ind w:left="0" w:firstLine="0"/>
        <w:jc w:val="both"/>
        <w:rPr>
          <w:rFonts w:ascii="Corbel" w:eastAsia="Times New Roman" w:hAnsi="Corbel" w:cs="Arial"/>
          <w:sz w:val="22"/>
          <w:szCs w:val="22"/>
        </w:rPr>
      </w:pPr>
      <w:r w:rsidRPr="00E91A32">
        <w:rPr>
          <w:rFonts w:ascii="Corbel" w:eastAsia="Arial Unicode MS" w:hAnsi="Corbel" w:cs="Arial"/>
          <w:sz w:val="22"/>
          <w:szCs w:val="22"/>
        </w:rPr>
        <w:t>Workshop “Dinâmicas socioeconómicas e territoriais contemporâneas – V”, DINÂMIA’CET-IUL (Lisboa, 2022); membro do comité de organização;</w:t>
      </w:r>
    </w:p>
    <w:p w14:paraId="25418339" w14:textId="2BE92696" w:rsidR="00C8413E" w:rsidRPr="00E91A32" w:rsidRDefault="003D2372" w:rsidP="00C8413E">
      <w:pPr>
        <w:pStyle w:val="PargrafodaLista"/>
        <w:numPr>
          <w:ilvl w:val="2"/>
          <w:numId w:val="21"/>
        </w:numPr>
        <w:ind w:left="0" w:firstLine="0"/>
        <w:jc w:val="both"/>
        <w:rPr>
          <w:rFonts w:ascii="Corbel" w:eastAsia="Times New Roman" w:hAnsi="Corbel" w:cs="Arial"/>
          <w:sz w:val="22"/>
          <w:szCs w:val="22"/>
        </w:rPr>
      </w:pPr>
      <w:r w:rsidRPr="00E91A32">
        <w:rPr>
          <w:rFonts w:ascii="Corbel" w:eastAsia="Arial Unicode MS" w:hAnsi="Corbel" w:cs="Arial"/>
          <w:sz w:val="22"/>
          <w:szCs w:val="22"/>
        </w:rPr>
        <w:t xml:space="preserve">Diálogos </w:t>
      </w:r>
      <w:proofErr w:type="spellStart"/>
      <w:r w:rsidRPr="00E91A32">
        <w:rPr>
          <w:rFonts w:ascii="Corbel" w:eastAsia="Arial Unicode MS" w:hAnsi="Corbel" w:cs="Arial"/>
          <w:sz w:val="22"/>
          <w:szCs w:val="22"/>
        </w:rPr>
        <w:t>Intergeracionais</w:t>
      </w:r>
      <w:proofErr w:type="spellEnd"/>
      <w:r w:rsidRPr="00E91A32">
        <w:rPr>
          <w:rFonts w:ascii="Corbel" w:eastAsia="Arial Unicode MS" w:hAnsi="Corbel" w:cs="Arial"/>
          <w:sz w:val="22"/>
          <w:szCs w:val="22"/>
        </w:rPr>
        <w:t>, À Conversa sobre Ciência, Cultura e Política Científica</w:t>
      </w:r>
      <w:r w:rsidR="00003657" w:rsidRPr="00E91A32">
        <w:rPr>
          <w:rFonts w:ascii="Corbel" w:eastAsia="Arial Unicode MS" w:hAnsi="Corbel" w:cs="Arial"/>
          <w:sz w:val="22"/>
          <w:szCs w:val="22"/>
        </w:rPr>
        <w:t xml:space="preserve"> (com Tiago Brandão)</w:t>
      </w:r>
      <w:r w:rsidRPr="00E91A32">
        <w:rPr>
          <w:rFonts w:ascii="Corbel" w:eastAsia="Arial Unicode MS" w:hAnsi="Corbel" w:cs="Arial"/>
          <w:sz w:val="22"/>
          <w:szCs w:val="22"/>
        </w:rPr>
        <w:t>, Centro Nacional de Cultura (Lisboa, 2019);</w:t>
      </w:r>
    </w:p>
    <w:p w14:paraId="184EC40E" w14:textId="2E11E313" w:rsidR="00C8413E" w:rsidRPr="00E91A32" w:rsidRDefault="003D2372" w:rsidP="00C8413E">
      <w:pPr>
        <w:pStyle w:val="PargrafodaLista"/>
        <w:numPr>
          <w:ilvl w:val="2"/>
          <w:numId w:val="21"/>
        </w:numPr>
        <w:ind w:left="0" w:firstLine="0"/>
        <w:jc w:val="both"/>
        <w:rPr>
          <w:rFonts w:ascii="Corbel" w:eastAsia="Times New Roman" w:hAnsi="Corbel" w:cs="Arial"/>
          <w:color w:val="333333"/>
          <w:sz w:val="22"/>
          <w:szCs w:val="22"/>
        </w:rPr>
      </w:pPr>
      <w:r w:rsidRPr="00E91A32">
        <w:rPr>
          <w:rFonts w:ascii="Corbel" w:eastAsia="Arial Unicode MS" w:hAnsi="Corbel" w:cs="Arial"/>
          <w:sz w:val="22"/>
          <w:szCs w:val="22"/>
        </w:rPr>
        <w:t>Diálogos Luso-Brasileiros</w:t>
      </w:r>
      <w:r w:rsidR="005F76F1" w:rsidRPr="00E91A32">
        <w:rPr>
          <w:rFonts w:ascii="Corbel" w:eastAsia="Arial Unicode MS" w:hAnsi="Corbel" w:cs="Arial"/>
          <w:sz w:val="22"/>
          <w:szCs w:val="22"/>
        </w:rPr>
        <w:t>:</w:t>
      </w:r>
      <w:r w:rsidRPr="00E91A32">
        <w:rPr>
          <w:rFonts w:ascii="Corbel" w:eastAsia="Arial Unicode MS" w:hAnsi="Corbel" w:cs="Arial"/>
          <w:sz w:val="22"/>
          <w:szCs w:val="22"/>
        </w:rPr>
        <w:t xml:space="preserve"> </w:t>
      </w:r>
      <w:r w:rsidR="005F76F1" w:rsidRPr="00E91A32">
        <w:rPr>
          <w:rFonts w:ascii="Corbel" w:eastAsia="Times New Roman" w:hAnsi="Corbel" w:cs="Arial"/>
          <w:bCs/>
          <w:color w:val="333333"/>
          <w:sz w:val="22"/>
          <w:szCs w:val="22"/>
        </w:rPr>
        <w:t>Ciclo de Conversas sobre Economia Política Contemporânea</w:t>
      </w:r>
      <w:r w:rsidRPr="00E91A32">
        <w:rPr>
          <w:rFonts w:ascii="Corbel" w:eastAsia="Arial Unicode MS" w:hAnsi="Corbel" w:cs="Arial"/>
          <w:sz w:val="22"/>
          <w:szCs w:val="22"/>
        </w:rPr>
        <w:t xml:space="preserve">, </w:t>
      </w:r>
      <w:r w:rsidR="00792B65" w:rsidRPr="00E91A32">
        <w:rPr>
          <w:rFonts w:ascii="Corbel" w:eastAsia="Times New Roman" w:hAnsi="Corbel" w:cs="Arial"/>
          <w:color w:val="333333"/>
          <w:sz w:val="22"/>
          <w:szCs w:val="22"/>
        </w:rPr>
        <w:t>IHC - Instituto de História Contemporânea | Faculdad</w:t>
      </w:r>
      <w:r w:rsidR="00A430CB" w:rsidRPr="00E91A32">
        <w:rPr>
          <w:rFonts w:ascii="Corbel" w:eastAsia="Times New Roman" w:hAnsi="Corbel" w:cs="Arial"/>
          <w:color w:val="333333"/>
          <w:sz w:val="22"/>
          <w:szCs w:val="22"/>
        </w:rPr>
        <w:t>e de Ciências Sociais e Humanas, UNL</w:t>
      </w:r>
      <w:r w:rsidR="00792B65" w:rsidRPr="00E91A32">
        <w:rPr>
          <w:rFonts w:ascii="Corbel" w:eastAsia="Times New Roman" w:hAnsi="Corbel" w:cs="Arial"/>
          <w:color w:val="333333"/>
          <w:sz w:val="22"/>
          <w:szCs w:val="22"/>
        </w:rPr>
        <w:t xml:space="preserve">; </w:t>
      </w:r>
      <w:proofErr w:type="spellStart"/>
      <w:r w:rsidR="00792B65" w:rsidRPr="00E91A32">
        <w:rPr>
          <w:rFonts w:ascii="Corbel" w:eastAsia="Times New Roman" w:hAnsi="Corbel" w:cs="Arial"/>
          <w:color w:val="333333"/>
          <w:sz w:val="22"/>
          <w:szCs w:val="22"/>
        </w:rPr>
        <w:t>CEsA</w:t>
      </w:r>
      <w:proofErr w:type="spellEnd"/>
      <w:r w:rsidR="00792B65" w:rsidRPr="00E91A32">
        <w:rPr>
          <w:rFonts w:ascii="Corbel" w:eastAsia="Times New Roman" w:hAnsi="Corbel" w:cs="Arial"/>
          <w:color w:val="333333"/>
          <w:sz w:val="22"/>
          <w:szCs w:val="22"/>
        </w:rPr>
        <w:t xml:space="preserve"> – Centro de Estudos sobre África, Ásia e América Latina | ISEG</w:t>
      </w:r>
      <w:r w:rsidR="00A430CB" w:rsidRPr="00E91A32">
        <w:rPr>
          <w:rFonts w:ascii="Corbel" w:eastAsia="Times New Roman" w:hAnsi="Corbel" w:cs="Arial"/>
          <w:color w:val="333333"/>
          <w:sz w:val="22"/>
          <w:szCs w:val="22"/>
        </w:rPr>
        <w:t>; DINÂMIA'CET-IUL</w:t>
      </w:r>
      <w:r w:rsidR="00402FA0">
        <w:rPr>
          <w:rFonts w:ascii="Corbel" w:eastAsia="Times New Roman" w:hAnsi="Corbel" w:cs="Arial"/>
          <w:color w:val="333333"/>
          <w:sz w:val="22"/>
          <w:szCs w:val="22"/>
        </w:rPr>
        <w:t xml:space="preserve">, </w:t>
      </w:r>
      <w:r w:rsidRPr="00E91A32">
        <w:rPr>
          <w:rFonts w:ascii="Corbel" w:eastAsia="Arial Unicode MS" w:hAnsi="Corbel" w:cs="Arial"/>
          <w:sz w:val="22"/>
          <w:szCs w:val="22"/>
        </w:rPr>
        <w:t xml:space="preserve">Biblioteca Nacional (Lisboa, 2019); </w:t>
      </w:r>
    </w:p>
    <w:p w14:paraId="5BB01340" w14:textId="0BA3057F" w:rsidR="00C8413E" w:rsidRPr="00E91A32" w:rsidRDefault="00AD597A"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Workshop “Dinâmicas socioeconómicas e territoriais contemporâneas – </w:t>
      </w:r>
      <w:r w:rsidR="00DC0736" w:rsidRPr="00E91A32">
        <w:rPr>
          <w:rFonts w:ascii="Corbel" w:eastAsia="Arial Unicode MS" w:hAnsi="Corbel" w:cs="Arial"/>
          <w:sz w:val="22"/>
          <w:szCs w:val="22"/>
        </w:rPr>
        <w:t>IV</w:t>
      </w:r>
      <w:r w:rsidRPr="00E91A32">
        <w:rPr>
          <w:rFonts w:ascii="Corbel" w:eastAsia="Arial Unicode MS" w:hAnsi="Corbel" w:cs="Arial"/>
          <w:sz w:val="22"/>
          <w:szCs w:val="22"/>
        </w:rPr>
        <w:t>”, DINÂMIA’CET-IUL</w:t>
      </w:r>
      <w:r w:rsidR="00402FA0">
        <w:rPr>
          <w:rFonts w:ascii="Corbel" w:eastAsia="Arial Unicode MS" w:hAnsi="Corbel" w:cs="Arial"/>
          <w:sz w:val="22"/>
          <w:szCs w:val="22"/>
        </w:rPr>
        <w:t xml:space="preserve"> </w:t>
      </w:r>
      <w:r w:rsidRPr="00E91A32">
        <w:rPr>
          <w:rFonts w:ascii="Corbel" w:eastAsia="Arial Unicode MS" w:hAnsi="Corbel" w:cs="Arial"/>
          <w:sz w:val="22"/>
          <w:szCs w:val="22"/>
        </w:rPr>
        <w:t>(Lisboa, 201</w:t>
      </w:r>
      <w:r w:rsidR="00DC0736" w:rsidRPr="00E91A32">
        <w:rPr>
          <w:rFonts w:ascii="Corbel" w:eastAsia="Arial Unicode MS" w:hAnsi="Corbel" w:cs="Arial"/>
          <w:sz w:val="22"/>
          <w:szCs w:val="22"/>
        </w:rPr>
        <w:t>8</w:t>
      </w:r>
      <w:r w:rsidRPr="00E91A32">
        <w:rPr>
          <w:rFonts w:ascii="Corbel" w:eastAsia="Arial Unicode MS" w:hAnsi="Corbel" w:cs="Arial"/>
          <w:sz w:val="22"/>
          <w:szCs w:val="22"/>
        </w:rPr>
        <w:t>); membro do comité de organização e do conselho científico;</w:t>
      </w:r>
    </w:p>
    <w:p w14:paraId="6388F0CF" w14:textId="1B73D14D" w:rsidR="00C8413E" w:rsidRPr="00E91A32" w:rsidRDefault="00132872" w:rsidP="00C8413E">
      <w:pPr>
        <w:pStyle w:val="PargrafodaLista"/>
        <w:numPr>
          <w:ilvl w:val="2"/>
          <w:numId w:val="21"/>
        </w:numPr>
        <w:ind w:left="0" w:firstLine="0"/>
        <w:jc w:val="both"/>
        <w:rPr>
          <w:rStyle w:val="color15"/>
          <w:rFonts w:ascii="Corbel" w:eastAsia="Arial Unicode MS" w:hAnsi="Corbel" w:cs="Arial"/>
          <w:sz w:val="22"/>
          <w:szCs w:val="22"/>
        </w:rPr>
      </w:pPr>
      <w:proofErr w:type="spellStart"/>
      <w:r w:rsidRPr="00E91A32">
        <w:rPr>
          <w:rStyle w:val="color15"/>
          <w:rFonts w:ascii="Corbel" w:eastAsia="Times New Roman" w:hAnsi="Corbel" w:cs="Arial"/>
          <w:bCs/>
          <w:sz w:val="22"/>
          <w:szCs w:val="22"/>
          <w:bdr w:val="none" w:sz="0" w:space="0" w:color="auto" w:frame="1"/>
        </w:rPr>
        <w:t>The</w:t>
      </w:r>
      <w:proofErr w:type="spellEnd"/>
      <w:r w:rsidRPr="00E91A32">
        <w:rPr>
          <w:rStyle w:val="color15"/>
          <w:rFonts w:ascii="Corbel" w:eastAsia="Times New Roman" w:hAnsi="Corbel" w:cs="Arial"/>
          <w:bCs/>
          <w:sz w:val="22"/>
          <w:szCs w:val="22"/>
          <w:bdr w:val="none" w:sz="0" w:space="0" w:color="auto" w:frame="1"/>
        </w:rPr>
        <w:t xml:space="preserve"> RCSL-SDJ </w:t>
      </w:r>
      <w:proofErr w:type="spellStart"/>
      <w:r w:rsidRPr="00E91A32">
        <w:rPr>
          <w:rStyle w:val="color15"/>
          <w:rFonts w:ascii="Corbel" w:eastAsia="Times New Roman" w:hAnsi="Corbel" w:cs="Arial"/>
          <w:bCs/>
          <w:sz w:val="22"/>
          <w:szCs w:val="22"/>
          <w:bdr w:val="none" w:sz="0" w:space="0" w:color="auto" w:frame="1"/>
        </w:rPr>
        <w:t>Lisbon</w:t>
      </w:r>
      <w:proofErr w:type="spellEnd"/>
      <w:r w:rsidRPr="00E91A32">
        <w:rPr>
          <w:rStyle w:val="color15"/>
          <w:rFonts w:ascii="Corbel" w:eastAsia="Times New Roman" w:hAnsi="Corbel" w:cs="Arial"/>
          <w:bCs/>
          <w:sz w:val="22"/>
          <w:szCs w:val="22"/>
          <w:bdr w:val="none" w:sz="0" w:space="0" w:color="auto" w:frame="1"/>
        </w:rPr>
        <w:t xml:space="preserve"> Meeting 2018</w:t>
      </w:r>
      <w:r w:rsidRPr="00E91A32">
        <w:rPr>
          <w:rFonts w:ascii="Corbel" w:eastAsia="Times New Roman" w:hAnsi="Corbel" w:cs="Arial"/>
          <w:bCs/>
          <w:sz w:val="22"/>
          <w:szCs w:val="22"/>
          <w:bdr w:val="none" w:sz="0" w:space="0" w:color="auto" w:frame="1"/>
        </w:rPr>
        <w:t xml:space="preserve"> </w:t>
      </w:r>
      <w:r w:rsidRPr="00E91A32">
        <w:rPr>
          <w:rStyle w:val="color15"/>
          <w:rFonts w:ascii="Corbel" w:eastAsia="Times New Roman" w:hAnsi="Corbel" w:cs="Arial"/>
          <w:bCs/>
          <w:sz w:val="22"/>
          <w:szCs w:val="22"/>
          <w:bdr w:val="none" w:sz="0" w:space="0" w:color="auto" w:frame="1"/>
        </w:rPr>
        <w:t>"</w:t>
      </w:r>
      <w:proofErr w:type="spellStart"/>
      <w:r w:rsidRPr="00E91A32">
        <w:rPr>
          <w:rStyle w:val="color15"/>
          <w:rFonts w:ascii="Corbel" w:eastAsia="Times New Roman" w:hAnsi="Corbel" w:cs="Arial"/>
          <w:bCs/>
          <w:sz w:val="22"/>
          <w:szCs w:val="22"/>
          <w:bdr w:val="none" w:sz="0" w:space="0" w:color="auto" w:frame="1"/>
        </w:rPr>
        <w:t>Law</w:t>
      </w:r>
      <w:proofErr w:type="spellEnd"/>
      <w:r w:rsidRPr="00E91A32">
        <w:rPr>
          <w:rStyle w:val="color15"/>
          <w:rFonts w:ascii="Corbel" w:eastAsia="Times New Roman" w:hAnsi="Corbel" w:cs="Arial"/>
          <w:bCs/>
          <w:sz w:val="22"/>
          <w:szCs w:val="22"/>
          <w:bdr w:val="none" w:sz="0" w:space="0" w:color="auto" w:frame="1"/>
        </w:rPr>
        <w:t xml:space="preserve"> </w:t>
      </w:r>
      <w:proofErr w:type="spellStart"/>
      <w:r w:rsidRPr="00E91A32">
        <w:rPr>
          <w:rStyle w:val="color15"/>
          <w:rFonts w:ascii="Corbel" w:eastAsia="Times New Roman" w:hAnsi="Corbel" w:cs="Arial"/>
          <w:bCs/>
          <w:sz w:val="22"/>
          <w:szCs w:val="22"/>
          <w:bdr w:val="none" w:sz="0" w:space="0" w:color="auto" w:frame="1"/>
        </w:rPr>
        <w:t>and</w:t>
      </w:r>
      <w:proofErr w:type="spellEnd"/>
      <w:r w:rsidRPr="00E91A32">
        <w:rPr>
          <w:rStyle w:val="color15"/>
          <w:rFonts w:ascii="Corbel" w:eastAsia="Times New Roman" w:hAnsi="Corbel" w:cs="Arial"/>
          <w:bCs/>
          <w:sz w:val="22"/>
          <w:szCs w:val="22"/>
          <w:bdr w:val="none" w:sz="0" w:space="0" w:color="auto" w:frame="1"/>
        </w:rPr>
        <w:t xml:space="preserve"> </w:t>
      </w:r>
      <w:proofErr w:type="spellStart"/>
      <w:r w:rsidRPr="00E91A32">
        <w:rPr>
          <w:rStyle w:val="color15"/>
          <w:rFonts w:ascii="Corbel" w:eastAsia="Times New Roman" w:hAnsi="Corbel" w:cs="Arial"/>
          <w:bCs/>
          <w:sz w:val="22"/>
          <w:szCs w:val="22"/>
          <w:bdr w:val="none" w:sz="0" w:space="0" w:color="auto" w:frame="1"/>
        </w:rPr>
        <w:t>Citizenship</w:t>
      </w:r>
      <w:proofErr w:type="spellEnd"/>
      <w:r w:rsidRPr="00E91A32">
        <w:rPr>
          <w:rStyle w:val="color15"/>
          <w:rFonts w:ascii="Corbel" w:eastAsia="Times New Roman" w:hAnsi="Corbel" w:cs="Arial"/>
          <w:bCs/>
          <w:sz w:val="22"/>
          <w:szCs w:val="22"/>
          <w:bdr w:val="none" w:sz="0" w:space="0" w:color="auto" w:frame="1"/>
        </w:rPr>
        <w:t xml:space="preserve"> </w:t>
      </w:r>
      <w:proofErr w:type="spellStart"/>
      <w:r w:rsidRPr="00E91A32">
        <w:rPr>
          <w:rStyle w:val="color15"/>
          <w:rFonts w:ascii="Corbel" w:eastAsia="Times New Roman" w:hAnsi="Corbel" w:cs="Arial"/>
          <w:bCs/>
          <w:sz w:val="22"/>
          <w:szCs w:val="22"/>
          <w:bdr w:val="none" w:sz="0" w:space="0" w:color="auto" w:frame="1"/>
        </w:rPr>
        <w:t>Beyond</w:t>
      </w:r>
      <w:proofErr w:type="spellEnd"/>
      <w:r w:rsidRPr="00E91A32">
        <w:rPr>
          <w:rStyle w:val="color15"/>
          <w:rFonts w:ascii="Corbel" w:eastAsia="Times New Roman" w:hAnsi="Corbel" w:cs="Arial"/>
          <w:bCs/>
          <w:sz w:val="22"/>
          <w:szCs w:val="22"/>
          <w:bdr w:val="none" w:sz="0" w:space="0" w:color="auto" w:frame="1"/>
        </w:rPr>
        <w:t xml:space="preserve"> </w:t>
      </w:r>
      <w:proofErr w:type="spellStart"/>
      <w:r w:rsidRPr="00E91A32">
        <w:rPr>
          <w:rStyle w:val="color15"/>
          <w:rFonts w:ascii="Corbel" w:eastAsia="Times New Roman" w:hAnsi="Corbel" w:cs="Arial"/>
          <w:bCs/>
          <w:sz w:val="22"/>
          <w:szCs w:val="22"/>
          <w:bdr w:val="none" w:sz="0" w:space="0" w:color="auto" w:frame="1"/>
        </w:rPr>
        <w:t>The</w:t>
      </w:r>
      <w:proofErr w:type="spellEnd"/>
      <w:r w:rsidRPr="00E91A32">
        <w:rPr>
          <w:rStyle w:val="color15"/>
          <w:rFonts w:ascii="Corbel" w:eastAsia="Times New Roman" w:hAnsi="Corbel" w:cs="Arial"/>
          <w:bCs/>
          <w:sz w:val="22"/>
          <w:szCs w:val="22"/>
          <w:bdr w:val="none" w:sz="0" w:space="0" w:color="auto" w:frame="1"/>
        </w:rPr>
        <w:t xml:space="preserve"> </w:t>
      </w:r>
      <w:proofErr w:type="spellStart"/>
      <w:r w:rsidRPr="00E91A32">
        <w:rPr>
          <w:rStyle w:val="color15"/>
          <w:rFonts w:ascii="Corbel" w:eastAsia="Times New Roman" w:hAnsi="Corbel" w:cs="Arial"/>
          <w:bCs/>
          <w:sz w:val="22"/>
          <w:szCs w:val="22"/>
          <w:bdr w:val="none" w:sz="0" w:space="0" w:color="auto" w:frame="1"/>
        </w:rPr>
        <w:t>States</w:t>
      </w:r>
      <w:proofErr w:type="spellEnd"/>
      <w:r w:rsidRPr="00E91A32">
        <w:rPr>
          <w:rStyle w:val="color15"/>
          <w:rFonts w:ascii="Corbel" w:eastAsia="Times New Roman" w:hAnsi="Corbel" w:cs="Arial"/>
          <w:bCs/>
          <w:sz w:val="22"/>
          <w:szCs w:val="22"/>
          <w:bdr w:val="none" w:sz="0" w:space="0" w:color="auto" w:frame="1"/>
        </w:rPr>
        <w:t>”</w:t>
      </w:r>
      <w:r w:rsidR="00C8413E" w:rsidRPr="00E91A32">
        <w:rPr>
          <w:rStyle w:val="color15"/>
          <w:rFonts w:ascii="Corbel" w:eastAsia="Times New Roman" w:hAnsi="Corbel" w:cs="Arial"/>
          <w:bCs/>
          <w:sz w:val="22"/>
          <w:szCs w:val="22"/>
          <w:bdr w:val="none" w:sz="0" w:space="0" w:color="auto" w:frame="1"/>
        </w:rPr>
        <w:t xml:space="preserve">, </w:t>
      </w:r>
      <w:hyperlink r:id="rId19" w:tgtFrame="_blank" w:history="1">
        <w:r w:rsidRPr="00E91A32">
          <w:rPr>
            <w:rStyle w:val="Hiperligao"/>
            <w:rFonts w:ascii="Corbel" w:eastAsia="Times New Roman" w:hAnsi="Corbel" w:cs="Arial"/>
            <w:bCs/>
            <w:color w:val="auto"/>
            <w:sz w:val="22"/>
            <w:szCs w:val="22"/>
            <w:u w:val="none"/>
            <w:bdr w:val="none" w:sz="0" w:space="0" w:color="auto" w:frame="1"/>
          </w:rPr>
          <w:t>ISCTE-IUL</w:t>
        </w:r>
      </w:hyperlink>
      <w:r w:rsidRPr="00E91A32">
        <w:rPr>
          <w:rStyle w:val="color15"/>
          <w:rFonts w:ascii="Corbel" w:eastAsia="Times New Roman" w:hAnsi="Corbel" w:cs="Arial"/>
          <w:bCs/>
          <w:sz w:val="22"/>
          <w:szCs w:val="22"/>
          <w:bdr w:val="none" w:sz="0" w:space="0" w:color="auto" w:frame="1"/>
        </w:rPr>
        <w:t xml:space="preserve">  (Lisboa, 2018); </w:t>
      </w:r>
      <w:r w:rsidR="00AD597A" w:rsidRPr="00E91A32">
        <w:rPr>
          <w:rFonts w:ascii="Corbel" w:eastAsia="Arial Unicode MS" w:hAnsi="Corbel" w:cs="Arial"/>
          <w:sz w:val="22"/>
          <w:szCs w:val="22"/>
        </w:rPr>
        <w:t>membro do comité de organização e do conselho científico</w:t>
      </w:r>
      <w:r w:rsidRPr="00E91A32">
        <w:rPr>
          <w:rFonts w:ascii="Corbel" w:eastAsia="Arial Unicode MS" w:hAnsi="Corbel" w:cs="Arial"/>
          <w:sz w:val="22"/>
          <w:szCs w:val="22"/>
        </w:rPr>
        <w:t>;</w:t>
      </w:r>
    </w:p>
    <w:p w14:paraId="1ED8A76F" w14:textId="081682CD" w:rsidR="00C8413E" w:rsidRPr="00E91A32" w:rsidRDefault="007C5142"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Workshop “</w:t>
      </w:r>
      <w:r w:rsidR="00E55426" w:rsidRPr="00E91A32">
        <w:rPr>
          <w:rFonts w:ascii="Corbel" w:eastAsia="Arial Unicode MS" w:hAnsi="Corbel" w:cs="Arial"/>
          <w:sz w:val="22"/>
          <w:szCs w:val="22"/>
        </w:rPr>
        <w:t xml:space="preserve">Dinâmicas socioeconómicas e territoriais contemporâneas </w:t>
      </w:r>
      <w:r w:rsidRPr="00E91A32">
        <w:rPr>
          <w:rFonts w:ascii="Corbel" w:eastAsia="Arial Unicode MS" w:hAnsi="Corbel" w:cs="Arial"/>
          <w:sz w:val="22"/>
          <w:szCs w:val="22"/>
        </w:rPr>
        <w:t>– II</w:t>
      </w:r>
      <w:r w:rsidR="0018467E" w:rsidRPr="00E91A32">
        <w:rPr>
          <w:rFonts w:ascii="Corbel" w:eastAsia="Arial Unicode MS" w:hAnsi="Corbel" w:cs="Arial"/>
          <w:sz w:val="22"/>
          <w:szCs w:val="22"/>
        </w:rPr>
        <w:t>I</w:t>
      </w:r>
      <w:r w:rsidRPr="00E91A32">
        <w:rPr>
          <w:rFonts w:ascii="Corbel" w:eastAsia="Arial Unicode MS" w:hAnsi="Corbel" w:cs="Arial"/>
          <w:sz w:val="22"/>
          <w:szCs w:val="22"/>
        </w:rPr>
        <w:t>”, DINÂMIA’CET-IUL (Lisboa, 2017);</w:t>
      </w:r>
      <w:r w:rsidR="00AD597A" w:rsidRPr="00E91A32">
        <w:rPr>
          <w:rFonts w:ascii="Corbel" w:eastAsia="Arial Unicode MS" w:hAnsi="Corbel" w:cs="Arial"/>
          <w:sz w:val="22"/>
          <w:szCs w:val="22"/>
        </w:rPr>
        <w:t xml:space="preserve"> membro do comité de organização e do conselho científico;</w:t>
      </w:r>
      <w:r w:rsidR="00132872" w:rsidRPr="00E91A32">
        <w:rPr>
          <w:rFonts w:ascii="Corbel" w:eastAsia="Arial Unicode MS" w:hAnsi="Corbel" w:cs="Arial"/>
          <w:sz w:val="22"/>
          <w:szCs w:val="22"/>
        </w:rPr>
        <w:t xml:space="preserve"> </w:t>
      </w:r>
    </w:p>
    <w:p w14:paraId="2238AE17" w14:textId="62A4A5A6" w:rsidR="00C8413E" w:rsidRPr="00E91A32" w:rsidRDefault="00AF1803"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Workshop “Dinâmicas socioeconómicas e territoriais contemporâneas – II”, DINÂMIA’CET-IUL (Lisboa, </w:t>
      </w:r>
      <w:r w:rsidR="00C45385" w:rsidRPr="00E91A32">
        <w:rPr>
          <w:rFonts w:ascii="Corbel" w:eastAsia="Arial Unicode MS" w:hAnsi="Corbel" w:cs="Arial"/>
          <w:sz w:val="22"/>
          <w:szCs w:val="22"/>
        </w:rPr>
        <w:t>2016</w:t>
      </w:r>
      <w:r w:rsidRPr="00E91A32">
        <w:rPr>
          <w:rFonts w:ascii="Corbel" w:eastAsia="Arial Unicode MS" w:hAnsi="Corbel" w:cs="Arial"/>
          <w:sz w:val="22"/>
          <w:szCs w:val="22"/>
        </w:rPr>
        <w:t>);</w:t>
      </w:r>
      <w:r w:rsidR="00AD597A" w:rsidRPr="00E91A32">
        <w:rPr>
          <w:rFonts w:ascii="Corbel" w:eastAsia="Arial Unicode MS" w:hAnsi="Corbel" w:cs="Arial"/>
          <w:sz w:val="22"/>
          <w:szCs w:val="22"/>
        </w:rPr>
        <w:t xml:space="preserve"> membro do comité de organização e do conselho científico;</w:t>
      </w:r>
    </w:p>
    <w:p w14:paraId="5C3015CA" w14:textId="6173AD77" w:rsidR="00C8413E" w:rsidRPr="00E91A32" w:rsidRDefault="00131054"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Colóquio “40 Anos da Constituição da República e a Mudança Socioeconómica e Territorial”, DINÂMIA’CET-IUL (Lisboa, 2016);</w:t>
      </w:r>
      <w:r w:rsidR="00AD597A" w:rsidRPr="00E91A32">
        <w:rPr>
          <w:rFonts w:ascii="Corbel" w:eastAsia="Arial Unicode MS" w:hAnsi="Corbel" w:cs="Arial"/>
          <w:sz w:val="22"/>
          <w:szCs w:val="22"/>
        </w:rPr>
        <w:t xml:space="preserve"> </w:t>
      </w:r>
      <w:proofErr w:type="spellStart"/>
      <w:r w:rsidR="00AD597A" w:rsidRPr="00E91A32">
        <w:rPr>
          <w:rFonts w:ascii="Corbel" w:eastAsia="Arial Unicode MS" w:hAnsi="Corbel" w:cs="Arial"/>
          <w:sz w:val="22"/>
          <w:szCs w:val="22"/>
        </w:rPr>
        <w:t>co-coordenadora</w:t>
      </w:r>
      <w:proofErr w:type="spellEnd"/>
      <w:r w:rsidR="00AD597A" w:rsidRPr="00E91A32">
        <w:rPr>
          <w:rFonts w:ascii="Corbel" w:eastAsia="Arial Unicode MS" w:hAnsi="Corbel" w:cs="Arial"/>
          <w:sz w:val="22"/>
          <w:szCs w:val="22"/>
        </w:rPr>
        <w:t xml:space="preserve">; </w:t>
      </w:r>
    </w:p>
    <w:p w14:paraId="7F7DA988" w14:textId="7C5B8BF1" w:rsidR="00C8413E" w:rsidRPr="00E91A32" w:rsidRDefault="002D28B9"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Workshop “Comunicação Institucional e Responsabilidade Científica”, DINÂMIA’CET-</w:t>
      </w:r>
      <w:r w:rsidR="004B5ED2" w:rsidRPr="00E91A32">
        <w:rPr>
          <w:rFonts w:ascii="Corbel" w:eastAsia="Arial Unicode MS" w:hAnsi="Corbel" w:cs="Arial"/>
          <w:sz w:val="22"/>
          <w:szCs w:val="22"/>
        </w:rPr>
        <w:t xml:space="preserve">IUL </w:t>
      </w:r>
      <w:r w:rsidRPr="00E91A32">
        <w:rPr>
          <w:rFonts w:ascii="Corbel" w:eastAsia="Arial Unicode MS" w:hAnsi="Corbel" w:cs="Arial"/>
          <w:sz w:val="22"/>
          <w:szCs w:val="22"/>
        </w:rPr>
        <w:t>(Lisboa, 2015)</w:t>
      </w:r>
      <w:r w:rsidR="00C8413E" w:rsidRPr="00E91A32">
        <w:rPr>
          <w:rFonts w:ascii="Corbel" w:eastAsia="Arial Unicode MS" w:hAnsi="Corbel" w:cs="Arial"/>
          <w:sz w:val="22"/>
          <w:szCs w:val="22"/>
        </w:rPr>
        <w:t>;</w:t>
      </w:r>
    </w:p>
    <w:p w14:paraId="729174B5" w14:textId="5F148F7D" w:rsidR="00C8413E" w:rsidRPr="00E91A32" w:rsidRDefault="004B5ED2"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Workshop “O Que Queres Saber? Investigar em Ciências Sociais”, DINÂMIA’CET-IUL (Lisboa, 2015);</w:t>
      </w:r>
    </w:p>
    <w:p w14:paraId="0B907963" w14:textId="72298994" w:rsidR="00C8413E" w:rsidRPr="00E91A32" w:rsidRDefault="00E44A1D"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Workshop </w:t>
      </w:r>
      <w:r w:rsidR="003C0DDA" w:rsidRPr="00E91A32">
        <w:rPr>
          <w:rFonts w:ascii="Corbel" w:eastAsia="Arial Unicode MS" w:hAnsi="Corbel" w:cs="Arial"/>
          <w:sz w:val="22"/>
          <w:szCs w:val="22"/>
        </w:rPr>
        <w:t>“</w:t>
      </w:r>
      <w:proofErr w:type="spellStart"/>
      <w:r w:rsidRPr="00E91A32">
        <w:rPr>
          <w:rFonts w:ascii="Corbel" w:eastAsia="Arial Unicode MS" w:hAnsi="Corbel" w:cs="Arial"/>
          <w:sz w:val="22"/>
          <w:szCs w:val="22"/>
        </w:rPr>
        <w:t>Coping</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with</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health</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risks</w:t>
      </w:r>
      <w:proofErr w:type="spellEnd"/>
      <w:r w:rsidRPr="00E91A32">
        <w:rPr>
          <w:rFonts w:ascii="Corbel" w:eastAsia="Arial Unicode MS" w:hAnsi="Corbel" w:cs="Arial"/>
          <w:sz w:val="22"/>
          <w:szCs w:val="22"/>
        </w:rPr>
        <w:t xml:space="preserve"> in </w:t>
      </w:r>
      <w:proofErr w:type="spellStart"/>
      <w:r w:rsidRPr="00E91A32">
        <w:rPr>
          <w:rFonts w:ascii="Corbel" w:eastAsia="Arial Unicode MS" w:hAnsi="Corbel" w:cs="Arial"/>
          <w:sz w:val="22"/>
          <w:szCs w:val="22"/>
        </w:rPr>
        <w:t>the</w:t>
      </w:r>
      <w:proofErr w:type="spellEnd"/>
      <w:r w:rsidRPr="00E91A32">
        <w:rPr>
          <w:rFonts w:ascii="Corbel" w:eastAsia="Arial Unicode MS" w:hAnsi="Corbel" w:cs="Arial"/>
          <w:sz w:val="22"/>
          <w:szCs w:val="22"/>
        </w:rPr>
        <w:t xml:space="preserve"> era </w:t>
      </w:r>
      <w:proofErr w:type="spellStart"/>
      <w:r w:rsidRPr="00E91A32">
        <w:rPr>
          <w:rFonts w:ascii="Corbel" w:eastAsia="Arial Unicode MS" w:hAnsi="Corbel" w:cs="Arial"/>
          <w:sz w:val="22"/>
          <w:szCs w:val="22"/>
        </w:rPr>
        <w:t>of</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big</w:t>
      </w:r>
      <w:proofErr w:type="spellEnd"/>
      <w:r w:rsidRPr="00E91A32">
        <w:rPr>
          <w:rFonts w:ascii="Corbel" w:eastAsia="Arial Unicode MS" w:hAnsi="Corbel" w:cs="Arial"/>
          <w:sz w:val="22"/>
          <w:szCs w:val="22"/>
        </w:rPr>
        <w:t xml:space="preserve"> data</w:t>
      </w:r>
      <w:r w:rsidR="003C0DDA" w:rsidRPr="00E91A32">
        <w:rPr>
          <w:rFonts w:ascii="Corbel" w:eastAsia="Arial Unicode MS" w:hAnsi="Corbel" w:cs="Arial"/>
          <w:sz w:val="22"/>
          <w:szCs w:val="22"/>
        </w:rPr>
        <w:t>”</w:t>
      </w:r>
      <w:r w:rsidRPr="00E91A32">
        <w:rPr>
          <w:rFonts w:ascii="Corbel" w:eastAsia="Arial Unicode MS" w:hAnsi="Corbel" w:cs="Arial"/>
          <w:sz w:val="22"/>
          <w:szCs w:val="22"/>
        </w:rPr>
        <w:t xml:space="preserve">, </w:t>
      </w:r>
      <w:r w:rsidR="003C0DDA" w:rsidRPr="00E91A32">
        <w:rPr>
          <w:rFonts w:ascii="Corbel" w:eastAsia="Arial Unicode MS" w:hAnsi="Corbel" w:cs="Arial"/>
          <w:sz w:val="22"/>
          <w:szCs w:val="22"/>
        </w:rPr>
        <w:t xml:space="preserve">no quadro do projeto de investigação FCT “Riscos de ciência e tecnologia na era das redes sociais”, ISCTE-IUL </w:t>
      </w:r>
      <w:r w:rsidRPr="00E91A32">
        <w:rPr>
          <w:rFonts w:ascii="Corbel" w:eastAsia="Arial Unicode MS" w:hAnsi="Corbel" w:cs="Arial"/>
          <w:sz w:val="22"/>
          <w:szCs w:val="22"/>
        </w:rPr>
        <w:t>(</w:t>
      </w:r>
      <w:r w:rsidR="003C0DDA" w:rsidRPr="00E91A32">
        <w:rPr>
          <w:rFonts w:ascii="Corbel" w:eastAsia="Arial Unicode MS" w:hAnsi="Corbel" w:cs="Arial"/>
          <w:sz w:val="22"/>
          <w:szCs w:val="22"/>
        </w:rPr>
        <w:t xml:space="preserve">Lisboa, </w:t>
      </w:r>
      <w:r w:rsidRPr="00E91A32">
        <w:rPr>
          <w:rFonts w:ascii="Corbel" w:eastAsia="Arial Unicode MS" w:hAnsi="Corbel" w:cs="Arial"/>
          <w:sz w:val="22"/>
          <w:szCs w:val="22"/>
        </w:rPr>
        <w:t>2015)</w:t>
      </w:r>
      <w:r w:rsidR="003C0DDA" w:rsidRPr="00E91A32">
        <w:rPr>
          <w:rFonts w:ascii="Corbel" w:eastAsia="Arial Unicode MS" w:hAnsi="Corbel" w:cs="Arial"/>
          <w:sz w:val="22"/>
          <w:szCs w:val="22"/>
        </w:rPr>
        <w:t>;</w:t>
      </w:r>
      <w:r w:rsidRPr="00E91A32">
        <w:rPr>
          <w:rFonts w:ascii="Corbel" w:eastAsia="Arial Unicode MS" w:hAnsi="Corbel" w:cs="Arial"/>
          <w:sz w:val="22"/>
          <w:szCs w:val="22"/>
        </w:rPr>
        <w:t xml:space="preserve"> </w:t>
      </w:r>
    </w:p>
    <w:p w14:paraId="49C7E549" w14:textId="09CF127B" w:rsidR="00C8413E" w:rsidRPr="00E91A32" w:rsidRDefault="00E44A1D"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Workshop </w:t>
      </w:r>
      <w:r w:rsidR="003C0DDA" w:rsidRPr="00E91A32">
        <w:rPr>
          <w:rFonts w:ascii="Corbel" w:eastAsia="Arial Unicode MS" w:hAnsi="Corbel" w:cs="Arial"/>
          <w:sz w:val="22"/>
          <w:szCs w:val="22"/>
        </w:rPr>
        <w:t>“</w:t>
      </w:r>
      <w:r w:rsidRPr="00E91A32">
        <w:rPr>
          <w:rFonts w:ascii="Corbel" w:eastAsia="Arial Unicode MS" w:hAnsi="Corbel" w:cs="Arial"/>
          <w:sz w:val="22"/>
          <w:szCs w:val="22"/>
        </w:rPr>
        <w:t>Dinâmicas socioeconómicas e territoriais contemporâneas</w:t>
      </w:r>
      <w:r w:rsidR="00AF1803" w:rsidRPr="00E91A32">
        <w:rPr>
          <w:rFonts w:ascii="Corbel" w:eastAsia="Arial Unicode MS" w:hAnsi="Corbel" w:cs="Arial"/>
          <w:sz w:val="22"/>
          <w:szCs w:val="22"/>
        </w:rPr>
        <w:t xml:space="preserve"> - I</w:t>
      </w:r>
      <w:r w:rsidR="003C0DDA" w:rsidRPr="00E91A32">
        <w:rPr>
          <w:rFonts w:ascii="Corbel" w:eastAsia="Arial Unicode MS" w:hAnsi="Corbel" w:cs="Arial"/>
          <w:sz w:val="22"/>
          <w:szCs w:val="22"/>
        </w:rPr>
        <w:t>”</w:t>
      </w:r>
      <w:r w:rsidRPr="00E91A32">
        <w:rPr>
          <w:rFonts w:ascii="Corbel" w:eastAsia="Arial Unicode MS" w:hAnsi="Corbel" w:cs="Arial"/>
          <w:sz w:val="22"/>
          <w:szCs w:val="22"/>
        </w:rPr>
        <w:t xml:space="preserve">, </w:t>
      </w:r>
      <w:r w:rsidR="003C0DDA" w:rsidRPr="00E91A32">
        <w:rPr>
          <w:rFonts w:ascii="Corbel" w:eastAsia="Arial Unicode MS" w:hAnsi="Corbel" w:cs="Arial"/>
          <w:sz w:val="22"/>
          <w:szCs w:val="22"/>
        </w:rPr>
        <w:t xml:space="preserve">DINÂMIA’CET-IUL </w:t>
      </w:r>
      <w:r w:rsidRPr="00E91A32">
        <w:rPr>
          <w:rFonts w:ascii="Corbel" w:eastAsia="Arial Unicode MS" w:hAnsi="Corbel" w:cs="Arial"/>
          <w:sz w:val="22"/>
          <w:szCs w:val="22"/>
        </w:rPr>
        <w:t>(</w:t>
      </w:r>
      <w:r w:rsidR="003C0DDA" w:rsidRPr="00E91A32">
        <w:rPr>
          <w:rFonts w:ascii="Corbel" w:eastAsia="Arial Unicode MS" w:hAnsi="Corbel" w:cs="Arial"/>
          <w:sz w:val="22"/>
          <w:szCs w:val="22"/>
        </w:rPr>
        <w:t xml:space="preserve">Lisboa, </w:t>
      </w:r>
      <w:r w:rsidRPr="00E91A32">
        <w:rPr>
          <w:rFonts w:ascii="Corbel" w:eastAsia="Arial Unicode MS" w:hAnsi="Corbel" w:cs="Arial"/>
          <w:sz w:val="22"/>
          <w:szCs w:val="22"/>
        </w:rPr>
        <w:t>2015)</w:t>
      </w:r>
      <w:r w:rsidR="003C0DDA" w:rsidRPr="00E91A32">
        <w:rPr>
          <w:rFonts w:ascii="Corbel" w:eastAsia="Arial Unicode MS" w:hAnsi="Corbel" w:cs="Arial"/>
          <w:sz w:val="22"/>
          <w:szCs w:val="22"/>
        </w:rPr>
        <w:t>;</w:t>
      </w:r>
      <w:r w:rsidR="00AD597A" w:rsidRPr="00E91A32">
        <w:rPr>
          <w:rFonts w:ascii="Corbel" w:eastAsia="Arial Unicode MS" w:hAnsi="Corbel" w:cs="Arial"/>
          <w:sz w:val="22"/>
          <w:szCs w:val="22"/>
        </w:rPr>
        <w:t xml:space="preserve"> membro do comité de organização e do conselho científico; </w:t>
      </w:r>
    </w:p>
    <w:p w14:paraId="1A53A7A4" w14:textId="32635189" w:rsidR="00C8413E" w:rsidRPr="00E91A32" w:rsidRDefault="007E1E1A" w:rsidP="00C8413E">
      <w:pPr>
        <w:pStyle w:val="PargrafodaLista"/>
        <w:numPr>
          <w:ilvl w:val="2"/>
          <w:numId w:val="21"/>
        </w:numPr>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 xml:space="preserve">9th International Conference </w:t>
      </w:r>
      <w:r w:rsidR="00A42244" w:rsidRPr="00E91A32">
        <w:rPr>
          <w:rFonts w:ascii="Corbel" w:eastAsiaTheme="minorEastAsia" w:hAnsi="Corbel" w:cs="Arial"/>
          <w:bCs/>
          <w:sz w:val="22"/>
          <w:szCs w:val="22"/>
          <w:lang w:val="en-US"/>
        </w:rPr>
        <w:t xml:space="preserve">on Legal, Security and Privacy Issues in IT Law (LSPI), </w:t>
      </w:r>
      <w:proofErr w:type="spellStart"/>
      <w:r w:rsidRPr="00E91A32">
        <w:rPr>
          <w:rFonts w:ascii="Corbel" w:eastAsia="Arial Unicode MS" w:hAnsi="Corbel" w:cs="Arial"/>
          <w:sz w:val="22"/>
          <w:szCs w:val="22"/>
          <w:lang w:val="en-US"/>
        </w:rPr>
        <w:t>Intermational</w:t>
      </w:r>
      <w:proofErr w:type="spellEnd"/>
      <w:r w:rsidRPr="00E91A32">
        <w:rPr>
          <w:rFonts w:ascii="Corbel" w:eastAsia="Arial Unicode MS" w:hAnsi="Corbel" w:cs="Arial"/>
          <w:sz w:val="22"/>
          <w:szCs w:val="22"/>
          <w:lang w:val="en-US"/>
        </w:rPr>
        <w:t xml:space="preserve"> Association of Information Technology Lawyers</w:t>
      </w:r>
      <w:r w:rsidR="00A42244" w:rsidRPr="00E91A32">
        <w:rPr>
          <w:rFonts w:ascii="Corbel" w:eastAsia="Arial Unicode MS" w:hAnsi="Corbel" w:cs="Arial"/>
          <w:sz w:val="22"/>
          <w:szCs w:val="22"/>
          <w:lang w:val="en-US"/>
        </w:rPr>
        <w:t xml:space="preserve"> - IAITL</w:t>
      </w:r>
      <w:r w:rsidRPr="00E91A32">
        <w:rPr>
          <w:rFonts w:ascii="Corbel" w:eastAsia="Arial Unicode MS" w:hAnsi="Corbel" w:cs="Arial"/>
          <w:sz w:val="22"/>
          <w:szCs w:val="22"/>
          <w:lang w:val="en-US"/>
        </w:rPr>
        <w:t xml:space="preserve"> (Lisboa, 2014); </w:t>
      </w:r>
      <w:proofErr w:type="spellStart"/>
      <w:r w:rsidRPr="00E91A32">
        <w:rPr>
          <w:rFonts w:ascii="Corbel" w:eastAsia="Arial Unicode MS" w:hAnsi="Corbel" w:cs="Arial"/>
          <w:sz w:val="22"/>
          <w:szCs w:val="22"/>
          <w:lang w:val="en-US"/>
        </w:rPr>
        <w:t>Membro</w:t>
      </w:r>
      <w:proofErr w:type="spellEnd"/>
      <w:r w:rsidRPr="00E91A32">
        <w:rPr>
          <w:rFonts w:ascii="Corbel" w:eastAsia="Arial Unicode MS" w:hAnsi="Corbel" w:cs="Arial"/>
          <w:sz w:val="22"/>
          <w:szCs w:val="22"/>
          <w:lang w:val="en-US"/>
        </w:rPr>
        <w:t xml:space="preserve"> do </w:t>
      </w:r>
      <w:proofErr w:type="spellStart"/>
      <w:r w:rsidRPr="00E91A32">
        <w:rPr>
          <w:rFonts w:ascii="Corbel" w:eastAsia="Arial Unicode MS" w:hAnsi="Corbel" w:cs="Arial"/>
          <w:sz w:val="22"/>
          <w:szCs w:val="22"/>
          <w:lang w:val="en-US"/>
        </w:rPr>
        <w:t>Comité</w:t>
      </w:r>
      <w:proofErr w:type="spellEnd"/>
      <w:r w:rsidRPr="00E91A32">
        <w:rPr>
          <w:rFonts w:ascii="Corbel" w:eastAsia="Arial Unicode MS" w:hAnsi="Corbel" w:cs="Arial"/>
          <w:sz w:val="22"/>
          <w:szCs w:val="22"/>
          <w:lang w:val="en-US"/>
        </w:rPr>
        <w:t xml:space="preserve"> de </w:t>
      </w:r>
      <w:proofErr w:type="spellStart"/>
      <w:r w:rsidRPr="00E91A32">
        <w:rPr>
          <w:rFonts w:ascii="Corbel" w:eastAsia="Arial Unicode MS" w:hAnsi="Corbel" w:cs="Arial"/>
          <w:sz w:val="22"/>
          <w:szCs w:val="22"/>
          <w:lang w:val="en-US"/>
        </w:rPr>
        <w:t>Organização</w:t>
      </w:r>
      <w:proofErr w:type="spellEnd"/>
      <w:r w:rsidRPr="00E91A32">
        <w:rPr>
          <w:rFonts w:ascii="Corbel" w:eastAsia="Arial Unicode MS" w:hAnsi="Corbel" w:cs="Arial"/>
          <w:sz w:val="22"/>
          <w:szCs w:val="22"/>
          <w:lang w:val="en-US"/>
        </w:rPr>
        <w:t xml:space="preserve">; </w:t>
      </w:r>
    </w:p>
    <w:p w14:paraId="7E2776DD" w14:textId="273BC58B" w:rsidR="00C8413E" w:rsidRPr="00E91A32" w:rsidRDefault="004573C2" w:rsidP="00C8413E">
      <w:pPr>
        <w:pStyle w:val="PargrafodaLista"/>
        <w:numPr>
          <w:ilvl w:val="2"/>
          <w:numId w:val="21"/>
        </w:numPr>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 xml:space="preserve">ESOF 2014, </w:t>
      </w:r>
      <w:proofErr w:type="spellStart"/>
      <w:r w:rsidRPr="00E91A32">
        <w:rPr>
          <w:rFonts w:ascii="Corbel" w:eastAsia="Arial Unicode MS" w:hAnsi="Corbel" w:cs="Arial"/>
          <w:sz w:val="22"/>
          <w:szCs w:val="22"/>
          <w:lang w:val="en-US"/>
        </w:rPr>
        <w:t>Euroscience</w:t>
      </w:r>
      <w:proofErr w:type="spellEnd"/>
      <w:r w:rsidRPr="00E91A32">
        <w:rPr>
          <w:rFonts w:ascii="Corbel" w:eastAsia="Arial Unicode MS" w:hAnsi="Corbel" w:cs="Arial"/>
          <w:sz w:val="22"/>
          <w:szCs w:val="22"/>
          <w:lang w:val="en-US"/>
        </w:rPr>
        <w:t xml:space="preserve"> Forum</w:t>
      </w:r>
      <w:r w:rsidR="00B46095" w:rsidRPr="00E91A32">
        <w:rPr>
          <w:rFonts w:ascii="Corbel" w:eastAsia="Arial Unicode MS" w:hAnsi="Corbel" w:cs="Arial"/>
          <w:sz w:val="22"/>
          <w:szCs w:val="22"/>
          <w:lang w:val="en-US"/>
        </w:rPr>
        <w:t xml:space="preserve"> “Science Building Bridges”</w:t>
      </w:r>
      <w:r w:rsidRPr="00E91A32">
        <w:rPr>
          <w:rFonts w:ascii="Corbel" w:eastAsia="Arial Unicode MS" w:hAnsi="Corbel" w:cs="Arial"/>
          <w:sz w:val="22"/>
          <w:szCs w:val="22"/>
          <w:lang w:val="en-US"/>
        </w:rPr>
        <w:t xml:space="preserve"> (</w:t>
      </w:r>
      <w:proofErr w:type="spellStart"/>
      <w:r w:rsidRPr="00E91A32">
        <w:rPr>
          <w:rFonts w:ascii="Corbel" w:eastAsia="Arial Unicode MS" w:hAnsi="Corbel" w:cs="Arial"/>
          <w:sz w:val="22"/>
          <w:szCs w:val="22"/>
          <w:lang w:val="en-US"/>
        </w:rPr>
        <w:t>Copenhaga</w:t>
      </w:r>
      <w:proofErr w:type="spellEnd"/>
      <w:r w:rsidRPr="00E91A32">
        <w:rPr>
          <w:rFonts w:ascii="Corbel" w:eastAsia="Arial Unicode MS" w:hAnsi="Corbel" w:cs="Arial"/>
          <w:sz w:val="22"/>
          <w:szCs w:val="22"/>
          <w:lang w:val="en-US"/>
        </w:rPr>
        <w:t xml:space="preserve">, 2014); </w:t>
      </w:r>
      <w:proofErr w:type="spellStart"/>
      <w:r w:rsidRPr="00E91A32">
        <w:rPr>
          <w:rFonts w:ascii="Corbel" w:eastAsia="Arial Unicode MS" w:hAnsi="Corbel" w:cs="Arial"/>
          <w:sz w:val="22"/>
          <w:szCs w:val="22"/>
          <w:lang w:val="en-US"/>
        </w:rPr>
        <w:t>Membro</w:t>
      </w:r>
      <w:proofErr w:type="spellEnd"/>
      <w:r w:rsidRPr="00E91A32">
        <w:rPr>
          <w:rFonts w:ascii="Corbel" w:eastAsia="Arial Unicode MS" w:hAnsi="Corbel" w:cs="Arial"/>
          <w:sz w:val="22"/>
          <w:szCs w:val="22"/>
          <w:lang w:val="en-US"/>
        </w:rPr>
        <w:t xml:space="preserve"> do “International </w:t>
      </w:r>
      <w:proofErr w:type="spellStart"/>
      <w:r w:rsidRPr="00E91A32">
        <w:rPr>
          <w:rFonts w:ascii="Corbel" w:eastAsia="Arial Unicode MS" w:hAnsi="Corbel" w:cs="Arial"/>
          <w:sz w:val="22"/>
          <w:szCs w:val="22"/>
          <w:lang w:val="en-US"/>
        </w:rPr>
        <w:t>Programme</w:t>
      </w:r>
      <w:proofErr w:type="spellEnd"/>
      <w:r w:rsidRPr="00E91A32">
        <w:rPr>
          <w:rFonts w:ascii="Corbel" w:eastAsia="Arial Unicode MS" w:hAnsi="Corbel" w:cs="Arial"/>
          <w:sz w:val="22"/>
          <w:szCs w:val="22"/>
          <w:lang w:val="en-US"/>
        </w:rPr>
        <w:t xml:space="preserve"> Committee”;</w:t>
      </w:r>
    </w:p>
    <w:p w14:paraId="5DE6017C" w14:textId="3B1637FE" w:rsidR="00C8413E" w:rsidRPr="00E91A32" w:rsidRDefault="004573C2"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Colóquio “Liberdades e direitos em tempos de insegurança”, DINAMIA’CET, ISCTE – IUL (Lisboa, 2013);</w:t>
      </w:r>
    </w:p>
    <w:p w14:paraId="4355381B" w14:textId="5E6EE496" w:rsidR="00C8413E" w:rsidRPr="00E91A32" w:rsidRDefault="004573C2"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Ciclo de Seminários </w:t>
      </w:r>
      <w:r w:rsidR="005B24C6" w:rsidRPr="00E91A32">
        <w:rPr>
          <w:rFonts w:ascii="Corbel" w:eastAsia="Arial Unicode MS" w:hAnsi="Corbel" w:cs="Arial"/>
          <w:sz w:val="22"/>
          <w:szCs w:val="22"/>
        </w:rPr>
        <w:t xml:space="preserve">Interdisciplinares </w:t>
      </w:r>
      <w:r w:rsidRPr="00E91A32">
        <w:rPr>
          <w:rFonts w:ascii="Corbel" w:eastAsia="Arial Unicode MS" w:hAnsi="Corbel" w:cs="Arial"/>
          <w:sz w:val="22"/>
          <w:szCs w:val="22"/>
        </w:rPr>
        <w:t>“Direitos Humanos, Mercados e Desafios da Governação”, DINÂMIA’CET/</w:t>
      </w:r>
      <w:r w:rsidR="00173D82" w:rsidRPr="00E91A32">
        <w:rPr>
          <w:rFonts w:ascii="Corbel" w:eastAsia="Arial Unicode MS" w:hAnsi="Corbel" w:cs="Arial"/>
          <w:sz w:val="22"/>
          <w:szCs w:val="22"/>
        </w:rPr>
        <w:t>ISCTE-IUL</w:t>
      </w:r>
      <w:r w:rsidRPr="00E91A32">
        <w:rPr>
          <w:rFonts w:ascii="Corbel" w:eastAsia="Arial Unicode MS" w:hAnsi="Corbel" w:cs="Arial"/>
          <w:sz w:val="22"/>
          <w:szCs w:val="22"/>
        </w:rPr>
        <w:t xml:space="preserve"> (Lisboa, 2010/11) (com Maria de Fátima Ferreiro e Ana Costa);</w:t>
      </w:r>
    </w:p>
    <w:p w14:paraId="150DAC8D" w14:textId="5F443C1C" w:rsidR="00C8413E" w:rsidRPr="00E91A32" w:rsidRDefault="004573C2"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Seminário de Investigação “Risco, Precaução e Cidadania: A Regulação dos OGM na União Europeia e em Portugal DINÂMIA/ISCTE (Lisboa, 2008)</w:t>
      </w:r>
      <w:r w:rsidR="00173E06" w:rsidRPr="00E91A32">
        <w:rPr>
          <w:rFonts w:ascii="Corbel" w:eastAsia="Arial Unicode MS" w:hAnsi="Corbel" w:cs="Arial"/>
          <w:sz w:val="22"/>
          <w:szCs w:val="22"/>
        </w:rPr>
        <w:t>;</w:t>
      </w:r>
      <w:r w:rsidRPr="00E91A32">
        <w:rPr>
          <w:rFonts w:ascii="Corbel" w:eastAsia="Arial Unicode MS" w:hAnsi="Corbel" w:cs="Arial"/>
          <w:sz w:val="22"/>
          <w:szCs w:val="22"/>
        </w:rPr>
        <w:t xml:space="preserve"> </w:t>
      </w:r>
    </w:p>
    <w:p w14:paraId="534BB71D" w14:textId="77777777" w:rsidR="00C8413E" w:rsidRPr="00E91A32" w:rsidRDefault="004573C2"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Ciclo de Conferências “Bem Comum: Público ou Privado?”, Instituto de Ciências Sociais (com Luísa Schmidt e João Pato) (Lisboa, 2006</w:t>
      </w:r>
      <w:r w:rsidR="00C8413E" w:rsidRPr="00E91A32">
        <w:rPr>
          <w:rFonts w:ascii="Corbel" w:eastAsia="Arial Unicode MS" w:hAnsi="Corbel" w:cs="Arial"/>
          <w:sz w:val="22"/>
          <w:szCs w:val="22"/>
        </w:rPr>
        <w:t>),</w:t>
      </w:r>
    </w:p>
    <w:p w14:paraId="63050BC5" w14:textId="12C622CB" w:rsidR="00C8413E" w:rsidRPr="00E91A32" w:rsidRDefault="004573C2"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Colóquio “Novos Territórios do Direito. Globalização, Europeização e Transformação da Regulação Jurídica”, organizado no quadro do Mestrado “Novas Fronteiras do Direito”, ISCTE (com Pierre </w:t>
      </w:r>
      <w:proofErr w:type="spellStart"/>
      <w:r w:rsidRPr="00E91A32">
        <w:rPr>
          <w:rFonts w:ascii="Corbel" w:eastAsia="Arial Unicode MS" w:hAnsi="Corbel" w:cs="Arial"/>
          <w:sz w:val="22"/>
          <w:szCs w:val="22"/>
        </w:rPr>
        <w:t>Guibentif</w:t>
      </w:r>
      <w:proofErr w:type="spellEnd"/>
      <w:r w:rsidRPr="00E91A32">
        <w:rPr>
          <w:rFonts w:ascii="Corbel" w:eastAsia="Arial Unicode MS" w:hAnsi="Corbel" w:cs="Arial"/>
          <w:sz w:val="22"/>
          <w:szCs w:val="22"/>
        </w:rPr>
        <w:t>) (Lisboa, 2005);</w:t>
      </w:r>
    </w:p>
    <w:p w14:paraId="0734EAD1" w14:textId="56318882" w:rsidR="00C8413E" w:rsidRPr="00E91A32" w:rsidRDefault="004573C2"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Seminário “Os Portugueses e os Novos Riscos”, OBSERVA – Ambiente, Opinião Pública e Sociedade, Instituto de Ciências Sociais (Lisboa, 2003);</w:t>
      </w:r>
    </w:p>
    <w:p w14:paraId="51702FC1" w14:textId="454EB6FF" w:rsidR="00C8413E" w:rsidRPr="00E91A32" w:rsidRDefault="004573C2"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VIII Cursos Internacionais de Verão de Cascais “Globalização, Novos Riscos e Ciência”, Câmara Municipal de Cascais (Cascais, 2002);</w:t>
      </w:r>
    </w:p>
    <w:p w14:paraId="2CB653AC" w14:textId="77CF3152" w:rsidR="00C8413E" w:rsidRPr="00E91A32" w:rsidRDefault="004573C2" w:rsidP="00C8413E">
      <w:pPr>
        <w:pStyle w:val="PargrafodaLista"/>
        <w:numPr>
          <w:ilvl w:val="2"/>
          <w:numId w:val="21"/>
        </w:numPr>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lastRenderedPageBreak/>
        <w:t xml:space="preserve">EASST Conference: "Responsibility under Uncertainty", </w:t>
      </w:r>
      <w:proofErr w:type="spellStart"/>
      <w:r w:rsidRPr="00E91A32">
        <w:rPr>
          <w:rFonts w:ascii="Corbel" w:eastAsia="Arial Unicode MS" w:hAnsi="Corbel" w:cs="Arial"/>
          <w:sz w:val="22"/>
          <w:szCs w:val="22"/>
          <w:lang w:val="en-US"/>
        </w:rPr>
        <w:t>Conferência</w:t>
      </w:r>
      <w:proofErr w:type="spellEnd"/>
      <w:r w:rsidRPr="00E91A32">
        <w:rPr>
          <w:rFonts w:ascii="Corbel" w:eastAsia="Arial Unicode MS" w:hAnsi="Corbel" w:cs="Arial"/>
          <w:sz w:val="22"/>
          <w:szCs w:val="22"/>
          <w:lang w:val="en-US"/>
        </w:rPr>
        <w:t xml:space="preserve"> da European Association for the Study of Science and Technology (EASST) (York, 2002): </w:t>
      </w:r>
      <w:proofErr w:type="spellStart"/>
      <w:r w:rsidRPr="00E91A32">
        <w:rPr>
          <w:rFonts w:ascii="Corbel" w:eastAsia="Arial Unicode MS" w:hAnsi="Corbel" w:cs="Arial"/>
          <w:sz w:val="22"/>
          <w:szCs w:val="22"/>
          <w:lang w:val="en-US"/>
        </w:rPr>
        <w:t>Membro</w:t>
      </w:r>
      <w:proofErr w:type="spellEnd"/>
      <w:r w:rsidRPr="00E91A32">
        <w:rPr>
          <w:rFonts w:ascii="Corbel" w:eastAsia="Arial Unicode MS" w:hAnsi="Corbel" w:cs="Arial"/>
          <w:sz w:val="22"/>
          <w:szCs w:val="22"/>
          <w:lang w:val="en-US"/>
        </w:rPr>
        <w:t xml:space="preserve"> do </w:t>
      </w:r>
      <w:r w:rsidR="00DF6256" w:rsidRPr="00E91A32">
        <w:rPr>
          <w:rFonts w:ascii="Corbel" w:eastAsia="Arial Unicode MS" w:hAnsi="Corbel" w:cs="Arial"/>
          <w:sz w:val="22"/>
          <w:szCs w:val="22"/>
          <w:lang w:val="en-US"/>
        </w:rPr>
        <w:t>“</w:t>
      </w:r>
      <w:r w:rsidRPr="00E91A32">
        <w:rPr>
          <w:rFonts w:ascii="Corbel" w:eastAsia="Arial Unicode MS" w:hAnsi="Corbel" w:cs="Arial"/>
          <w:sz w:val="22"/>
          <w:szCs w:val="22"/>
          <w:lang w:val="en-US"/>
        </w:rPr>
        <w:t xml:space="preserve">International </w:t>
      </w:r>
      <w:proofErr w:type="spellStart"/>
      <w:r w:rsidRPr="00E91A32">
        <w:rPr>
          <w:rFonts w:ascii="Corbel" w:eastAsia="Arial Unicode MS" w:hAnsi="Corbel" w:cs="Arial"/>
          <w:sz w:val="22"/>
          <w:szCs w:val="22"/>
          <w:lang w:val="en-US"/>
        </w:rPr>
        <w:t>Programme</w:t>
      </w:r>
      <w:proofErr w:type="spellEnd"/>
      <w:r w:rsidRPr="00E91A32">
        <w:rPr>
          <w:rFonts w:ascii="Corbel" w:eastAsia="Arial Unicode MS" w:hAnsi="Corbel" w:cs="Arial"/>
          <w:sz w:val="22"/>
          <w:szCs w:val="22"/>
          <w:lang w:val="en-US"/>
        </w:rPr>
        <w:t xml:space="preserve"> Committee” e co-</w:t>
      </w:r>
      <w:proofErr w:type="spellStart"/>
      <w:r w:rsidRPr="00E91A32">
        <w:rPr>
          <w:rFonts w:ascii="Corbel" w:eastAsia="Arial Unicode MS" w:hAnsi="Corbel" w:cs="Arial"/>
          <w:sz w:val="22"/>
          <w:szCs w:val="22"/>
          <w:lang w:val="en-US"/>
        </w:rPr>
        <w:t>organizadora</w:t>
      </w:r>
      <w:proofErr w:type="spellEnd"/>
      <w:r w:rsidRPr="00E91A32">
        <w:rPr>
          <w:rFonts w:ascii="Corbel" w:eastAsia="Arial Unicode MS" w:hAnsi="Corbel" w:cs="Arial"/>
          <w:sz w:val="22"/>
          <w:szCs w:val="22"/>
          <w:lang w:val="en-US"/>
        </w:rPr>
        <w:t xml:space="preserve"> da </w:t>
      </w:r>
      <w:proofErr w:type="spellStart"/>
      <w:r w:rsidRPr="00E91A32">
        <w:rPr>
          <w:rFonts w:ascii="Corbel" w:eastAsia="Arial Unicode MS" w:hAnsi="Corbel" w:cs="Arial"/>
          <w:sz w:val="22"/>
          <w:szCs w:val="22"/>
          <w:lang w:val="en-US"/>
        </w:rPr>
        <w:t>sessão</w:t>
      </w:r>
      <w:proofErr w:type="spellEnd"/>
      <w:r w:rsidRPr="00E91A32">
        <w:rPr>
          <w:rFonts w:ascii="Corbel" w:eastAsia="Arial Unicode MS" w:hAnsi="Corbel" w:cs="Arial"/>
          <w:sz w:val="22"/>
          <w:szCs w:val="22"/>
          <w:lang w:val="en-US"/>
        </w:rPr>
        <w:t xml:space="preserve"> "Between Policies and Practices: How to Improve the Science-Society Relationships in Europe";</w:t>
      </w:r>
    </w:p>
    <w:p w14:paraId="2F4D0338" w14:textId="62A40B13" w:rsidR="00C8413E" w:rsidRPr="00E91A32" w:rsidRDefault="004573C2" w:rsidP="00C8413E">
      <w:pPr>
        <w:pStyle w:val="PargrafodaLista"/>
        <w:numPr>
          <w:ilvl w:val="2"/>
          <w:numId w:val="21"/>
        </w:numPr>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 xml:space="preserve">4S/EASST Conference: "Worlds in Transition: Technoscience, Governance and Citizenship", </w:t>
      </w:r>
      <w:proofErr w:type="spellStart"/>
      <w:r w:rsidRPr="00E91A32">
        <w:rPr>
          <w:rFonts w:ascii="Corbel" w:eastAsia="Arial Unicode MS" w:hAnsi="Corbel" w:cs="Arial"/>
          <w:sz w:val="22"/>
          <w:szCs w:val="22"/>
          <w:lang w:val="en-US"/>
        </w:rPr>
        <w:t>Conferência</w:t>
      </w:r>
      <w:proofErr w:type="spellEnd"/>
      <w:r w:rsidRPr="00E91A32">
        <w:rPr>
          <w:rFonts w:ascii="Corbel" w:eastAsia="Arial Unicode MS" w:hAnsi="Corbel" w:cs="Arial"/>
          <w:sz w:val="22"/>
          <w:szCs w:val="22"/>
          <w:lang w:val="en-US"/>
        </w:rPr>
        <w:t xml:space="preserve"> </w:t>
      </w:r>
      <w:proofErr w:type="spellStart"/>
      <w:r w:rsidRPr="00E91A32">
        <w:rPr>
          <w:rFonts w:ascii="Corbel" w:eastAsia="Arial Unicode MS" w:hAnsi="Corbel" w:cs="Arial"/>
          <w:sz w:val="22"/>
          <w:szCs w:val="22"/>
          <w:lang w:val="en-US"/>
        </w:rPr>
        <w:t>conjunta</w:t>
      </w:r>
      <w:proofErr w:type="spellEnd"/>
      <w:r w:rsidRPr="00E91A32">
        <w:rPr>
          <w:rFonts w:ascii="Corbel" w:eastAsia="Arial Unicode MS" w:hAnsi="Corbel" w:cs="Arial"/>
          <w:sz w:val="22"/>
          <w:szCs w:val="22"/>
          <w:lang w:val="en-US"/>
        </w:rPr>
        <w:t xml:space="preserve"> da European Association for the Study of Science and Technology (EASST) e da Society for the Social Studies of Science (4S) dos EUA (Viena, 2000): </w:t>
      </w:r>
      <w:proofErr w:type="spellStart"/>
      <w:r w:rsidRPr="00E91A32">
        <w:rPr>
          <w:rFonts w:ascii="Corbel" w:eastAsia="Arial Unicode MS" w:hAnsi="Corbel" w:cs="Arial"/>
          <w:sz w:val="22"/>
          <w:szCs w:val="22"/>
          <w:lang w:val="en-US"/>
        </w:rPr>
        <w:t>Membro</w:t>
      </w:r>
      <w:proofErr w:type="spellEnd"/>
      <w:r w:rsidRPr="00E91A32">
        <w:rPr>
          <w:rFonts w:ascii="Corbel" w:eastAsia="Arial Unicode MS" w:hAnsi="Corbel" w:cs="Arial"/>
          <w:sz w:val="22"/>
          <w:szCs w:val="22"/>
          <w:lang w:val="en-US"/>
        </w:rPr>
        <w:t xml:space="preserve"> do “International </w:t>
      </w:r>
      <w:proofErr w:type="spellStart"/>
      <w:r w:rsidRPr="00E91A32">
        <w:rPr>
          <w:rFonts w:ascii="Corbel" w:eastAsia="Arial Unicode MS" w:hAnsi="Corbel" w:cs="Arial"/>
          <w:sz w:val="22"/>
          <w:szCs w:val="22"/>
          <w:lang w:val="en-US"/>
        </w:rPr>
        <w:t>Programme</w:t>
      </w:r>
      <w:proofErr w:type="spellEnd"/>
      <w:r w:rsidRPr="00E91A32">
        <w:rPr>
          <w:rFonts w:ascii="Corbel" w:eastAsia="Arial Unicode MS" w:hAnsi="Corbel" w:cs="Arial"/>
          <w:sz w:val="22"/>
          <w:szCs w:val="22"/>
          <w:lang w:val="en-US"/>
        </w:rPr>
        <w:t xml:space="preserve"> Committee”;</w:t>
      </w:r>
    </w:p>
    <w:p w14:paraId="0B313393" w14:textId="4A49D482" w:rsidR="00C8413E" w:rsidRPr="00E91A32" w:rsidRDefault="00E84698" w:rsidP="00C8413E">
      <w:pPr>
        <w:pStyle w:val="PargrafodaLista"/>
        <w:numPr>
          <w:ilvl w:val="2"/>
          <w:numId w:val="21"/>
        </w:numPr>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 xml:space="preserve">Workshop EUROPOLIS 2, "Scientific and technological institutions in the knowledge-based economy" (Lisboa, 2000), </w:t>
      </w:r>
      <w:proofErr w:type="spellStart"/>
      <w:r w:rsidRPr="00E91A32">
        <w:rPr>
          <w:rFonts w:ascii="Corbel" w:eastAsia="Arial Unicode MS" w:hAnsi="Corbel" w:cs="Arial"/>
          <w:sz w:val="22"/>
          <w:szCs w:val="22"/>
          <w:lang w:val="en-US"/>
        </w:rPr>
        <w:t>organizado</w:t>
      </w:r>
      <w:proofErr w:type="spellEnd"/>
      <w:r w:rsidRPr="00E91A32">
        <w:rPr>
          <w:rFonts w:ascii="Corbel" w:eastAsia="Arial Unicode MS" w:hAnsi="Corbel" w:cs="Arial"/>
          <w:sz w:val="22"/>
          <w:szCs w:val="22"/>
          <w:lang w:val="en-US"/>
        </w:rPr>
        <w:t xml:space="preserve"> no </w:t>
      </w:r>
      <w:proofErr w:type="spellStart"/>
      <w:r w:rsidRPr="00E91A32">
        <w:rPr>
          <w:rFonts w:ascii="Corbel" w:eastAsia="Arial Unicode MS" w:hAnsi="Corbel" w:cs="Arial"/>
          <w:sz w:val="22"/>
          <w:szCs w:val="22"/>
          <w:lang w:val="en-US"/>
        </w:rPr>
        <w:t>âmbito</w:t>
      </w:r>
      <w:proofErr w:type="spellEnd"/>
      <w:r w:rsidRPr="00E91A32">
        <w:rPr>
          <w:rFonts w:ascii="Corbel" w:eastAsia="Arial Unicode MS" w:hAnsi="Corbel" w:cs="Arial"/>
          <w:sz w:val="22"/>
          <w:szCs w:val="22"/>
          <w:lang w:val="en-US"/>
        </w:rPr>
        <w:t xml:space="preserve"> do </w:t>
      </w:r>
      <w:proofErr w:type="spellStart"/>
      <w:r w:rsidRPr="00E91A32">
        <w:rPr>
          <w:rFonts w:ascii="Corbel" w:eastAsia="Arial Unicode MS" w:hAnsi="Corbel" w:cs="Arial"/>
          <w:sz w:val="22"/>
          <w:szCs w:val="22"/>
          <w:lang w:val="en-US"/>
        </w:rPr>
        <w:t>Projeto</w:t>
      </w:r>
      <w:proofErr w:type="spellEnd"/>
      <w:r w:rsidRPr="00E91A32">
        <w:rPr>
          <w:rFonts w:ascii="Corbel" w:eastAsia="Arial Unicode MS" w:hAnsi="Corbel" w:cs="Arial"/>
          <w:sz w:val="22"/>
          <w:szCs w:val="22"/>
          <w:lang w:val="en-US"/>
        </w:rPr>
        <w:t xml:space="preserve"> EUROPOLIS, </w:t>
      </w:r>
      <w:proofErr w:type="spellStart"/>
      <w:r w:rsidRPr="00E91A32">
        <w:rPr>
          <w:rFonts w:ascii="Corbel" w:eastAsia="Arial Unicode MS" w:hAnsi="Corbel" w:cs="Arial"/>
          <w:sz w:val="22"/>
          <w:szCs w:val="22"/>
          <w:lang w:val="en-US"/>
        </w:rPr>
        <w:t>financiado</w:t>
      </w:r>
      <w:proofErr w:type="spellEnd"/>
      <w:r w:rsidRPr="00E91A32">
        <w:rPr>
          <w:rFonts w:ascii="Corbel" w:eastAsia="Arial Unicode MS" w:hAnsi="Corbel" w:cs="Arial"/>
          <w:sz w:val="22"/>
          <w:szCs w:val="22"/>
          <w:lang w:val="en-US"/>
        </w:rPr>
        <w:t xml:space="preserve"> pela </w:t>
      </w:r>
      <w:proofErr w:type="spellStart"/>
      <w:r w:rsidRPr="00E91A32">
        <w:rPr>
          <w:rFonts w:ascii="Corbel" w:eastAsia="Arial Unicode MS" w:hAnsi="Corbel" w:cs="Arial"/>
          <w:sz w:val="22"/>
          <w:szCs w:val="22"/>
          <w:lang w:val="en-US"/>
        </w:rPr>
        <w:t>Comissão</w:t>
      </w:r>
      <w:proofErr w:type="spellEnd"/>
      <w:r w:rsidRPr="00E91A32">
        <w:rPr>
          <w:rFonts w:ascii="Corbel" w:eastAsia="Arial Unicode MS" w:hAnsi="Corbel" w:cs="Arial"/>
          <w:sz w:val="22"/>
          <w:szCs w:val="22"/>
          <w:lang w:val="en-US"/>
        </w:rPr>
        <w:t xml:space="preserve"> </w:t>
      </w:r>
      <w:proofErr w:type="spellStart"/>
      <w:r w:rsidRPr="00E91A32">
        <w:rPr>
          <w:rFonts w:ascii="Corbel" w:eastAsia="Arial Unicode MS" w:hAnsi="Corbel" w:cs="Arial"/>
          <w:sz w:val="22"/>
          <w:szCs w:val="22"/>
          <w:lang w:val="en-US"/>
        </w:rPr>
        <w:t>Europeia</w:t>
      </w:r>
      <w:proofErr w:type="spellEnd"/>
      <w:r w:rsidRPr="00E91A32">
        <w:rPr>
          <w:rFonts w:ascii="Corbel" w:eastAsia="Arial Unicode MS" w:hAnsi="Corbel" w:cs="Arial"/>
          <w:sz w:val="22"/>
          <w:szCs w:val="22"/>
          <w:lang w:val="en-US"/>
        </w:rPr>
        <w:t>;</w:t>
      </w:r>
    </w:p>
    <w:p w14:paraId="17CF10A9" w14:textId="0D6A5BB1" w:rsidR="00C8413E" w:rsidRPr="00E91A32" w:rsidRDefault="004573C2" w:rsidP="00C8413E">
      <w:pPr>
        <w:pStyle w:val="PargrafodaLista"/>
        <w:numPr>
          <w:ilvl w:val="2"/>
          <w:numId w:val="21"/>
        </w:numPr>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 xml:space="preserve">4S/EASST Conference: "Worlds in Transition: Technoscience, Governance and Citizenship" (Viena, 2000): </w:t>
      </w:r>
      <w:proofErr w:type="spellStart"/>
      <w:r w:rsidRPr="00E91A32">
        <w:rPr>
          <w:rFonts w:ascii="Corbel" w:eastAsia="Arial Unicode MS" w:hAnsi="Corbel" w:cs="Arial"/>
          <w:sz w:val="22"/>
          <w:szCs w:val="22"/>
          <w:lang w:val="en-US"/>
        </w:rPr>
        <w:t>organizadora</w:t>
      </w:r>
      <w:proofErr w:type="spellEnd"/>
      <w:r w:rsidRPr="00E91A32">
        <w:rPr>
          <w:rFonts w:ascii="Corbel" w:eastAsia="Arial Unicode MS" w:hAnsi="Corbel" w:cs="Arial"/>
          <w:sz w:val="22"/>
          <w:szCs w:val="22"/>
          <w:lang w:val="en-US"/>
        </w:rPr>
        <w:t xml:space="preserve"> da </w:t>
      </w:r>
      <w:proofErr w:type="spellStart"/>
      <w:r w:rsidRPr="00E91A32">
        <w:rPr>
          <w:rFonts w:ascii="Corbel" w:eastAsia="Arial Unicode MS" w:hAnsi="Corbel" w:cs="Arial"/>
          <w:sz w:val="22"/>
          <w:szCs w:val="22"/>
          <w:lang w:val="en-US"/>
        </w:rPr>
        <w:t>sessão</w:t>
      </w:r>
      <w:proofErr w:type="spellEnd"/>
      <w:r w:rsidRPr="00E91A32">
        <w:rPr>
          <w:rFonts w:ascii="Corbel" w:eastAsia="Arial Unicode MS" w:hAnsi="Corbel" w:cs="Arial"/>
          <w:sz w:val="22"/>
          <w:szCs w:val="22"/>
          <w:lang w:val="en-US"/>
        </w:rPr>
        <w:t xml:space="preserve"> </w:t>
      </w:r>
      <w:proofErr w:type="spellStart"/>
      <w:r w:rsidRPr="00E91A32">
        <w:rPr>
          <w:rFonts w:ascii="Corbel" w:eastAsia="Arial Unicode MS" w:hAnsi="Corbel" w:cs="Arial"/>
          <w:sz w:val="22"/>
          <w:szCs w:val="22"/>
          <w:lang w:val="en-US"/>
        </w:rPr>
        <w:t>sobre</w:t>
      </w:r>
      <w:proofErr w:type="spellEnd"/>
      <w:r w:rsidRPr="00E91A32">
        <w:rPr>
          <w:rFonts w:ascii="Corbel" w:eastAsia="Arial Unicode MS" w:hAnsi="Corbel" w:cs="Arial"/>
          <w:sz w:val="22"/>
          <w:szCs w:val="22"/>
          <w:lang w:val="en-US"/>
        </w:rPr>
        <w:t xml:space="preserve"> "Science and Politics of BSE";</w:t>
      </w:r>
    </w:p>
    <w:p w14:paraId="7779D0E6" w14:textId="444C4E52" w:rsidR="00C8413E" w:rsidRPr="00E91A32" w:rsidRDefault="004573C2"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V Cursos Internacionais de Verão de Cascais, Câmara Municipal de Cascais (Cascais, 1999): Coordenadora do Tema "Os Limites da Ciência"; </w:t>
      </w:r>
    </w:p>
    <w:p w14:paraId="1666E9C1" w14:textId="3E658265" w:rsidR="00C8413E" w:rsidRPr="00E91A32" w:rsidRDefault="004573C2"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Colóquio "O Caso das Gravuras Rupestres de Foz Côa. Um Laboratório de Análise Sociopolítica" (Vila Nova de Foz Côa, 1999);</w:t>
      </w:r>
    </w:p>
    <w:p w14:paraId="3B4232D7" w14:textId="57483807" w:rsidR="00C8413E" w:rsidRPr="00E91A32" w:rsidRDefault="004573C2"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IV Cursos Internacionais de Verão de Cascais, Câmara Municipal de Cascais (Cascais, 1999): Coordenadora do Tema "Ciência e Direitos dos Cidadãos";</w:t>
      </w:r>
    </w:p>
    <w:p w14:paraId="39717BF0" w14:textId="089A4E7F" w:rsidR="00C8413E" w:rsidRPr="00E91A32" w:rsidRDefault="004573C2"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Seminário "Ciência, Política e Desenvolvimento. O Caso das Gravuras de Foz Côa", Cursos da Arrábida (Arrábida, 1998);</w:t>
      </w:r>
    </w:p>
    <w:p w14:paraId="60A9140D" w14:textId="4A9C025A" w:rsidR="00C8413E" w:rsidRPr="00E91A32" w:rsidRDefault="004573C2" w:rsidP="00C8413E">
      <w:pPr>
        <w:pStyle w:val="PargrafodaLista"/>
        <w:numPr>
          <w:ilvl w:val="2"/>
          <w:numId w:val="21"/>
        </w:numPr>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EASST'98 General Conference "Cultures of Science and Technology. Europe and the Global Context", European Association for the Study of Science and Technology (EASST) (</w:t>
      </w:r>
      <w:r w:rsidR="00DF6256" w:rsidRPr="00E91A32">
        <w:rPr>
          <w:rFonts w:ascii="Corbel" w:eastAsia="Arial Unicode MS" w:hAnsi="Corbel" w:cs="Arial"/>
          <w:sz w:val="22"/>
          <w:szCs w:val="22"/>
          <w:lang w:val="en-US"/>
        </w:rPr>
        <w:t xml:space="preserve">ISCTE, </w:t>
      </w:r>
      <w:r w:rsidRPr="00E91A32">
        <w:rPr>
          <w:rFonts w:ascii="Corbel" w:eastAsia="Arial Unicode MS" w:hAnsi="Corbel" w:cs="Arial"/>
          <w:sz w:val="22"/>
          <w:szCs w:val="22"/>
          <w:lang w:val="en-US"/>
        </w:rPr>
        <w:t>Lisboa, 1998): Presidente do “Inte</w:t>
      </w:r>
      <w:r w:rsidR="00DF6256" w:rsidRPr="00E91A32">
        <w:rPr>
          <w:rFonts w:ascii="Corbel" w:eastAsia="Arial Unicode MS" w:hAnsi="Corbel" w:cs="Arial"/>
          <w:sz w:val="22"/>
          <w:szCs w:val="22"/>
          <w:lang w:val="en-US"/>
        </w:rPr>
        <w:t xml:space="preserve">rnational </w:t>
      </w:r>
      <w:proofErr w:type="spellStart"/>
      <w:r w:rsidR="00DF6256" w:rsidRPr="00E91A32">
        <w:rPr>
          <w:rFonts w:ascii="Corbel" w:eastAsia="Arial Unicode MS" w:hAnsi="Corbel" w:cs="Arial"/>
          <w:sz w:val="22"/>
          <w:szCs w:val="22"/>
          <w:lang w:val="en-US"/>
        </w:rPr>
        <w:t>Programme</w:t>
      </w:r>
      <w:proofErr w:type="spellEnd"/>
      <w:r w:rsidR="00DF6256" w:rsidRPr="00E91A32">
        <w:rPr>
          <w:rFonts w:ascii="Corbel" w:eastAsia="Arial Unicode MS" w:hAnsi="Corbel" w:cs="Arial"/>
          <w:sz w:val="22"/>
          <w:szCs w:val="22"/>
          <w:lang w:val="en-US"/>
        </w:rPr>
        <w:t xml:space="preserve"> Committee” e </w:t>
      </w:r>
      <w:proofErr w:type="spellStart"/>
      <w:r w:rsidR="00DF6256" w:rsidRPr="00E91A32">
        <w:rPr>
          <w:rFonts w:ascii="Corbel" w:eastAsia="Arial Unicode MS" w:hAnsi="Corbel" w:cs="Arial"/>
          <w:sz w:val="22"/>
          <w:szCs w:val="22"/>
          <w:lang w:val="en-US"/>
        </w:rPr>
        <w:t>Coordenadora</w:t>
      </w:r>
      <w:proofErr w:type="spellEnd"/>
      <w:r w:rsidR="00DF6256" w:rsidRPr="00E91A32">
        <w:rPr>
          <w:rFonts w:ascii="Corbel" w:eastAsia="Arial Unicode MS" w:hAnsi="Corbel" w:cs="Arial"/>
          <w:sz w:val="22"/>
          <w:szCs w:val="22"/>
          <w:lang w:val="en-US"/>
        </w:rPr>
        <w:t xml:space="preserve"> do </w:t>
      </w:r>
      <w:proofErr w:type="spellStart"/>
      <w:r w:rsidR="00DF6256" w:rsidRPr="00E91A32">
        <w:rPr>
          <w:rFonts w:ascii="Corbel" w:eastAsia="Arial Unicode MS" w:hAnsi="Corbel" w:cs="Arial"/>
          <w:sz w:val="22"/>
          <w:szCs w:val="22"/>
          <w:lang w:val="en-US"/>
        </w:rPr>
        <w:t>Comité</w:t>
      </w:r>
      <w:proofErr w:type="spellEnd"/>
      <w:r w:rsidR="00DF6256" w:rsidRPr="00E91A32">
        <w:rPr>
          <w:rFonts w:ascii="Corbel" w:eastAsia="Arial Unicode MS" w:hAnsi="Corbel" w:cs="Arial"/>
          <w:sz w:val="22"/>
          <w:szCs w:val="22"/>
          <w:lang w:val="en-US"/>
        </w:rPr>
        <w:t xml:space="preserve"> de </w:t>
      </w:r>
      <w:proofErr w:type="spellStart"/>
      <w:r w:rsidR="00DF6256" w:rsidRPr="00E91A32">
        <w:rPr>
          <w:rFonts w:ascii="Corbel" w:eastAsia="Arial Unicode MS" w:hAnsi="Corbel" w:cs="Arial"/>
          <w:sz w:val="22"/>
          <w:szCs w:val="22"/>
          <w:lang w:val="en-US"/>
        </w:rPr>
        <w:t>Organização</w:t>
      </w:r>
      <w:proofErr w:type="spellEnd"/>
      <w:r w:rsidR="00DF6256" w:rsidRPr="00E91A32">
        <w:rPr>
          <w:rFonts w:ascii="Corbel" w:eastAsia="Arial Unicode MS" w:hAnsi="Corbel" w:cs="Arial"/>
          <w:sz w:val="22"/>
          <w:szCs w:val="22"/>
          <w:lang w:val="en-US"/>
        </w:rPr>
        <w:t xml:space="preserve"> L</w:t>
      </w:r>
      <w:r w:rsidRPr="00E91A32">
        <w:rPr>
          <w:rFonts w:ascii="Corbel" w:eastAsia="Arial Unicode MS" w:hAnsi="Corbel" w:cs="Arial"/>
          <w:sz w:val="22"/>
          <w:szCs w:val="22"/>
          <w:lang w:val="en-US"/>
        </w:rPr>
        <w:t>ocal (</w:t>
      </w:r>
      <w:r w:rsidR="00A034FB" w:rsidRPr="00E91A32">
        <w:rPr>
          <w:rFonts w:ascii="Corbel" w:eastAsia="Arial Unicode MS" w:hAnsi="Corbel" w:cs="Arial"/>
          <w:sz w:val="22"/>
          <w:szCs w:val="22"/>
          <w:lang w:val="en-US"/>
        </w:rPr>
        <w:t xml:space="preserve">c. </w:t>
      </w:r>
      <w:r w:rsidRPr="00E91A32">
        <w:rPr>
          <w:rFonts w:ascii="Corbel" w:eastAsia="Arial Unicode MS" w:hAnsi="Corbel" w:cs="Arial"/>
          <w:sz w:val="22"/>
          <w:szCs w:val="22"/>
          <w:lang w:val="en-US"/>
        </w:rPr>
        <w:t xml:space="preserve">400 </w:t>
      </w:r>
      <w:proofErr w:type="spellStart"/>
      <w:r w:rsidRPr="00E91A32">
        <w:rPr>
          <w:rFonts w:ascii="Corbel" w:eastAsia="Arial Unicode MS" w:hAnsi="Corbel" w:cs="Arial"/>
          <w:sz w:val="22"/>
          <w:szCs w:val="22"/>
          <w:lang w:val="en-US"/>
        </w:rPr>
        <w:t>participantes</w:t>
      </w:r>
      <w:proofErr w:type="spellEnd"/>
      <w:r w:rsidRPr="00E91A32">
        <w:rPr>
          <w:rFonts w:ascii="Corbel" w:eastAsia="Arial Unicode MS" w:hAnsi="Corbel" w:cs="Arial"/>
          <w:sz w:val="22"/>
          <w:szCs w:val="22"/>
          <w:lang w:val="en-US"/>
        </w:rPr>
        <w:t>);</w:t>
      </w:r>
    </w:p>
    <w:p w14:paraId="3350EA4A" w14:textId="020FEAF3" w:rsidR="00C8413E" w:rsidRPr="00E91A32" w:rsidRDefault="004573C2"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Colóquio "Ciência, Cultura Científica e Participação Pública", Federação Portuguesa das Associações e Sociedades Cient</w:t>
      </w:r>
      <w:r w:rsidR="001952B2" w:rsidRPr="00E91A32">
        <w:rPr>
          <w:rFonts w:ascii="Corbel" w:eastAsia="Arial Unicode MS" w:hAnsi="Corbel" w:cs="Arial"/>
          <w:sz w:val="22"/>
          <w:szCs w:val="22"/>
        </w:rPr>
        <w:t>í</w:t>
      </w:r>
      <w:r w:rsidRPr="00E91A32">
        <w:rPr>
          <w:rFonts w:ascii="Corbel" w:eastAsia="Arial Unicode MS" w:hAnsi="Corbel" w:cs="Arial"/>
          <w:sz w:val="22"/>
          <w:szCs w:val="22"/>
        </w:rPr>
        <w:t>ficas</w:t>
      </w:r>
      <w:r w:rsidR="002D2F33" w:rsidRPr="00E91A32">
        <w:rPr>
          <w:rFonts w:ascii="Corbel" w:eastAsia="Arial Unicode MS" w:hAnsi="Corbel" w:cs="Arial"/>
          <w:sz w:val="22"/>
          <w:szCs w:val="22"/>
        </w:rPr>
        <w:t xml:space="preserve"> - FEPASC</w:t>
      </w:r>
      <w:r w:rsidRPr="00E91A32">
        <w:rPr>
          <w:rFonts w:ascii="Corbel" w:eastAsia="Arial Unicode MS" w:hAnsi="Corbel" w:cs="Arial"/>
          <w:sz w:val="22"/>
          <w:szCs w:val="22"/>
        </w:rPr>
        <w:t xml:space="preserve"> com a colaboração do ISCTE (Lisboa, 1997);</w:t>
      </w:r>
    </w:p>
    <w:p w14:paraId="7FF60686" w14:textId="49CA5F1C" w:rsidR="00C8413E" w:rsidRPr="00E91A32" w:rsidRDefault="004573C2"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Colóquio "Ciência e Democracia", Federação Portuguesa das Associações e Sociedades Científicas</w:t>
      </w:r>
      <w:r w:rsidR="002D2F33" w:rsidRPr="00E91A32">
        <w:rPr>
          <w:rFonts w:ascii="Corbel" w:eastAsia="Arial Unicode MS" w:hAnsi="Corbel" w:cs="Arial"/>
          <w:sz w:val="22"/>
          <w:szCs w:val="22"/>
        </w:rPr>
        <w:t xml:space="preserve"> - FEPASC</w:t>
      </w:r>
      <w:r w:rsidRPr="00E91A32">
        <w:rPr>
          <w:rFonts w:ascii="Corbel" w:eastAsia="Arial Unicode MS" w:hAnsi="Corbel" w:cs="Arial"/>
          <w:sz w:val="22"/>
          <w:szCs w:val="22"/>
        </w:rPr>
        <w:t xml:space="preserve"> (Lisboa, 1995);</w:t>
      </w:r>
    </w:p>
    <w:p w14:paraId="20B1C97B" w14:textId="73AF8B09" w:rsidR="00C8413E" w:rsidRPr="00E91A32" w:rsidRDefault="004573C2"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Ciclo de Conferências sobre "Ciência, Sociedade e Cultura", Federação Portuguesa das Associações e Sociedades Científicas (FEPASC) e Centro Nacional de Cultura (Lisboa, 1994);</w:t>
      </w:r>
    </w:p>
    <w:p w14:paraId="0316EEB8" w14:textId="3075DE9E" w:rsidR="00C8413E" w:rsidRPr="00E91A32" w:rsidRDefault="004573C2" w:rsidP="00C8413E">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Colóquio "Comunidade Científica e Poder", Federação Portuguesa das Associações e Sociedades Científicas</w:t>
      </w:r>
      <w:r w:rsidR="002D2F33" w:rsidRPr="00E91A32">
        <w:rPr>
          <w:rFonts w:ascii="Corbel" w:eastAsia="Arial Unicode MS" w:hAnsi="Corbel" w:cs="Arial"/>
          <w:sz w:val="22"/>
          <w:szCs w:val="22"/>
        </w:rPr>
        <w:t xml:space="preserve"> - FEPASC</w:t>
      </w:r>
      <w:r w:rsidRPr="00E91A32">
        <w:rPr>
          <w:rFonts w:ascii="Corbel" w:eastAsia="Arial Unicode MS" w:hAnsi="Corbel" w:cs="Arial"/>
          <w:sz w:val="22"/>
          <w:szCs w:val="22"/>
        </w:rPr>
        <w:t xml:space="preserve"> e Revista de Ciência, Tecnologia e Sociedade (Lisboa, 1992);</w:t>
      </w:r>
    </w:p>
    <w:p w14:paraId="725CC07D" w14:textId="1240DC49" w:rsidR="00280BAF" w:rsidRPr="00280BAF" w:rsidRDefault="004573C2" w:rsidP="00280BAF">
      <w:pPr>
        <w:pStyle w:val="PargrafodaLista"/>
        <w:numPr>
          <w:ilvl w:val="2"/>
          <w:numId w:val="21"/>
        </w:numPr>
        <w:ind w:left="0" w:firstLine="0"/>
        <w:jc w:val="both"/>
        <w:rPr>
          <w:rFonts w:ascii="Corbel" w:eastAsia="Arial Unicode MS" w:hAnsi="Corbel" w:cs="Arial"/>
          <w:sz w:val="22"/>
          <w:szCs w:val="22"/>
        </w:rPr>
      </w:pPr>
      <w:r w:rsidRPr="00E91A32">
        <w:rPr>
          <w:rFonts w:ascii="Corbel" w:eastAsia="Arial Unicode MS" w:hAnsi="Corbel" w:cs="Arial"/>
          <w:sz w:val="22"/>
          <w:szCs w:val="22"/>
        </w:rPr>
        <w:t>Seminário Luso-Francês sobre o Novo Regime dos Oceanos, Ministérios dos Negócios Estrangeiros e da Agricultura e Pescas em colaboração com os Serviços Culturais da Embaixada de França em Lisboa (Lisboa, 1977).</w:t>
      </w:r>
      <w:r w:rsidR="00E84698" w:rsidRPr="00E91A32">
        <w:rPr>
          <w:rFonts w:ascii="Corbel" w:eastAsia="Arial Unicode MS" w:hAnsi="Corbel" w:cs="Arial"/>
          <w:sz w:val="22"/>
          <w:szCs w:val="22"/>
        </w:rPr>
        <w:t xml:space="preserve"> </w:t>
      </w:r>
    </w:p>
    <w:p w14:paraId="67B88433" w14:textId="77777777" w:rsidR="00280BAF" w:rsidRPr="00E91A32" w:rsidRDefault="00280BAF" w:rsidP="00407F7F">
      <w:pPr>
        <w:pStyle w:val="Textosimples"/>
        <w:jc w:val="both"/>
        <w:rPr>
          <w:rFonts w:ascii="Corbel" w:eastAsia="Arial Unicode MS" w:hAnsi="Corbel" w:cs="Arial"/>
          <w:sz w:val="22"/>
          <w:szCs w:val="22"/>
          <w:lang w:val="pt-PT"/>
        </w:rPr>
      </w:pPr>
    </w:p>
    <w:p w14:paraId="66000E57" w14:textId="2218EBB5" w:rsidR="0071423A" w:rsidRPr="00E91A32" w:rsidRDefault="00E84698" w:rsidP="00407F7F">
      <w:pPr>
        <w:pStyle w:val="Textosimples"/>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 xml:space="preserve">3.2 </w:t>
      </w:r>
      <w:r w:rsidRPr="00E91A32">
        <w:rPr>
          <w:rFonts w:ascii="Corbel" w:eastAsia="Arial Unicode MS" w:hAnsi="Corbel" w:cs="Arial"/>
          <w:b/>
          <w:bCs/>
          <w:color w:val="000000" w:themeColor="text1"/>
          <w:sz w:val="22"/>
          <w:szCs w:val="22"/>
          <w:lang w:val="pt-PT"/>
        </w:rPr>
        <w:tab/>
      </w:r>
      <w:r w:rsidRPr="00E91A32">
        <w:rPr>
          <w:rStyle w:val="Ttulo2Carter"/>
          <w:rFonts w:ascii="Corbel" w:hAnsi="Corbel"/>
          <w:b/>
          <w:bCs/>
          <w:color w:val="000000" w:themeColor="text1"/>
          <w:sz w:val="22"/>
          <w:szCs w:val="22"/>
          <w:lang w:val="pt-PT"/>
        </w:rPr>
        <w:t>Participação</w:t>
      </w:r>
      <w:r w:rsidRPr="00E91A32">
        <w:rPr>
          <w:rFonts w:ascii="Corbel" w:eastAsia="Arial Unicode MS" w:hAnsi="Corbel" w:cs="Arial"/>
          <w:b/>
          <w:color w:val="000000" w:themeColor="text1"/>
          <w:sz w:val="22"/>
          <w:szCs w:val="22"/>
          <w:lang w:val="pt-PT"/>
        </w:rPr>
        <w:t xml:space="preserve"> </w:t>
      </w:r>
      <w:r w:rsidRPr="00E91A32">
        <w:rPr>
          <w:rFonts w:ascii="Corbel" w:eastAsia="Arial Unicode MS" w:hAnsi="Corbel" w:cs="Arial"/>
          <w:b/>
          <w:sz w:val="22"/>
          <w:szCs w:val="22"/>
          <w:lang w:val="pt-PT"/>
        </w:rPr>
        <w:t>em congressos, confer</w:t>
      </w:r>
      <w:r w:rsidR="00952349" w:rsidRPr="00E91A32">
        <w:rPr>
          <w:rFonts w:ascii="Corbel" w:eastAsia="Arial Unicode MS" w:hAnsi="Corbel" w:cs="Arial"/>
          <w:b/>
          <w:sz w:val="22"/>
          <w:szCs w:val="22"/>
          <w:lang w:val="pt-PT"/>
        </w:rPr>
        <w:t xml:space="preserve">ências, colóquios e seminários </w:t>
      </w:r>
      <w:r w:rsidRPr="00E91A32">
        <w:rPr>
          <w:rFonts w:ascii="Corbel" w:eastAsia="Arial Unicode MS" w:hAnsi="Corbel" w:cs="Arial"/>
          <w:b/>
          <w:sz w:val="22"/>
          <w:szCs w:val="22"/>
          <w:lang w:val="pt-PT"/>
        </w:rPr>
        <w:t>com comunicação</w:t>
      </w:r>
      <w:r w:rsidR="00A972E6" w:rsidRPr="00E91A32">
        <w:rPr>
          <w:rFonts w:ascii="Corbel" w:eastAsia="Arial Unicode MS" w:hAnsi="Corbel" w:cs="Arial"/>
          <w:b/>
          <w:sz w:val="22"/>
          <w:szCs w:val="22"/>
          <w:lang w:val="pt-PT"/>
        </w:rPr>
        <w:t>,</w:t>
      </w:r>
      <w:r w:rsidRPr="00E91A32">
        <w:rPr>
          <w:rFonts w:ascii="Corbel" w:eastAsia="Arial Unicode MS" w:hAnsi="Corbel" w:cs="Arial"/>
          <w:b/>
          <w:sz w:val="22"/>
          <w:szCs w:val="22"/>
          <w:lang w:val="pt-PT"/>
        </w:rPr>
        <w:t xml:space="preserve"> como perita convidada</w:t>
      </w:r>
      <w:r w:rsidR="00A972E6" w:rsidRPr="00E91A32">
        <w:rPr>
          <w:rFonts w:ascii="Corbel" w:eastAsia="Arial Unicode MS" w:hAnsi="Corbel" w:cs="Arial"/>
          <w:b/>
          <w:sz w:val="22"/>
          <w:szCs w:val="22"/>
          <w:lang w:val="pt-PT"/>
        </w:rPr>
        <w:t>,</w:t>
      </w:r>
      <w:r w:rsidR="00952349" w:rsidRPr="00E91A32">
        <w:rPr>
          <w:rFonts w:ascii="Corbel" w:eastAsia="Arial Unicode MS" w:hAnsi="Corbel" w:cs="Arial"/>
          <w:b/>
          <w:sz w:val="22"/>
          <w:szCs w:val="22"/>
          <w:lang w:val="pt-PT"/>
        </w:rPr>
        <w:t xml:space="preserve"> como </w:t>
      </w:r>
      <w:r w:rsidR="00111934" w:rsidRPr="00E91A32">
        <w:rPr>
          <w:rFonts w:ascii="Corbel" w:eastAsia="Arial Unicode MS" w:hAnsi="Corbel" w:cs="Arial"/>
          <w:b/>
          <w:sz w:val="22"/>
          <w:szCs w:val="22"/>
          <w:lang w:val="pt-PT"/>
        </w:rPr>
        <w:t xml:space="preserve">moderadora </w:t>
      </w:r>
      <w:r w:rsidR="00952349" w:rsidRPr="00E91A32">
        <w:rPr>
          <w:rFonts w:ascii="Corbel" w:eastAsia="Arial Unicode MS" w:hAnsi="Corbel" w:cs="Arial"/>
          <w:b/>
          <w:sz w:val="22"/>
          <w:szCs w:val="22"/>
          <w:lang w:val="pt-PT"/>
        </w:rPr>
        <w:t>ou comentadora</w:t>
      </w:r>
      <w:r w:rsidR="00D76182" w:rsidRPr="00E91A32">
        <w:rPr>
          <w:rFonts w:ascii="Corbel" w:eastAsia="Arial Unicode MS" w:hAnsi="Corbel" w:cs="Arial"/>
          <w:b/>
          <w:sz w:val="22"/>
          <w:szCs w:val="22"/>
          <w:lang w:val="pt-PT"/>
        </w:rPr>
        <w:t xml:space="preserve"> (</w:t>
      </w:r>
      <w:r w:rsidR="00085066" w:rsidRPr="00E91A32">
        <w:rPr>
          <w:rFonts w:ascii="Corbel" w:eastAsia="Arial Unicode MS" w:hAnsi="Corbel" w:cs="Arial"/>
          <w:b/>
          <w:sz w:val="22"/>
          <w:szCs w:val="22"/>
          <w:lang w:val="pt-PT"/>
        </w:rPr>
        <w:t>23</w:t>
      </w:r>
      <w:r w:rsidR="00C531FB" w:rsidRPr="00E91A32">
        <w:rPr>
          <w:rFonts w:ascii="Corbel" w:eastAsia="Arial Unicode MS" w:hAnsi="Corbel" w:cs="Arial"/>
          <w:b/>
          <w:sz w:val="22"/>
          <w:szCs w:val="22"/>
          <w:lang w:val="pt-PT"/>
        </w:rPr>
        <w:t>5</w:t>
      </w:r>
      <w:r w:rsidRPr="00E91A32">
        <w:rPr>
          <w:rFonts w:ascii="Corbel" w:eastAsia="Arial Unicode MS" w:hAnsi="Corbel" w:cs="Arial"/>
          <w:b/>
          <w:sz w:val="22"/>
          <w:szCs w:val="22"/>
          <w:lang w:val="pt-PT"/>
        </w:rPr>
        <w:t>)</w:t>
      </w:r>
      <w:r w:rsidR="00E0342A" w:rsidRPr="00E91A32">
        <w:rPr>
          <w:rFonts w:ascii="Corbel" w:eastAsia="Arial Unicode MS" w:hAnsi="Corbel" w:cs="Arial"/>
          <w:b/>
          <w:sz w:val="22"/>
          <w:szCs w:val="22"/>
          <w:lang w:val="pt-PT"/>
        </w:rPr>
        <w:t xml:space="preserve"> </w:t>
      </w:r>
    </w:p>
    <w:p w14:paraId="3CE7EADE" w14:textId="77777777" w:rsidR="00725AE7" w:rsidRPr="00E91A32" w:rsidRDefault="00725AE7" w:rsidP="00407F7F">
      <w:pPr>
        <w:pStyle w:val="Textosimples"/>
        <w:jc w:val="both"/>
        <w:outlineLvl w:val="0"/>
        <w:rPr>
          <w:rFonts w:ascii="Corbel" w:eastAsia="Arial Unicode MS" w:hAnsi="Corbel" w:cs="Arial"/>
          <w:b/>
          <w:sz w:val="22"/>
          <w:szCs w:val="22"/>
          <w:lang w:val="pt-PT"/>
        </w:rPr>
      </w:pPr>
    </w:p>
    <w:p w14:paraId="4B38991A" w14:textId="1D3706C9"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w:t>
      </w:r>
      <w:proofErr w:type="spellStart"/>
      <w:r w:rsidRPr="00E91A32">
        <w:rPr>
          <w:rFonts w:ascii="Corbel" w:eastAsia="Arial Unicode MS" w:hAnsi="Corbel" w:cs="Arial"/>
          <w:sz w:val="22"/>
          <w:szCs w:val="22"/>
          <w:lang w:val="pt-PT"/>
        </w:rPr>
        <w:t>Pacem</w:t>
      </w:r>
      <w:proofErr w:type="spellEnd"/>
      <w:r w:rsidRPr="00E91A32">
        <w:rPr>
          <w:rFonts w:ascii="Corbel" w:eastAsia="Arial Unicode MS" w:hAnsi="Corbel" w:cs="Arial"/>
          <w:sz w:val="22"/>
          <w:szCs w:val="22"/>
          <w:lang w:val="pt-PT"/>
        </w:rPr>
        <w:t xml:space="preserve"> in </w:t>
      </w:r>
      <w:proofErr w:type="spellStart"/>
      <w:r w:rsidRPr="00E91A32">
        <w:rPr>
          <w:rFonts w:ascii="Corbel" w:eastAsia="Arial Unicode MS" w:hAnsi="Corbel" w:cs="Arial"/>
          <w:sz w:val="22"/>
          <w:szCs w:val="22"/>
          <w:lang w:val="pt-PT"/>
        </w:rPr>
        <w:t>Maribus</w:t>
      </w:r>
      <w:proofErr w:type="spellEnd"/>
      <w:r w:rsidRPr="00E91A32">
        <w:rPr>
          <w:rFonts w:ascii="Corbel" w:eastAsia="Arial Unicode MS" w:hAnsi="Corbel" w:cs="Arial"/>
          <w:sz w:val="22"/>
          <w:szCs w:val="22"/>
          <w:lang w:val="pt-PT"/>
        </w:rPr>
        <w:t xml:space="preserve"> VII", Instituto Internacional dos Oceanos, Universidade Real de Malta (Argel, 1976); comunicação sobre "</w:t>
      </w:r>
      <w:proofErr w:type="spellStart"/>
      <w:r w:rsidRPr="00E91A32">
        <w:rPr>
          <w:rFonts w:ascii="Corbel" w:eastAsia="Arial Unicode MS" w:hAnsi="Corbel" w:cs="Arial"/>
          <w:sz w:val="22"/>
          <w:szCs w:val="22"/>
          <w:lang w:val="pt-PT"/>
        </w:rPr>
        <w:t>Aspectos</w:t>
      </w:r>
      <w:proofErr w:type="spellEnd"/>
      <w:r w:rsidRPr="00E91A32">
        <w:rPr>
          <w:rFonts w:ascii="Corbel" w:eastAsia="Arial Unicode MS" w:hAnsi="Corbel" w:cs="Arial"/>
          <w:sz w:val="22"/>
          <w:szCs w:val="22"/>
          <w:lang w:val="pt-PT"/>
        </w:rPr>
        <w:t xml:space="preserve"> institucionais no novo direito do mar";</w:t>
      </w:r>
    </w:p>
    <w:p w14:paraId="55565BA0"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Seminário Luso-Francês sobre o Novo Regime dos Oceanos, Ministérios dos Negócios Estrangeiros e da Agricultura e Pescas em colaboração com os Serviços Culturais da Embaixada de França em Lisboa (Lisboa, 1977); comunicação sobre "A política de pescas da CEE" e assegurou o secretariado técnico do Seminário;</w:t>
      </w:r>
    </w:p>
    <w:p w14:paraId="6D05F984" w14:textId="630C1420"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w:t>
      </w:r>
      <w:proofErr w:type="spellStart"/>
      <w:r w:rsidRPr="00E91A32">
        <w:rPr>
          <w:rFonts w:ascii="Corbel" w:eastAsia="Arial Unicode MS" w:hAnsi="Corbel" w:cs="Arial"/>
          <w:sz w:val="22"/>
          <w:szCs w:val="22"/>
          <w:lang w:val="pt-PT"/>
        </w:rPr>
        <w:t>Pacem</w:t>
      </w:r>
      <w:proofErr w:type="spellEnd"/>
      <w:r w:rsidRPr="00E91A32">
        <w:rPr>
          <w:rFonts w:ascii="Corbel" w:eastAsia="Arial Unicode MS" w:hAnsi="Corbel" w:cs="Arial"/>
          <w:sz w:val="22"/>
          <w:szCs w:val="22"/>
          <w:lang w:val="pt-PT"/>
        </w:rPr>
        <w:t xml:space="preserve"> in </w:t>
      </w:r>
      <w:proofErr w:type="spellStart"/>
      <w:r w:rsidRPr="00E91A32">
        <w:rPr>
          <w:rFonts w:ascii="Corbel" w:eastAsia="Arial Unicode MS" w:hAnsi="Corbel" w:cs="Arial"/>
          <w:sz w:val="22"/>
          <w:szCs w:val="22"/>
          <w:lang w:val="pt-PT"/>
        </w:rPr>
        <w:t>Maribus</w:t>
      </w:r>
      <w:proofErr w:type="spellEnd"/>
      <w:r w:rsidRPr="00E91A32">
        <w:rPr>
          <w:rFonts w:ascii="Corbel" w:eastAsia="Arial Unicode MS" w:hAnsi="Corbel" w:cs="Arial"/>
          <w:sz w:val="22"/>
          <w:szCs w:val="22"/>
          <w:lang w:val="pt-PT"/>
        </w:rPr>
        <w:t xml:space="preserve"> X", Instituto Internacional dos Oceanos, Universidade Real de Malta (Yaoundé, 1979); comunicação sobre "O regime de acesso dos Estados sem litoral e geograficamente desfavorecidos </w:t>
      </w:r>
      <w:r w:rsidR="004E2FF0" w:rsidRPr="00E91A32">
        <w:rPr>
          <w:rFonts w:ascii="Corbel" w:eastAsia="Arial Unicode MS" w:hAnsi="Corbel" w:cs="Arial"/>
          <w:sz w:val="22"/>
          <w:szCs w:val="22"/>
          <w:lang w:val="pt-PT"/>
        </w:rPr>
        <w:t>à</w:t>
      </w:r>
      <w:r w:rsidRPr="00E91A32">
        <w:rPr>
          <w:rFonts w:ascii="Corbel" w:eastAsia="Arial Unicode MS" w:hAnsi="Corbel" w:cs="Arial"/>
          <w:sz w:val="22"/>
          <w:szCs w:val="22"/>
          <w:lang w:val="pt-PT"/>
        </w:rPr>
        <w:t>s zonas económicas exclusivas";</w:t>
      </w:r>
    </w:p>
    <w:p w14:paraId="1942287A"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lastRenderedPageBreak/>
        <w:t>Mesa redonda sobre "Metodologia das Conferências Internacionais", Centro de Estudos e de Investigação Internacionais da Universidade de Paris-I e Instituto do Direito da Paz e do Desenvolvimento da Universidade de Nice (Nice, 1979);</w:t>
      </w:r>
    </w:p>
    <w:p w14:paraId="6A64FFCC" w14:textId="616CF7EC" w:rsidR="002D2F33"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Seminário sobre "Qual o futuro da pesca portuguesa na era das 200 milhas?", Associação Portuguesa de Economistas, Associação Portuguesa dos Recursos Hídricos e Sociedade Portuguesa de Ciências Naturais (Lisboa, 1979); comunicação sobre "Implicações internas e externas para Portugal do novo regime dos oceanos"</w:t>
      </w:r>
      <w:r w:rsidR="004F2A06" w:rsidRPr="00E91A32">
        <w:rPr>
          <w:rFonts w:ascii="Corbel" w:eastAsia="Arial Unicode MS" w:hAnsi="Corbel" w:cs="Arial"/>
          <w:sz w:val="22"/>
          <w:szCs w:val="22"/>
          <w:lang w:val="pt-PT"/>
        </w:rPr>
        <w:t xml:space="preserve"> (com Mário Ruivo, Eurico Monteiro e Jorge Gonçalves)</w:t>
      </w:r>
      <w:r w:rsidRPr="00E91A32">
        <w:rPr>
          <w:rFonts w:ascii="Corbel" w:eastAsia="Arial Unicode MS" w:hAnsi="Corbel" w:cs="Arial"/>
          <w:sz w:val="22"/>
          <w:szCs w:val="22"/>
          <w:lang w:val="pt-PT"/>
        </w:rPr>
        <w:t>;</w:t>
      </w:r>
    </w:p>
    <w:p w14:paraId="16EDCF55" w14:textId="77777777" w:rsidR="00E84698" w:rsidRPr="00E91A32" w:rsidRDefault="00E84698" w:rsidP="002D2F33">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Colóquio sobre "A Gestão dos Recursos para a Humanidade: o Direito do Mar", Academia de Direito Internacional de Haia, sob os auspícios da Universidade das Nações Unidas (Haia, 1981); comunicação sobre "O regime da transferência de tecnologia no novo Direito do Mar";</w:t>
      </w:r>
    </w:p>
    <w:p w14:paraId="3C379F4F"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Seminário sobre "Oceanografia e Desenvolvimento das Ciências Marinhas em Portugal", Junta Nacional de Investigação Científica e Tecnológica em colaboração com a </w:t>
      </w:r>
      <w:proofErr w:type="spellStart"/>
      <w:r w:rsidRPr="00E91A32">
        <w:rPr>
          <w:rFonts w:ascii="Corbel" w:eastAsia="Arial Unicode MS" w:hAnsi="Corbel" w:cs="Arial"/>
          <w:sz w:val="22"/>
          <w:szCs w:val="22"/>
          <w:lang w:val="pt-PT"/>
        </w:rPr>
        <w:t>National</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Academy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Sciences</w:t>
      </w:r>
      <w:proofErr w:type="spellEnd"/>
      <w:r w:rsidRPr="00E91A32">
        <w:rPr>
          <w:rFonts w:ascii="Corbel" w:eastAsia="Arial Unicode MS" w:hAnsi="Corbel" w:cs="Arial"/>
          <w:sz w:val="22"/>
          <w:szCs w:val="22"/>
          <w:lang w:val="pt-PT"/>
        </w:rPr>
        <w:t xml:space="preserve"> dos EUA e a US AID (Oeiras, 1982); comunicação sobre "Problemas legais e institucionais das ciências marinhas em Portugal";</w:t>
      </w:r>
    </w:p>
    <w:p w14:paraId="3CE772B7" w14:textId="1C862675"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Seminário sobre "Cooperação Internacional no Desenvolvimento das Ciências Marinhas e na Transferência de Tecnologia Marinha no contexto do Novo Regime dos Oceanos", Comissão Oceanográfica Intergovernamental UNESCO e Universidade das Nações Unidas (Paris, 1982); comunicação sobre "Cooperação internacional na investigação científica marinha e no desenvolvimento e transferência de tecnologia marinha no contexto do novo direito do mar";</w:t>
      </w:r>
    </w:p>
    <w:p w14:paraId="1628A83B"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Simpósio sobre "O Novo Direito do Mar", Governo da República da Colômbia (Bogotá, 1983); comunicação sobre "O regime da investigação científica marinha no novo Direito do Mar";</w:t>
      </w:r>
    </w:p>
    <w:p w14:paraId="30CA996E" w14:textId="2B5D760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Conferência sobre "Evolução e </w:t>
      </w:r>
      <w:proofErr w:type="spellStart"/>
      <w:r w:rsidRPr="00E91A32">
        <w:rPr>
          <w:rFonts w:ascii="Corbel" w:eastAsia="Arial Unicode MS" w:hAnsi="Corbel" w:cs="Arial"/>
          <w:sz w:val="22"/>
          <w:szCs w:val="22"/>
          <w:lang w:val="pt-PT"/>
        </w:rPr>
        <w:t>perspectivas</w:t>
      </w:r>
      <w:proofErr w:type="spellEnd"/>
      <w:r w:rsidRPr="00E91A32">
        <w:rPr>
          <w:rFonts w:ascii="Corbel" w:eastAsia="Arial Unicode MS" w:hAnsi="Corbel" w:cs="Arial"/>
          <w:sz w:val="22"/>
          <w:szCs w:val="22"/>
          <w:lang w:val="pt-PT"/>
        </w:rPr>
        <w:t xml:space="preserve"> de transformação da economia portuguesa", Centro de Investigação sobre a Economia Portuguesa do Instituto Superior de Economia (Lisboa, 1983); comunicação sobre "Enquadramento jurídico-institucional das </w:t>
      </w:r>
      <w:r w:rsidR="002C7F32" w:rsidRPr="00E91A32">
        <w:rPr>
          <w:rFonts w:ascii="Corbel" w:eastAsia="Arial Unicode MS" w:hAnsi="Corbel" w:cs="Arial"/>
          <w:sz w:val="22"/>
          <w:szCs w:val="22"/>
          <w:lang w:val="pt-PT"/>
        </w:rPr>
        <w:t>atividade</w:t>
      </w:r>
      <w:r w:rsidRPr="00E91A32">
        <w:rPr>
          <w:rFonts w:ascii="Corbel" w:eastAsia="Arial Unicode MS" w:hAnsi="Corbel" w:cs="Arial"/>
          <w:sz w:val="22"/>
          <w:szCs w:val="22"/>
          <w:lang w:val="pt-PT"/>
        </w:rPr>
        <w:t>s científicas e tecnológicas na CEE. Seu possível impacto em Portugal, uma vez membro";</w:t>
      </w:r>
    </w:p>
    <w:p w14:paraId="676CDB10" w14:textId="3C27AFB3"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Conferência Parlamentar do Conselho da Europa </w:t>
      </w:r>
      <w:r w:rsidR="00B25548" w:rsidRPr="00E91A32">
        <w:rPr>
          <w:rFonts w:ascii="Corbel" w:eastAsia="Arial Unicode MS" w:hAnsi="Corbel" w:cs="Arial"/>
          <w:sz w:val="22"/>
          <w:szCs w:val="22"/>
          <w:lang w:val="pt-PT"/>
        </w:rPr>
        <w:t xml:space="preserve">sobre a </w:t>
      </w:r>
      <w:r w:rsidRPr="00E91A32">
        <w:rPr>
          <w:rFonts w:ascii="Corbel" w:eastAsia="Arial Unicode MS" w:hAnsi="Corbel" w:cs="Arial"/>
          <w:sz w:val="22"/>
          <w:szCs w:val="22"/>
          <w:lang w:val="pt-PT"/>
        </w:rPr>
        <w:t xml:space="preserve">Convenção das Nações Unidas sobre o Direito do Mar (Palermo, 1983); relatora da sessão relativa </w:t>
      </w:r>
      <w:r w:rsidR="006060C1" w:rsidRPr="00E91A32">
        <w:rPr>
          <w:rFonts w:ascii="Corbel" w:eastAsia="Arial Unicode MS" w:hAnsi="Corbel" w:cs="Arial"/>
          <w:sz w:val="22"/>
          <w:szCs w:val="22"/>
          <w:lang w:val="pt-PT"/>
        </w:rPr>
        <w:t xml:space="preserve">a </w:t>
      </w:r>
      <w:r w:rsidRPr="00E91A32">
        <w:rPr>
          <w:rFonts w:ascii="Corbel" w:eastAsia="Arial Unicode MS" w:hAnsi="Corbel" w:cs="Arial"/>
          <w:sz w:val="22"/>
          <w:szCs w:val="22"/>
          <w:lang w:val="pt-PT"/>
        </w:rPr>
        <w:t>"Solução dos litígios no novo direito do mar";</w:t>
      </w:r>
    </w:p>
    <w:p w14:paraId="561CE74D" w14:textId="042276EF"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1º Encontro internacional sobre Direito Europeu e Comunitário, Faculdade de Direito da Universidade de Coimbra (Coimbra, 1984); </w:t>
      </w:r>
      <w:r w:rsidR="006060C1" w:rsidRPr="00E91A32">
        <w:rPr>
          <w:rFonts w:ascii="Corbel" w:eastAsia="Arial Unicode MS" w:hAnsi="Corbel" w:cs="Arial"/>
          <w:sz w:val="22"/>
          <w:szCs w:val="22"/>
          <w:lang w:val="pt-PT"/>
        </w:rPr>
        <w:t xml:space="preserve">palestra </w:t>
      </w:r>
      <w:r w:rsidRPr="00E91A32">
        <w:rPr>
          <w:rFonts w:ascii="Corbel" w:eastAsia="Arial Unicode MS" w:hAnsi="Corbel" w:cs="Arial"/>
          <w:sz w:val="22"/>
          <w:szCs w:val="22"/>
          <w:lang w:val="pt-PT"/>
        </w:rPr>
        <w:t>sobre "O direito europeu do mar e a política comum de pescas – a Europa Azul";</w:t>
      </w:r>
      <w:r w:rsidR="00121662" w:rsidRPr="00E91A32">
        <w:rPr>
          <w:rFonts w:ascii="Corbel" w:eastAsia="Arial Unicode MS" w:hAnsi="Corbel" w:cs="Arial"/>
          <w:sz w:val="22"/>
          <w:szCs w:val="22"/>
          <w:lang w:val="pt-PT"/>
        </w:rPr>
        <w:t xml:space="preserve"> </w:t>
      </w:r>
    </w:p>
    <w:p w14:paraId="5211D37F" w14:textId="1AD81DF9" w:rsidR="001C7C0C"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Painel de Peritos sobre "Indicadores de Ciência e Tecnologia para o Desenvolvimento", Centro de Ciência e Tecnologia para Desenvolvimento das Nações Unidas (Graz, 1984);</w:t>
      </w:r>
    </w:p>
    <w:p w14:paraId="611B2F05"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1º Congresso das Comunicações: "As Comunicações em Portugal e o Contexto Europeu", Associação Portuguesa para o Desenvolvimento das Comunicações (Lisboa, 1986); comunicação intitulada "O monopólio público das telecomunicações, o direito comunitário e o impacto das novas tecnologias";</w:t>
      </w:r>
    </w:p>
    <w:p w14:paraId="6AE7CF92"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Conferência "Transações Comerciais Internacionais assistidas por computador e Direito da CEE", CELIM (Associação europeia de especialistas de direito da informática) (Bruxelas, 1986); presidente de uma das sessões;</w:t>
      </w:r>
    </w:p>
    <w:p w14:paraId="5A12FE70"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Congresso "Informática e Regulação Jurídica", Corte Suprema </w:t>
      </w:r>
      <w:proofErr w:type="spellStart"/>
      <w:r w:rsidRPr="00E91A32">
        <w:rPr>
          <w:rFonts w:ascii="Corbel" w:eastAsia="Arial Unicode MS" w:hAnsi="Corbel" w:cs="Arial"/>
          <w:sz w:val="22"/>
          <w:szCs w:val="22"/>
          <w:lang w:val="pt-PT"/>
        </w:rPr>
        <w:t>di</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Cassazione</w:t>
      </w:r>
      <w:proofErr w:type="spellEnd"/>
      <w:r w:rsidRPr="00E91A32">
        <w:rPr>
          <w:rFonts w:ascii="Corbel" w:eastAsia="Arial Unicode MS" w:hAnsi="Corbel" w:cs="Arial"/>
          <w:sz w:val="22"/>
          <w:szCs w:val="22"/>
          <w:lang w:val="pt-PT"/>
        </w:rPr>
        <w:t>, Itália (Roma, 1988); comunicação intitulada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legal </w:t>
      </w:r>
      <w:proofErr w:type="spellStart"/>
      <w:r w:rsidRPr="00E91A32">
        <w:rPr>
          <w:rFonts w:ascii="Corbel" w:eastAsia="Arial Unicode MS" w:hAnsi="Corbel" w:cs="Arial"/>
          <w:sz w:val="22"/>
          <w:szCs w:val="22"/>
          <w:lang w:val="pt-PT"/>
        </w:rPr>
        <w:t>nature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personal</w:t>
      </w:r>
      <w:proofErr w:type="spellEnd"/>
      <w:r w:rsidRPr="00E91A32">
        <w:rPr>
          <w:rFonts w:ascii="Corbel" w:eastAsia="Arial Unicode MS" w:hAnsi="Corbel" w:cs="Arial"/>
          <w:sz w:val="22"/>
          <w:szCs w:val="22"/>
          <w:lang w:val="pt-PT"/>
        </w:rPr>
        <w:t xml:space="preserve"> data </w:t>
      </w:r>
      <w:proofErr w:type="spellStart"/>
      <w:r w:rsidRPr="00E91A32">
        <w:rPr>
          <w:rFonts w:ascii="Corbel" w:eastAsia="Arial Unicode MS" w:hAnsi="Corbel" w:cs="Arial"/>
          <w:sz w:val="22"/>
          <w:szCs w:val="22"/>
          <w:lang w:val="pt-PT"/>
        </w:rPr>
        <w:t>protection</w:t>
      </w:r>
      <w:proofErr w:type="spellEnd"/>
      <w:r w:rsidRPr="00E91A32">
        <w:rPr>
          <w:rFonts w:ascii="Corbel" w:eastAsia="Arial Unicode MS" w:hAnsi="Corbel" w:cs="Arial"/>
          <w:sz w:val="22"/>
          <w:szCs w:val="22"/>
          <w:lang w:val="pt-PT"/>
        </w:rPr>
        <w:t>";</w:t>
      </w:r>
    </w:p>
    <w:p w14:paraId="25B7E5D5"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Colóquio "Ética e Investigação Científica", Associação de Ciência e Tecnologia para o Desenvolvimento (Lisboa, 1989); coordenou a secção relativa a "Ética, </w:t>
      </w:r>
      <w:proofErr w:type="gramStart"/>
      <w:r w:rsidRPr="00E91A32">
        <w:rPr>
          <w:rFonts w:ascii="Corbel" w:eastAsia="Arial Unicode MS" w:hAnsi="Corbel" w:cs="Arial"/>
          <w:sz w:val="22"/>
          <w:szCs w:val="22"/>
          <w:lang w:val="pt-PT"/>
        </w:rPr>
        <w:t>Direito</w:t>
      </w:r>
      <w:proofErr w:type="gramEnd"/>
      <w:r w:rsidRPr="00E91A32">
        <w:rPr>
          <w:rFonts w:ascii="Corbel" w:eastAsia="Arial Unicode MS" w:hAnsi="Corbel" w:cs="Arial"/>
          <w:sz w:val="22"/>
          <w:szCs w:val="22"/>
          <w:lang w:val="pt-PT"/>
        </w:rPr>
        <w:t xml:space="preserve"> e Investigação Científica" e apresentou comunicação intitulada "Da liberdade de investigação ao direito à investigação";</w:t>
      </w:r>
    </w:p>
    <w:p w14:paraId="1AF8D960"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Ciclo de Conferências "Ciência e Tecnologia para o Progresso", Comissão Nacional da Unesco - conferência sobre "Uma Política e uma Ética para a Ciência" (Lisboa, 1990); comentário intitulado "Da Ética ao direito da ciência";</w:t>
      </w:r>
    </w:p>
    <w:p w14:paraId="57B7E5CE"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lastRenderedPageBreak/>
        <w:t>Conferência "</w:t>
      </w:r>
      <w:proofErr w:type="spellStart"/>
      <w:r w:rsidRPr="00E91A32">
        <w:rPr>
          <w:rFonts w:ascii="Corbel" w:eastAsia="Arial Unicode MS" w:hAnsi="Corbel" w:cs="Arial"/>
          <w:sz w:val="22"/>
          <w:szCs w:val="22"/>
          <w:lang w:val="pt-PT"/>
        </w:rPr>
        <w:t>Trends</w:t>
      </w:r>
      <w:proofErr w:type="spellEnd"/>
      <w:r w:rsidRPr="00E91A32">
        <w:rPr>
          <w:rFonts w:ascii="Corbel" w:eastAsia="Arial Unicode MS" w:hAnsi="Corbel" w:cs="Arial"/>
          <w:sz w:val="22"/>
          <w:szCs w:val="22"/>
          <w:lang w:val="pt-PT"/>
        </w:rPr>
        <w:t xml:space="preserve"> in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Policy</w:t>
      </w:r>
      <w:proofErr w:type="spellEnd"/>
      <w:r w:rsidRPr="00E91A32">
        <w:rPr>
          <w:rFonts w:ascii="Corbel" w:eastAsia="Arial Unicode MS" w:hAnsi="Corbel" w:cs="Arial"/>
          <w:sz w:val="22"/>
          <w:szCs w:val="22"/>
          <w:lang w:val="pt-PT"/>
        </w:rPr>
        <w:t xml:space="preserve"> for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1990s", </w:t>
      </w:r>
      <w:proofErr w:type="spellStart"/>
      <w:r w:rsidRPr="00E91A32">
        <w:rPr>
          <w:rFonts w:ascii="Corbel" w:eastAsia="Arial Unicode MS" w:hAnsi="Corbel" w:cs="Arial"/>
          <w:sz w:val="22"/>
          <w:szCs w:val="22"/>
          <w:lang w:val="pt-PT"/>
        </w:rPr>
        <w:t>International</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Council</w:t>
      </w:r>
      <w:proofErr w:type="spellEnd"/>
      <w:r w:rsidRPr="00E91A32">
        <w:rPr>
          <w:rFonts w:ascii="Corbel" w:eastAsia="Arial Unicode MS" w:hAnsi="Corbel" w:cs="Arial"/>
          <w:sz w:val="22"/>
          <w:szCs w:val="22"/>
          <w:lang w:val="pt-PT"/>
        </w:rPr>
        <w:t xml:space="preserve"> for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Policy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Studies</w:t>
      </w:r>
      <w:proofErr w:type="spellEnd"/>
      <w:r w:rsidRPr="00E91A32">
        <w:rPr>
          <w:rFonts w:ascii="Corbel" w:eastAsia="Arial Unicode MS" w:hAnsi="Corbel" w:cs="Arial"/>
          <w:sz w:val="22"/>
          <w:szCs w:val="22"/>
          <w:lang w:val="pt-PT"/>
        </w:rPr>
        <w:t xml:space="preserve">: (Praga, 1990); comunicação intitulada "La politique de </w:t>
      </w:r>
      <w:proofErr w:type="spellStart"/>
      <w:r w:rsidRPr="00E91A32">
        <w:rPr>
          <w:rFonts w:ascii="Corbel" w:eastAsia="Arial Unicode MS" w:hAnsi="Corbel" w:cs="Arial"/>
          <w:sz w:val="22"/>
          <w:szCs w:val="22"/>
          <w:lang w:val="pt-PT"/>
        </w:rPr>
        <w:t>recherche-développement</w:t>
      </w:r>
      <w:proofErr w:type="spellEnd"/>
      <w:r w:rsidRPr="00E91A32">
        <w:rPr>
          <w:rFonts w:ascii="Corbel" w:eastAsia="Arial Unicode MS" w:hAnsi="Corbel" w:cs="Arial"/>
          <w:sz w:val="22"/>
          <w:szCs w:val="22"/>
          <w:lang w:val="pt-PT"/>
        </w:rPr>
        <w:t xml:space="preserve"> de la CEE: </w:t>
      </w:r>
      <w:proofErr w:type="spellStart"/>
      <w:r w:rsidRPr="00E91A32">
        <w:rPr>
          <w:rFonts w:ascii="Corbel" w:eastAsia="Arial Unicode MS" w:hAnsi="Corbel" w:cs="Arial"/>
          <w:sz w:val="22"/>
          <w:szCs w:val="22"/>
          <w:lang w:val="pt-PT"/>
        </w:rPr>
        <w:t>Quelques</w:t>
      </w:r>
      <w:proofErr w:type="spellEnd"/>
      <w:r w:rsidRPr="00E91A32">
        <w:rPr>
          <w:rFonts w:ascii="Corbel" w:eastAsia="Arial Unicode MS" w:hAnsi="Corbel" w:cs="Arial"/>
          <w:sz w:val="22"/>
          <w:szCs w:val="22"/>
          <w:lang w:val="pt-PT"/>
        </w:rPr>
        <w:t xml:space="preserve"> remarques critiques </w:t>
      </w:r>
      <w:proofErr w:type="spellStart"/>
      <w:r w:rsidRPr="00E91A32">
        <w:rPr>
          <w:rFonts w:ascii="Corbel" w:eastAsia="Arial Unicode MS" w:hAnsi="Corbel" w:cs="Arial"/>
          <w:sz w:val="22"/>
          <w:szCs w:val="22"/>
          <w:lang w:val="pt-PT"/>
        </w:rPr>
        <w:t>sur</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les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priorités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le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processus</w:t>
      </w:r>
      <w:proofErr w:type="spellEnd"/>
      <w:r w:rsidRPr="00E91A32">
        <w:rPr>
          <w:rFonts w:ascii="Corbel" w:eastAsia="Arial Unicode MS" w:hAnsi="Corbel" w:cs="Arial"/>
          <w:sz w:val="22"/>
          <w:szCs w:val="22"/>
          <w:lang w:val="pt-PT"/>
        </w:rPr>
        <w:t xml:space="preserve"> de </w:t>
      </w:r>
      <w:proofErr w:type="spellStart"/>
      <w:r w:rsidRPr="00E91A32">
        <w:rPr>
          <w:rFonts w:ascii="Corbel" w:eastAsia="Arial Unicode MS" w:hAnsi="Corbel" w:cs="Arial"/>
          <w:sz w:val="22"/>
          <w:szCs w:val="22"/>
          <w:lang w:val="pt-PT"/>
        </w:rPr>
        <w:t>décision</w:t>
      </w:r>
      <w:proofErr w:type="spellEnd"/>
      <w:r w:rsidRPr="00E91A32">
        <w:rPr>
          <w:rFonts w:ascii="Corbel" w:eastAsia="Arial Unicode MS" w:hAnsi="Corbel" w:cs="Arial"/>
          <w:sz w:val="22"/>
          <w:szCs w:val="22"/>
          <w:lang w:val="pt-PT"/>
        </w:rPr>
        <w:t>";</w:t>
      </w:r>
    </w:p>
    <w:p w14:paraId="44F7F6F0"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Conferência "Telecomunicações ao serviço da empresa", </w:t>
      </w:r>
      <w:proofErr w:type="spellStart"/>
      <w:r w:rsidRPr="00E91A32">
        <w:rPr>
          <w:rFonts w:ascii="Corbel" w:eastAsia="Arial Unicode MS" w:hAnsi="Corbel" w:cs="Arial"/>
          <w:sz w:val="22"/>
          <w:szCs w:val="22"/>
          <w:lang w:val="pt-PT"/>
        </w:rPr>
        <w:t>International</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Institute</w:t>
      </w:r>
      <w:proofErr w:type="spellEnd"/>
      <w:r w:rsidRPr="00E91A32">
        <w:rPr>
          <w:rFonts w:ascii="Corbel" w:eastAsia="Arial Unicode MS" w:hAnsi="Corbel" w:cs="Arial"/>
          <w:sz w:val="22"/>
          <w:szCs w:val="22"/>
          <w:lang w:val="pt-PT"/>
        </w:rPr>
        <w:t xml:space="preserve"> for Research-Portugal (Lisboa, 1991); comunicação intitulada "A liberalização das telecomunicações. Reformas jurídicas com problemas";</w:t>
      </w:r>
    </w:p>
    <w:p w14:paraId="77C92CA0"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Jornada "Debater a investigação nas ciências sociais e humanas em Portugal", Organização dos Trabalhadores Científicos (Lisboa, 1992); participação no Painel "Política de ciência nas disciplinas sociais e humanas";</w:t>
      </w:r>
    </w:p>
    <w:p w14:paraId="7BC1F55A" w14:textId="11D2230F"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IV Conferência Nacional sobre a Qualidade do Ambiente, Universidade de Aveiro (Aveiro, 1992); comunicação intitulada "Direito do ambiente e </w:t>
      </w:r>
      <w:r w:rsidR="002C7F32" w:rsidRPr="00E91A32">
        <w:rPr>
          <w:rFonts w:ascii="Corbel" w:eastAsia="Arial Unicode MS" w:hAnsi="Corbel" w:cs="Arial"/>
          <w:sz w:val="22"/>
          <w:szCs w:val="22"/>
          <w:lang w:val="pt-PT"/>
        </w:rPr>
        <w:t>atividade</w:t>
      </w:r>
      <w:r w:rsidRPr="00E91A32">
        <w:rPr>
          <w:rFonts w:ascii="Corbel" w:eastAsia="Arial Unicode MS" w:hAnsi="Corbel" w:cs="Arial"/>
          <w:sz w:val="22"/>
          <w:szCs w:val="22"/>
          <w:lang w:val="pt-PT"/>
        </w:rPr>
        <w:t xml:space="preserve"> económica" (com M. Manuel Leitão Marques);</w:t>
      </w:r>
    </w:p>
    <w:p w14:paraId="5AEE6804"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Congresso "Os Limites da Liberdade", Associação Nacional dos Jovens Médicos (Coimbra, 1992); comunicação sobre "Consequências sociais e políticas das novas tendências das ciências";</w:t>
      </w:r>
    </w:p>
    <w:p w14:paraId="07195812" w14:textId="0518C792"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Colóquio "Comunidade Científica e Poder", Federação Portuguesa das Associações e Sociedades Científicas</w:t>
      </w:r>
      <w:r w:rsidR="00291105" w:rsidRPr="00E91A32">
        <w:rPr>
          <w:rFonts w:ascii="Corbel" w:eastAsia="Arial Unicode MS" w:hAnsi="Corbel" w:cs="Arial"/>
          <w:sz w:val="22"/>
          <w:szCs w:val="22"/>
          <w:lang w:val="pt-PT"/>
        </w:rPr>
        <w:t xml:space="preserve"> - FEPASC</w:t>
      </w:r>
      <w:r w:rsidRPr="00E91A32">
        <w:rPr>
          <w:rFonts w:ascii="Corbel" w:eastAsia="Arial Unicode MS" w:hAnsi="Corbel" w:cs="Arial"/>
          <w:sz w:val="22"/>
          <w:szCs w:val="22"/>
          <w:lang w:val="pt-PT"/>
        </w:rPr>
        <w:t xml:space="preserve"> e Revista de Ciência, Tecnologia e Sociedade (Lisboa, 1992); comunicação intitulada "Ciência, comunidade científica e democracia em Portugal";</w:t>
      </w:r>
    </w:p>
    <w:p w14:paraId="72544C41"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Conferência Conjunta da </w:t>
      </w:r>
      <w:proofErr w:type="spellStart"/>
      <w:r w:rsidRPr="00E91A32">
        <w:rPr>
          <w:rFonts w:ascii="Corbel" w:eastAsia="Arial Unicode MS" w:hAnsi="Corbel" w:cs="Arial"/>
          <w:sz w:val="22"/>
          <w:szCs w:val="22"/>
          <w:lang w:val="pt-PT"/>
        </w:rPr>
        <w:t>Society</w:t>
      </w:r>
      <w:proofErr w:type="spellEnd"/>
      <w:r w:rsidRPr="00E91A32">
        <w:rPr>
          <w:rFonts w:ascii="Corbel" w:eastAsia="Arial Unicode MS" w:hAnsi="Corbel" w:cs="Arial"/>
          <w:sz w:val="22"/>
          <w:szCs w:val="22"/>
          <w:lang w:val="pt-PT"/>
        </w:rPr>
        <w:t xml:space="preserve"> for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Social </w:t>
      </w:r>
      <w:proofErr w:type="spellStart"/>
      <w:r w:rsidRPr="00E91A32">
        <w:rPr>
          <w:rFonts w:ascii="Corbel" w:eastAsia="Arial Unicode MS" w:hAnsi="Corbel" w:cs="Arial"/>
          <w:sz w:val="22"/>
          <w:szCs w:val="22"/>
          <w:lang w:val="pt-PT"/>
        </w:rPr>
        <w:t>Studies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e da </w:t>
      </w:r>
      <w:proofErr w:type="spellStart"/>
      <w:r w:rsidRPr="00E91A32">
        <w:rPr>
          <w:rFonts w:ascii="Corbel" w:eastAsia="Arial Unicode MS" w:hAnsi="Corbel" w:cs="Arial"/>
          <w:sz w:val="22"/>
          <w:szCs w:val="22"/>
          <w:lang w:val="pt-PT"/>
        </w:rPr>
        <w:t>European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Association</w:t>
      </w:r>
      <w:proofErr w:type="spellEnd"/>
      <w:r w:rsidRPr="00E91A32">
        <w:rPr>
          <w:rFonts w:ascii="Corbel" w:eastAsia="Arial Unicode MS" w:hAnsi="Corbel" w:cs="Arial"/>
          <w:sz w:val="22"/>
          <w:szCs w:val="22"/>
          <w:lang w:val="pt-PT"/>
        </w:rPr>
        <w:t xml:space="preserve"> for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Studies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Technology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Gotenburgo</w:t>
      </w:r>
      <w:proofErr w:type="spellEnd"/>
      <w:r w:rsidRPr="00E91A32">
        <w:rPr>
          <w:rFonts w:ascii="Corbel" w:eastAsia="Arial Unicode MS" w:hAnsi="Corbel" w:cs="Arial"/>
          <w:sz w:val="22"/>
          <w:szCs w:val="22"/>
          <w:lang w:val="pt-PT"/>
        </w:rPr>
        <w:t>, 1992); comunicação intitulada "Ciência e Administração";</w:t>
      </w:r>
    </w:p>
    <w:p w14:paraId="26FE4FC7"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Seminário Internacional "S&amp;T </w:t>
      </w:r>
      <w:proofErr w:type="spellStart"/>
      <w:r w:rsidRPr="00E91A32">
        <w:rPr>
          <w:rFonts w:ascii="Corbel" w:eastAsia="Arial Unicode MS" w:hAnsi="Corbel" w:cs="Arial"/>
          <w:sz w:val="22"/>
          <w:szCs w:val="22"/>
          <w:lang w:val="pt-PT"/>
        </w:rPr>
        <w:t>Legislation</w:t>
      </w:r>
      <w:proofErr w:type="spellEnd"/>
      <w:r w:rsidRPr="00E91A32">
        <w:rPr>
          <w:rFonts w:ascii="Corbel" w:eastAsia="Arial Unicode MS" w:hAnsi="Corbel" w:cs="Arial"/>
          <w:sz w:val="22"/>
          <w:szCs w:val="22"/>
          <w:lang w:val="pt-PT"/>
        </w:rPr>
        <w:t xml:space="preserve"> for </w:t>
      </w:r>
      <w:proofErr w:type="spellStart"/>
      <w:r w:rsidRPr="00E91A32">
        <w:rPr>
          <w:rFonts w:ascii="Corbel" w:eastAsia="Arial Unicode MS" w:hAnsi="Corbel" w:cs="Arial"/>
          <w:sz w:val="22"/>
          <w:szCs w:val="22"/>
          <w:lang w:val="pt-PT"/>
        </w:rPr>
        <w:t>Europe</w:t>
      </w:r>
      <w:proofErr w:type="spellEnd"/>
      <w:r w:rsidRPr="00E91A32">
        <w:rPr>
          <w:rFonts w:ascii="Corbel" w:eastAsia="Arial Unicode MS" w:hAnsi="Corbel" w:cs="Arial"/>
          <w:sz w:val="22"/>
          <w:szCs w:val="22"/>
          <w:lang w:val="pt-PT"/>
        </w:rPr>
        <w:t xml:space="preserve"> in </w:t>
      </w:r>
      <w:proofErr w:type="spellStart"/>
      <w:r w:rsidRPr="00E91A32">
        <w:rPr>
          <w:rFonts w:ascii="Corbel" w:eastAsia="Arial Unicode MS" w:hAnsi="Corbel" w:cs="Arial"/>
          <w:sz w:val="22"/>
          <w:szCs w:val="22"/>
          <w:lang w:val="pt-PT"/>
        </w:rPr>
        <w:t>Transition</w:t>
      </w:r>
      <w:proofErr w:type="spellEnd"/>
      <w:r w:rsidRPr="00E91A32">
        <w:rPr>
          <w:rFonts w:ascii="Corbel" w:eastAsia="Arial Unicode MS" w:hAnsi="Corbel" w:cs="Arial"/>
          <w:sz w:val="22"/>
          <w:szCs w:val="22"/>
          <w:lang w:val="pt-PT"/>
        </w:rPr>
        <w:t>", UNESCO/ROSTE (Siena, 1993); comunicação intitulada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technology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law</w:t>
      </w:r>
      <w:proofErr w:type="spellEnd"/>
      <w:r w:rsidRPr="00E91A32">
        <w:rPr>
          <w:rFonts w:ascii="Corbel" w:eastAsia="Arial Unicode MS" w:hAnsi="Corbel" w:cs="Arial"/>
          <w:sz w:val="22"/>
          <w:szCs w:val="22"/>
          <w:lang w:val="pt-PT"/>
        </w:rPr>
        <w:t>";</w:t>
      </w:r>
    </w:p>
    <w:p w14:paraId="05474A02" w14:textId="3FB634B6" w:rsidR="00E84698" w:rsidRPr="00E91A32" w:rsidRDefault="00A872C6"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w:t>
      </w:r>
      <w:r w:rsidR="00E84698" w:rsidRPr="00E91A32">
        <w:rPr>
          <w:rFonts w:ascii="Corbel" w:eastAsia="Arial Unicode MS" w:hAnsi="Corbel" w:cs="Arial"/>
          <w:sz w:val="22"/>
          <w:szCs w:val="22"/>
          <w:lang w:val="pt-PT"/>
        </w:rPr>
        <w:t>Os Oceanos - Nova Fronteira da Humanidade", conferência pública no âmbito da Presidência Aberta sobre o Ambiente (Horta, 1994); comentário sobre o direito do mar;</w:t>
      </w:r>
      <w:r w:rsidR="002D2F33" w:rsidRPr="00E91A32">
        <w:rPr>
          <w:rFonts w:ascii="Corbel" w:eastAsia="Arial Unicode MS" w:hAnsi="Corbel" w:cs="Arial"/>
          <w:sz w:val="22"/>
          <w:szCs w:val="22"/>
          <w:lang w:val="pt-PT"/>
        </w:rPr>
        <w:t xml:space="preserve"> </w:t>
      </w:r>
    </w:p>
    <w:p w14:paraId="1AEED17F"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"Desenvolvimento e </w:t>
      </w:r>
      <w:proofErr w:type="spellStart"/>
      <w:r w:rsidRPr="00E91A32">
        <w:rPr>
          <w:rFonts w:ascii="Corbel" w:eastAsia="Arial Unicode MS" w:hAnsi="Corbel" w:cs="Arial"/>
          <w:sz w:val="22"/>
          <w:szCs w:val="22"/>
          <w:lang w:val="pt-PT"/>
        </w:rPr>
        <w:t>Interacção</w:t>
      </w:r>
      <w:proofErr w:type="spellEnd"/>
      <w:r w:rsidRPr="00E91A32">
        <w:rPr>
          <w:rFonts w:ascii="Corbel" w:eastAsia="Arial Unicode MS" w:hAnsi="Corbel" w:cs="Arial"/>
          <w:sz w:val="22"/>
          <w:szCs w:val="22"/>
          <w:lang w:val="pt-PT"/>
        </w:rPr>
        <w:t xml:space="preserve"> entre Economia, Ciência e Tecnologia e Direito", conferência internacional organizada pelo ICDI'94 (Pequim, 1994); comunicação intitulada "</w:t>
      </w:r>
      <w:proofErr w:type="spellStart"/>
      <w:r w:rsidRPr="00E91A32">
        <w:rPr>
          <w:rFonts w:ascii="Corbel" w:eastAsia="Arial Unicode MS" w:hAnsi="Corbel" w:cs="Arial"/>
          <w:sz w:val="22"/>
          <w:szCs w:val="22"/>
          <w:lang w:val="pt-PT"/>
        </w:rPr>
        <w:t>Law</w:t>
      </w:r>
      <w:proofErr w:type="spellEnd"/>
      <w:r w:rsidRPr="00E91A32">
        <w:rPr>
          <w:rFonts w:ascii="Corbel" w:eastAsia="Arial Unicode MS" w:hAnsi="Corbel" w:cs="Arial"/>
          <w:sz w:val="22"/>
          <w:szCs w:val="22"/>
          <w:lang w:val="pt-PT"/>
        </w:rPr>
        <w:t xml:space="preserve"> as </w:t>
      </w:r>
      <w:proofErr w:type="spellStart"/>
      <w:r w:rsidRPr="00E91A32">
        <w:rPr>
          <w:rFonts w:ascii="Corbel" w:eastAsia="Arial Unicode MS" w:hAnsi="Corbel" w:cs="Arial"/>
          <w:sz w:val="22"/>
          <w:szCs w:val="22"/>
          <w:lang w:val="pt-PT"/>
        </w:rPr>
        <w:t>framework</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as </w:t>
      </w:r>
      <w:proofErr w:type="spellStart"/>
      <w:r w:rsidRPr="00E91A32">
        <w:rPr>
          <w:rFonts w:ascii="Corbel" w:eastAsia="Arial Unicode MS" w:hAnsi="Corbel" w:cs="Arial"/>
          <w:sz w:val="22"/>
          <w:szCs w:val="22"/>
          <w:lang w:val="pt-PT"/>
        </w:rPr>
        <w:t>instrument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S&amp;T </w:t>
      </w:r>
      <w:proofErr w:type="spellStart"/>
      <w:r w:rsidRPr="00E91A32">
        <w:rPr>
          <w:rFonts w:ascii="Corbel" w:eastAsia="Arial Unicode MS" w:hAnsi="Corbel" w:cs="Arial"/>
          <w:sz w:val="22"/>
          <w:szCs w:val="22"/>
          <w:lang w:val="pt-PT"/>
        </w:rPr>
        <w:t>policy</w:t>
      </w:r>
      <w:proofErr w:type="spellEnd"/>
      <w:r w:rsidRPr="00E91A32">
        <w:rPr>
          <w:rFonts w:ascii="Corbel" w:eastAsia="Arial Unicode MS" w:hAnsi="Corbel" w:cs="Arial"/>
          <w:sz w:val="22"/>
          <w:szCs w:val="22"/>
          <w:lang w:val="pt-PT"/>
        </w:rPr>
        <w:t>";</w:t>
      </w:r>
    </w:p>
    <w:p w14:paraId="56E7B367" w14:textId="34EC487A"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Consultation on the Place in the </w:t>
      </w:r>
      <w:proofErr w:type="spellStart"/>
      <w:r w:rsidRPr="00E91A32">
        <w:rPr>
          <w:rFonts w:ascii="Corbel" w:eastAsia="Arial Unicode MS" w:hAnsi="Corbel" w:cs="Arial"/>
          <w:sz w:val="22"/>
          <w:szCs w:val="22"/>
        </w:rPr>
        <w:t>Unesco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Programmes</w:t>
      </w:r>
      <w:proofErr w:type="spellEnd"/>
      <w:r w:rsidRPr="00E91A32">
        <w:rPr>
          <w:rFonts w:ascii="Corbel" w:eastAsia="Arial Unicode MS" w:hAnsi="Corbel" w:cs="Arial"/>
          <w:sz w:val="22"/>
          <w:szCs w:val="22"/>
        </w:rPr>
        <w:t xml:space="preserve"> of Questions relating to Science, </w:t>
      </w:r>
      <w:proofErr w:type="spellStart"/>
      <w:r w:rsidRPr="00E91A32">
        <w:rPr>
          <w:rFonts w:ascii="Corbel" w:eastAsia="Arial Unicode MS" w:hAnsi="Corbel" w:cs="Arial"/>
          <w:sz w:val="22"/>
          <w:szCs w:val="22"/>
        </w:rPr>
        <w:t>Tecnology</w:t>
      </w:r>
      <w:proofErr w:type="spellEnd"/>
      <w:r w:rsidRPr="00E91A32">
        <w:rPr>
          <w:rFonts w:ascii="Corbel" w:eastAsia="Arial Unicode MS" w:hAnsi="Corbel" w:cs="Arial"/>
          <w:sz w:val="22"/>
          <w:szCs w:val="22"/>
        </w:rPr>
        <w:t xml:space="preserve"> and Society (</w:t>
      </w:r>
      <w:proofErr w:type="spellStart"/>
      <w:r w:rsidRPr="00E91A32">
        <w:rPr>
          <w:rFonts w:ascii="Corbel" w:eastAsia="Arial Unicode MS" w:hAnsi="Corbel" w:cs="Arial"/>
          <w:sz w:val="22"/>
          <w:szCs w:val="22"/>
        </w:rPr>
        <w:t>Monsaraz</w:t>
      </w:r>
      <w:proofErr w:type="spellEnd"/>
      <w:r w:rsidRPr="00E91A32">
        <w:rPr>
          <w:rFonts w:ascii="Corbel" w:eastAsia="Arial Unicode MS" w:hAnsi="Corbel" w:cs="Arial"/>
          <w:sz w:val="22"/>
          <w:szCs w:val="22"/>
        </w:rPr>
        <w:t>, 1994); co-</w:t>
      </w:r>
      <w:proofErr w:type="spellStart"/>
      <w:r w:rsidRPr="00E91A32">
        <w:rPr>
          <w:rFonts w:ascii="Corbel" w:eastAsia="Arial Unicode MS" w:hAnsi="Corbel" w:cs="Arial"/>
          <w:sz w:val="22"/>
          <w:szCs w:val="22"/>
        </w:rPr>
        <w:t>relatora</w:t>
      </w:r>
      <w:proofErr w:type="spellEnd"/>
      <w:r w:rsidRPr="00E91A32">
        <w:rPr>
          <w:rFonts w:ascii="Corbel" w:eastAsia="Arial Unicode MS" w:hAnsi="Corbel" w:cs="Arial"/>
          <w:sz w:val="22"/>
          <w:szCs w:val="22"/>
        </w:rPr>
        <w:t xml:space="preserve"> da </w:t>
      </w:r>
      <w:proofErr w:type="spellStart"/>
      <w:r w:rsidRPr="00E91A32">
        <w:rPr>
          <w:rFonts w:ascii="Corbel" w:eastAsia="Arial Unicode MS" w:hAnsi="Corbel" w:cs="Arial"/>
          <w:sz w:val="22"/>
          <w:szCs w:val="22"/>
        </w:rPr>
        <w:t>reunião</w:t>
      </w:r>
      <w:proofErr w:type="spellEnd"/>
      <w:r w:rsidRPr="00E91A32">
        <w:rPr>
          <w:rFonts w:ascii="Corbel" w:eastAsia="Arial Unicode MS" w:hAnsi="Corbel" w:cs="Arial"/>
          <w:sz w:val="22"/>
          <w:szCs w:val="22"/>
        </w:rPr>
        <w:t xml:space="preserve">; </w:t>
      </w:r>
    </w:p>
    <w:p w14:paraId="11DA4E16" w14:textId="67A54FDA"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"Scientific Expertise in European Public Policy Debate", </w:t>
      </w:r>
      <w:proofErr w:type="spellStart"/>
      <w:r w:rsidRPr="00E91A32">
        <w:rPr>
          <w:rFonts w:ascii="Corbel" w:eastAsia="Arial Unicode MS" w:hAnsi="Corbel" w:cs="Arial"/>
          <w:sz w:val="22"/>
          <w:szCs w:val="22"/>
        </w:rPr>
        <w:t>conferência</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patrocinada</w:t>
      </w:r>
      <w:proofErr w:type="spellEnd"/>
      <w:r w:rsidRPr="00E91A32">
        <w:rPr>
          <w:rFonts w:ascii="Corbel" w:eastAsia="Arial Unicode MS" w:hAnsi="Corbel" w:cs="Arial"/>
          <w:sz w:val="22"/>
          <w:szCs w:val="22"/>
        </w:rPr>
        <w:t xml:space="preserve"> pela </w:t>
      </w:r>
      <w:proofErr w:type="spellStart"/>
      <w:r w:rsidRPr="00E91A32">
        <w:rPr>
          <w:rFonts w:ascii="Corbel" w:eastAsia="Arial Unicode MS" w:hAnsi="Corbel" w:cs="Arial"/>
          <w:sz w:val="22"/>
          <w:szCs w:val="22"/>
        </w:rPr>
        <w:t>Comissão</w:t>
      </w:r>
      <w:proofErr w:type="spellEnd"/>
      <w:r w:rsidRPr="00E91A32">
        <w:rPr>
          <w:rFonts w:ascii="Corbel" w:eastAsia="Arial Unicode MS" w:hAnsi="Corbel" w:cs="Arial"/>
          <w:sz w:val="22"/>
          <w:szCs w:val="22"/>
        </w:rPr>
        <w:t xml:space="preserve"> da </w:t>
      </w:r>
      <w:proofErr w:type="spellStart"/>
      <w:r w:rsidRPr="00E91A32">
        <w:rPr>
          <w:rFonts w:ascii="Corbel" w:eastAsia="Arial Unicode MS" w:hAnsi="Corbel" w:cs="Arial"/>
          <w:sz w:val="22"/>
          <w:szCs w:val="22"/>
        </w:rPr>
        <w:t>Comunidade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Europeia</w:t>
      </w:r>
      <w:proofErr w:type="spellEnd"/>
      <w:r w:rsidRPr="00E91A32">
        <w:rPr>
          <w:rFonts w:ascii="Corbel" w:eastAsia="Arial Unicode MS" w:hAnsi="Corbel" w:cs="Arial"/>
          <w:sz w:val="22"/>
          <w:szCs w:val="22"/>
        </w:rPr>
        <w:t>, London School of Economics and Political Science (</w:t>
      </w:r>
      <w:proofErr w:type="spellStart"/>
      <w:r w:rsidRPr="00E91A32">
        <w:rPr>
          <w:rFonts w:ascii="Corbel" w:eastAsia="Arial Unicode MS" w:hAnsi="Corbel" w:cs="Arial"/>
          <w:sz w:val="22"/>
          <w:szCs w:val="22"/>
        </w:rPr>
        <w:t>Londres</w:t>
      </w:r>
      <w:proofErr w:type="spellEnd"/>
      <w:r w:rsidRPr="00E91A32">
        <w:rPr>
          <w:rFonts w:ascii="Corbel" w:eastAsia="Arial Unicode MS" w:hAnsi="Corbel" w:cs="Arial"/>
          <w:sz w:val="22"/>
          <w:szCs w:val="22"/>
        </w:rPr>
        <w:t xml:space="preserve">, 1994); </w:t>
      </w:r>
      <w:proofErr w:type="spellStart"/>
      <w:r w:rsidRPr="00E91A32">
        <w:rPr>
          <w:rFonts w:ascii="Corbel" w:eastAsia="Arial Unicode MS" w:hAnsi="Corbel" w:cs="Arial"/>
          <w:sz w:val="22"/>
          <w:szCs w:val="22"/>
        </w:rPr>
        <w:t>comunicação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intitulada</w:t>
      </w:r>
      <w:proofErr w:type="spellEnd"/>
      <w:r w:rsidRPr="00E91A32">
        <w:rPr>
          <w:rFonts w:ascii="Corbel" w:eastAsia="Arial Unicode MS" w:hAnsi="Corbel" w:cs="Arial"/>
          <w:sz w:val="22"/>
          <w:szCs w:val="22"/>
        </w:rPr>
        <w:t xml:space="preserve"> "Scientific expertise in European Community regulatory processes";</w:t>
      </w:r>
    </w:p>
    <w:p w14:paraId="7EF26965"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"II Jornadas de Direito Informático e das Telecomunicações", Grupo 3i (Lisboa, 1994); palestra sobre "O regime das telecomunicações";</w:t>
      </w:r>
    </w:p>
    <w:p w14:paraId="34C24BDE"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Conference "Ethics and Science Policy", International Council for Science Policy Studies (Paris, 1994); </w:t>
      </w:r>
      <w:proofErr w:type="spellStart"/>
      <w:r w:rsidRPr="00E91A32">
        <w:rPr>
          <w:rFonts w:ascii="Corbel" w:eastAsia="Arial Unicode MS" w:hAnsi="Corbel" w:cs="Arial"/>
          <w:sz w:val="22"/>
          <w:szCs w:val="22"/>
        </w:rPr>
        <w:t>comunicação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intitulada</w:t>
      </w:r>
      <w:proofErr w:type="spellEnd"/>
      <w:r w:rsidRPr="00E91A32">
        <w:rPr>
          <w:rFonts w:ascii="Corbel" w:eastAsia="Arial Unicode MS" w:hAnsi="Corbel" w:cs="Arial"/>
          <w:sz w:val="22"/>
          <w:szCs w:val="22"/>
        </w:rPr>
        <w:t xml:space="preserve"> "Ethics, democracy and science";</w:t>
      </w:r>
    </w:p>
    <w:p w14:paraId="1CE54703"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Seminário "A Convenção das Nações Unidas sobre o Direito do Mar", FRESTI (Lisboa, 1995); palestra sobre o "Regime da investigação científica marinha no novo direito do mar";</w:t>
      </w:r>
    </w:p>
    <w:p w14:paraId="22E1FCE2" w14:textId="22ACF1CD"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Colóquio “Ciência e Democracia", Federação Portuguesa das Associações e Sociedades Científicas</w:t>
      </w:r>
      <w:r w:rsidR="00291105" w:rsidRPr="00E91A32">
        <w:rPr>
          <w:rFonts w:ascii="Corbel" w:eastAsia="Arial Unicode MS" w:hAnsi="Corbel" w:cs="Arial"/>
          <w:sz w:val="22"/>
          <w:szCs w:val="22"/>
          <w:lang w:val="pt-PT"/>
        </w:rPr>
        <w:t xml:space="preserve"> - FEPASC</w:t>
      </w:r>
      <w:r w:rsidRPr="00E91A32">
        <w:rPr>
          <w:rFonts w:ascii="Corbel" w:eastAsia="Arial Unicode MS" w:hAnsi="Corbel" w:cs="Arial"/>
          <w:sz w:val="22"/>
          <w:szCs w:val="22"/>
          <w:lang w:val="pt-PT"/>
        </w:rPr>
        <w:t xml:space="preserve"> (Lisboa, 1995); comunicação intitulada "Ciência e política em Portugal. O caso das 'vacas loucas' ";</w:t>
      </w:r>
    </w:p>
    <w:p w14:paraId="52AF25D2"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"Changing Trends in Science Policy: A Symposium on the Theory and Practice of Science Policy", International Council for Science Policy Studies, Department of Theory of Science and Research da </w:t>
      </w:r>
      <w:proofErr w:type="spellStart"/>
      <w:r w:rsidRPr="00E91A32">
        <w:rPr>
          <w:rFonts w:ascii="Corbel" w:eastAsia="Arial Unicode MS" w:hAnsi="Corbel" w:cs="Arial"/>
          <w:sz w:val="22"/>
          <w:szCs w:val="22"/>
        </w:rPr>
        <w:t>Universidade</w:t>
      </w:r>
      <w:proofErr w:type="spellEnd"/>
      <w:r w:rsidRPr="00E91A32">
        <w:rPr>
          <w:rFonts w:ascii="Corbel" w:eastAsia="Arial Unicode MS" w:hAnsi="Corbel" w:cs="Arial"/>
          <w:sz w:val="22"/>
          <w:szCs w:val="22"/>
        </w:rPr>
        <w:t xml:space="preserve"> de </w:t>
      </w:r>
      <w:proofErr w:type="spellStart"/>
      <w:r w:rsidRPr="00E91A32">
        <w:rPr>
          <w:rFonts w:ascii="Corbel" w:eastAsia="Arial Unicode MS" w:hAnsi="Corbel" w:cs="Arial"/>
          <w:sz w:val="22"/>
          <w:szCs w:val="22"/>
        </w:rPr>
        <w:t>Gotengurgo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Gotenburgo</w:t>
      </w:r>
      <w:proofErr w:type="spellEnd"/>
      <w:r w:rsidRPr="00E91A32">
        <w:rPr>
          <w:rFonts w:ascii="Corbel" w:eastAsia="Arial Unicode MS" w:hAnsi="Corbel" w:cs="Arial"/>
          <w:sz w:val="22"/>
          <w:szCs w:val="22"/>
        </w:rPr>
        <w:t xml:space="preserve">, 1995); </w:t>
      </w:r>
      <w:proofErr w:type="spellStart"/>
      <w:r w:rsidRPr="00E91A32">
        <w:rPr>
          <w:rFonts w:ascii="Corbel" w:eastAsia="Arial Unicode MS" w:hAnsi="Corbel" w:cs="Arial"/>
          <w:sz w:val="22"/>
          <w:szCs w:val="22"/>
        </w:rPr>
        <w:t>comunicação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intitulada</w:t>
      </w:r>
      <w:proofErr w:type="spellEnd"/>
      <w:r w:rsidRPr="00E91A32">
        <w:rPr>
          <w:rFonts w:ascii="Corbel" w:eastAsia="Arial Unicode MS" w:hAnsi="Corbel" w:cs="Arial"/>
          <w:sz w:val="22"/>
          <w:szCs w:val="22"/>
        </w:rPr>
        <w:t xml:space="preserve"> "Myths and realities of science policy in Portugal";</w:t>
      </w:r>
    </w:p>
    <w:p w14:paraId="244ABA37"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Conference "Public Understanding of Science and Technology: A critical examination of current research results and methods", </w:t>
      </w:r>
      <w:proofErr w:type="spellStart"/>
      <w:r w:rsidRPr="00E91A32">
        <w:rPr>
          <w:rFonts w:ascii="Corbel" w:eastAsia="Arial Unicode MS" w:hAnsi="Corbel" w:cs="Arial"/>
          <w:sz w:val="22"/>
          <w:szCs w:val="22"/>
        </w:rPr>
        <w:t>Wissenschaftszentrum</w:t>
      </w:r>
      <w:proofErr w:type="spellEnd"/>
      <w:r w:rsidRPr="00E91A32">
        <w:rPr>
          <w:rFonts w:ascii="Corbel" w:eastAsia="Arial Unicode MS" w:hAnsi="Corbel" w:cs="Arial"/>
          <w:sz w:val="22"/>
          <w:szCs w:val="22"/>
        </w:rPr>
        <w:t xml:space="preserve"> Berlin fur </w:t>
      </w:r>
      <w:proofErr w:type="spellStart"/>
      <w:r w:rsidRPr="00E91A32">
        <w:rPr>
          <w:rFonts w:ascii="Corbel" w:eastAsia="Arial Unicode MS" w:hAnsi="Corbel" w:cs="Arial"/>
          <w:sz w:val="22"/>
          <w:szCs w:val="22"/>
        </w:rPr>
        <w:t>Sozialforschung</w:t>
      </w:r>
      <w:proofErr w:type="spellEnd"/>
      <w:r w:rsidRPr="00E91A32">
        <w:rPr>
          <w:rFonts w:ascii="Corbel" w:eastAsia="Arial Unicode MS" w:hAnsi="Corbel" w:cs="Arial"/>
          <w:sz w:val="22"/>
          <w:szCs w:val="22"/>
        </w:rPr>
        <w:t xml:space="preserve"> (WZB), </w:t>
      </w:r>
      <w:proofErr w:type="spellStart"/>
      <w:r w:rsidRPr="00E91A32">
        <w:rPr>
          <w:rFonts w:ascii="Corbel" w:eastAsia="Arial Unicode MS" w:hAnsi="Corbel" w:cs="Arial"/>
          <w:sz w:val="22"/>
          <w:szCs w:val="22"/>
        </w:rPr>
        <w:t>Berlim</w:t>
      </w:r>
      <w:proofErr w:type="spellEnd"/>
      <w:r w:rsidRPr="00E91A32">
        <w:rPr>
          <w:rFonts w:ascii="Corbel" w:eastAsia="Arial Unicode MS" w:hAnsi="Corbel" w:cs="Arial"/>
          <w:sz w:val="22"/>
          <w:szCs w:val="22"/>
        </w:rPr>
        <w:t xml:space="preserve">, sob o </w:t>
      </w:r>
      <w:proofErr w:type="spellStart"/>
      <w:r w:rsidRPr="00E91A32">
        <w:rPr>
          <w:rFonts w:ascii="Corbel" w:eastAsia="Arial Unicode MS" w:hAnsi="Corbel" w:cs="Arial"/>
          <w:sz w:val="22"/>
          <w:szCs w:val="22"/>
        </w:rPr>
        <w:t>patrocínio</w:t>
      </w:r>
      <w:proofErr w:type="spellEnd"/>
      <w:r w:rsidRPr="00E91A32">
        <w:rPr>
          <w:rFonts w:ascii="Corbel" w:eastAsia="Arial Unicode MS" w:hAnsi="Corbel" w:cs="Arial"/>
          <w:sz w:val="22"/>
          <w:szCs w:val="22"/>
        </w:rPr>
        <w:t xml:space="preserve"> da </w:t>
      </w:r>
      <w:proofErr w:type="spellStart"/>
      <w:r w:rsidRPr="00E91A32">
        <w:rPr>
          <w:rFonts w:ascii="Corbel" w:eastAsia="Arial Unicode MS" w:hAnsi="Corbel" w:cs="Arial"/>
          <w:sz w:val="22"/>
          <w:szCs w:val="22"/>
        </w:rPr>
        <w:t>Comissão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Europeia</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Berlim</w:t>
      </w:r>
      <w:proofErr w:type="spellEnd"/>
      <w:r w:rsidRPr="00E91A32">
        <w:rPr>
          <w:rFonts w:ascii="Corbel" w:eastAsia="Arial Unicode MS" w:hAnsi="Corbel" w:cs="Arial"/>
          <w:sz w:val="22"/>
          <w:szCs w:val="22"/>
        </w:rPr>
        <w:t xml:space="preserve">, 1995); </w:t>
      </w:r>
      <w:proofErr w:type="spellStart"/>
      <w:r w:rsidRPr="00E91A32">
        <w:rPr>
          <w:rFonts w:ascii="Corbel" w:eastAsia="Arial Unicode MS" w:hAnsi="Corbel" w:cs="Arial"/>
          <w:sz w:val="22"/>
          <w:szCs w:val="22"/>
        </w:rPr>
        <w:t>participou</w:t>
      </w:r>
      <w:proofErr w:type="spellEnd"/>
      <w:r w:rsidRPr="00E91A32">
        <w:rPr>
          <w:rFonts w:ascii="Corbel" w:eastAsia="Arial Unicode MS" w:hAnsi="Corbel" w:cs="Arial"/>
          <w:sz w:val="22"/>
          <w:szCs w:val="22"/>
        </w:rPr>
        <w:t xml:space="preserve"> no </w:t>
      </w:r>
      <w:proofErr w:type="spellStart"/>
      <w:r w:rsidRPr="00E91A32">
        <w:rPr>
          <w:rFonts w:ascii="Corbel" w:eastAsia="Arial Unicode MS" w:hAnsi="Corbel" w:cs="Arial"/>
          <w:sz w:val="22"/>
          <w:szCs w:val="22"/>
        </w:rPr>
        <w:t>painel</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sobre</w:t>
      </w:r>
      <w:proofErr w:type="spellEnd"/>
      <w:r w:rsidRPr="00E91A32">
        <w:rPr>
          <w:rFonts w:ascii="Corbel" w:eastAsia="Arial Unicode MS" w:hAnsi="Corbel" w:cs="Arial"/>
          <w:sz w:val="22"/>
          <w:szCs w:val="22"/>
        </w:rPr>
        <w:t xml:space="preserve"> "The political role of research";</w:t>
      </w:r>
    </w:p>
    <w:p w14:paraId="61D68A0C"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Seminário "Globalização, Ciência e Tecnologia e Gestão Empresarial", INDEG/ISCTE (Lisboa, 1996); intervenção sobre "Globalização, informática e democracia";</w:t>
      </w:r>
    </w:p>
    <w:p w14:paraId="7E7AE5CB"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lastRenderedPageBreak/>
        <w:t>Seminário "A Administração Pública, as Redes e as Fontes de Informático", Instituto Nacional de Administração (Lisboa, 1996); participação no painel final;</w:t>
      </w:r>
    </w:p>
    <w:p w14:paraId="4BCE8B1D"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International Conference "Technical Expertise and Public Decisions", Woodrow Wilson School of International and Public Affairs, Princeton University (Princeton, 1996); </w:t>
      </w:r>
      <w:proofErr w:type="spellStart"/>
      <w:r w:rsidRPr="00E91A32">
        <w:rPr>
          <w:rFonts w:ascii="Corbel" w:eastAsia="Arial Unicode MS" w:hAnsi="Corbel" w:cs="Arial"/>
          <w:sz w:val="22"/>
          <w:szCs w:val="22"/>
        </w:rPr>
        <w:t>comunicação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intitulada</w:t>
      </w:r>
      <w:proofErr w:type="spellEnd"/>
      <w:r w:rsidRPr="00E91A32">
        <w:rPr>
          <w:rFonts w:ascii="Corbel" w:eastAsia="Arial Unicode MS" w:hAnsi="Corbel" w:cs="Arial"/>
          <w:sz w:val="22"/>
          <w:szCs w:val="22"/>
        </w:rPr>
        <w:t xml:space="preserve"> "The </w:t>
      </w:r>
      <w:proofErr w:type="spellStart"/>
      <w:r w:rsidRPr="00E91A32">
        <w:rPr>
          <w:rFonts w:ascii="Corbel" w:eastAsia="Arial Unicode MS" w:hAnsi="Corbel" w:cs="Arial"/>
          <w:sz w:val="22"/>
          <w:szCs w:val="22"/>
        </w:rPr>
        <w:t>Foz</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Côa</w:t>
      </w:r>
      <w:proofErr w:type="spellEnd"/>
      <w:r w:rsidRPr="00E91A32">
        <w:rPr>
          <w:rFonts w:ascii="Corbel" w:eastAsia="Arial Unicode MS" w:hAnsi="Corbel" w:cs="Arial"/>
          <w:sz w:val="22"/>
          <w:szCs w:val="22"/>
        </w:rPr>
        <w:t xml:space="preserve"> rock art case: towards a new relationship between science and public policy in Portugal?";</w:t>
      </w:r>
    </w:p>
    <w:p w14:paraId="4DBBC6CE"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"O Justo e a Justeza. Incorporações Transversais", Seminário Francisco Sanches: Filosofia e Ciências Políticas, Conferências do Convento, Estudos Gerais da Arrábida (Arrábida, 1996); palestra intitulada "Deve a ciência ser regulada pelo direito?";</w:t>
      </w:r>
    </w:p>
    <w:p w14:paraId="37C69C8F"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"EASST/4S Conference: Signatures of Knowledge Societies", </w:t>
      </w:r>
      <w:proofErr w:type="spellStart"/>
      <w:r w:rsidRPr="00E91A32">
        <w:rPr>
          <w:rFonts w:ascii="Corbel" w:eastAsia="Arial Unicode MS" w:hAnsi="Corbel" w:cs="Arial"/>
          <w:sz w:val="22"/>
          <w:szCs w:val="22"/>
        </w:rPr>
        <w:t>conferência</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conjunta</w:t>
      </w:r>
      <w:proofErr w:type="spellEnd"/>
      <w:r w:rsidRPr="00E91A32">
        <w:rPr>
          <w:rFonts w:ascii="Corbel" w:eastAsia="Arial Unicode MS" w:hAnsi="Corbel" w:cs="Arial"/>
          <w:sz w:val="22"/>
          <w:szCs w:val="22"/>
        </w:rPr>
        <w:t xml:space="preserve"> da European Association for the Study of Science and Technology e da Society for the Social Studies of Science (Bielefeld, 1996); </w:t>
      </w:r>
      <w:proofErr w:type="spellStart"/>
      <w:r w:rsidRPr="00E91A32">
        <w:rPr>
          <w:rFonts w:ascii="Corbel" w:eastAsia="Arial Unicode MS" w:hAnsi="Corbel" w:cs="Arial"/>
          <w:sz w:val="22"/>
          <w:szCs w:val="22"/>
        </w:rPr>
        <w:t>comunicação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intitulada</w:t>
      </w:r>
      <w:proofErr w:type="spellEnd"/>
      <w:r w:rsidRPr="00E91A32">
        <w:rPr>
          <w:rFonts w:ascii="Corbel" w:eastAsia="Arial Unicode MS" w:hAnsi="Corbel" w:cs="Arial"/>
          <w:sz w:val="22"/>
          <w:szCs w:val="22"/>
        </w:rPr>
        <w:t xml:space="preserve"> "Science and the law";</w:t>
      </w:r>
    </w:p>
    <w:p w14:paraId="5970FDFA"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Seminário "Gerir a Ciência: O que significa?", IPATIMUP, Universidade do Porto (Porto, 1996); seminário "Contextos e condições da produção científica";</w:t>
      </w:r>
    </w:p>
    <w:p w14:paraId="5ECC4C77" w14:textId="4C608F28"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proofErr w:type="spellStart"/>
      <w:r w:rsidRPr="00E91A32">
        <w:rPr>
          <w:rFonts w:ascii="Corbel" w:eastAsia="Arial Unicode MS" w:hAnsi="Corbel" w:cs="Arial"/>
          <w:sz w:val="22"/>
          <w:szCs w:val="22"/>
          <w:lang w:val="pt-PT"/>
        </w:rPr>
        <w:t>Study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Group</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Public</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Awareness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Participation</w:t>
      </w:r>
      <w:proofErr w:type="spellEnd"/>
      <w:r w:rsidRPr="00E91A32">
        <w:rPr>
          <w:rFonts w:ascii="Corbel" w:eastAsia="Arial Unicode MS" w:hAnsi="Corbel" w:cs="Arial"/>
          <w:sz w:val="22"/>
          <w:szCs w:val="22"/>
          <w:lang w:val="pt-PT"/>
        </w:rPr>
        <w:t>", Comissão Mundial Independente para os Oceanos</w:t>
      </w:r>
      <w:r w:rsidR="00A872C6" w:rsidRPr="00E91A32">
        <w:rPr>
          <w:rFonts w:ascii="Corbel" w:eastAsia="Arial Unicode MS" w:hAnsi="Corbel" w:cs="Arial"/>
          <w:sz w:val="22"/>
          <w:szCs w:val="22"/>
          <w:lang w:val="pt-PT"/>
        </w:rPr>
        <w:t xml:space="preserve"> - CMIO</w:t>
      </w:r>
      <w:r w:rsidRPr="00E91A32">
        <w:rPr>
          <w:rFonts w:ascii="Corbel" w:eastAsia="Arial Unicode MS" w:hAnsi="Corbel" w:cs="Arial"/>
          <w:sz w:val="22"/>
          <w:szCs w:val="22"/>
          <w:lang w:val="pt-PT"/>
        </w:rPr>
        <w:t xml:space="preserve"> (Lisboa, 1997);</w:t>
      </w:r>
      <w:r w:rsidR="00A872C6" w:rsidRPr="00E91A32">
        <w:rPr>
          <w:rFonts w:ascii="Corbel" w:eastAsia="Arial Unicode MS" w:hAnsi="Corbel" w:cs="Arial"/>
          <w:sz w:val="22"/>
          <w:szCs w:val="22"/>
          <w:lang w:val="pt-PT"/>
        </w:rPr>
        <w:t xml:space="preserve"> </w:t>
      </w:r>
    </w:p>
    <w:p w14:paraId="5E9E599B"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"TSER Workshop on The </w:t>
      </w:r>
      <w:proofErr w:type="spellStart"/>
      <w:r w:rsidRPr="00E91A32">
        <w:rPr>
          <w:rFonts w:ascii="Corbel" w:eastAsia="Arial Unicode MS" w:hAnsi="Corbel" w:cs="Arial"/>
          <w:sz w:val="22"/>
          <w:szCs w:val="22"/>
        </w:rPr>
        <w:t>Globalising</w:t>
      </w:r>
      <w:proofErr w:type="spellEnd"/>
      <w:r w:rsidRPr="00E91A32">
        <w:rPr>
          <w:rFonts w:ascii="Corbel" w:eastAsia="Arial Unicode MS" w:hAnsi="Corbel" w:cs="Arial"/>
          <w:sz w:val="22"/>
          <w:szCs w:val="22"/>
        </w:rPr>
        <w:t xml:space="preserve"> Learning Economy: Implications for Technological Policy", </w:t>
      </w:r>
      <w:proofErr w:type="spellStart"/>
      <w:r w:rsidRPr="00E91A32">
        <w:rPr>
          <w:rFonts w:ascii="Corbel" w:eastAsia="Arial Unicode MS" w:hAnsi="Corbel" w:cs="Arial"/>
          <w:sz w:val="22"/>
          <w:szCs w:val="22"/>
        </w:rPr>
        <w:t>Comissão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Europeia</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Bruxelas</w:t>
      </w:r>
      <w:proofErr w:type="spellEnd"/>
      <w:r w:rsidRPr="00E91A32">
        <w:rPr>
          <w:rFonts w:ascii="Corbel" w:eastAsia="Arial Unicode MS" w:hAnsi="Corbel" w:cs="Arial"/>
          <w:sz w:val="22"/>
          <w:szCs w:val="22"/>
        </w:rPr>
        <w:t>, 1997);</w:t>
      </w:r>
    </w:p>
    <w:p w14:paraId="7BE06A1E" w14:textId="4C1110C5"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Colóquio "Ciência, Cultura Científica e Participação Pública", Federação Portuguesa das Associações e Sociedades Científicas</w:t>
      </w:r>
      <w:r w:rsidR="002D2F33" w:rsidRPr="00E91A32">
        <w:rPr>
          <w:rFonts w:ascii="Corbel" w:eastAsia="Arial Unicode MS" w:hAnsi="Corbel" w:cs="Arial"/>
          <w:sz w:val="22"/>
          <w:szCs w:val="22"/>
          <w:lang w:val="pt-PT"/>
        </w:rPr>
        <w:t xml:space="preserve"> - FEPASC</w:t>
      </w:r>
      <w:r w:rsidRPr="00E91A32">
        <w:rPr>
          <w:rFonts w:ascii="Corbel" w:eastAsia="Arial Unicode MS" w:hAnsi="Corbel" w:cs="Arial"/>
          <w:sz w:val="22"/>
          <w:szCs w:val="22"/>
          <w:lang w:val="pt-PT"/>
        </w:rPr>
        <w:t xml:space="preserve"> com a colaboração do ISCTE (Lisboa, 1997); comunicação intitulada "A </w:t>
      </w:r>
      <w:proofErr w:type="spellStart"/>
      <w:r w:rsidRPr="00E91A32">
        <w:rPr>
          <w:rFonts w:ascii="Corbel" w:eastAsia="Arial Unicode MS" w:hAnsi="Corbel" w:cs="Arial"/>
          <w:sz w:val="22"/>
          <w:szCs w:val="22"/>
          <w:lang w:val="pt-PT"/>
        </w:rPr>
        <w:t>new</w:t>
      </w:r>
      <w:proofErr w:type="spellEnd"/>
      <w:r w:rsidRPr="00E91A32">
        <w:rPr>
          <w:rFonts w:ascii="Corbel" w:eastAsia="Arial Unicode MS" w:hAnsi="Corbel" w:cs="Arial"/>
          <w:sz w:val="22"/>
          <w:szCs w:val="22"/>
          <w:lang w:val="pt-PT"/>
        </w:rPr>
        <w:t xml:space="preserve"> era in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relationships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between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politics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public</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case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Foz Côa rock </w:t>
      </w:r>
      <w:proofErr w:type="spellStart"/>
      <w:r w:rsidRPr="00E91A32">
        <w:rPr>
          <w:rFonts w:ascii="Corbel" w:eastAsia="Arial Unicode MS" w:hAnsi="Corbel" w:cs="Arial"/>
          <w:sz w:val="22"/>
          <w:szCs w:val="22"/>
          <w:lang w:val="pt-PT"/>
        </w:rPr>
        <w:t>art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engravings</w:t>
      </w:r>
      <w:proofErr w:type="spellEnd"/>
      <w:r w:rsidRPr="00E91A32">
        <w:rPr>
          <w:rFonts w:ascii="Corbel" w:eastAsia="Arial Unicode MS" w:hAnsi="Corbel" w:cs="Arial"/>
          <w:sz w:val="22"/>
          <w:szCs w:val="22"/>
          <w:lang w:val="pt-PT"/>
        </w:rPr>
        <w:t>";</w:t>
      </w:r>
    </w:p>
    <w:p w14:paraId="6B5406CB"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proofErr w:type="spellStart"/>
      <w:r w:rsidRPr="00E91A32">
        <w:rPr>
          <w:rFonts w:ascii="Corbel" w:eastAsia="Arial Unicode MS" w:hAnsi="Corbel" w:cs="Arial"/>
          <w:sz w:val="22"/>
          <w:szCs w:val="22"/>
        </w:rPr>
        <w:t>Wokshop</w:t>
      </w:r>
      <w:proofErr w:type="spellEnd"/>
      <w:r w:rsidRPr="00E91A32">
        <w:rPr>
          <w:rFonts w:ascii="Corbel" w:eastAsia="Arial Unicode MS" w:hAnsi="Corbel" w:cs="Arial"/>
          <w:sz w:val="22"/>
          <w:szCs w:val="22"/>
        </w:rPr>
        <w:t xml:space="preserve"> "Europeanisation and Risk Regulation", London School of Economics (</w:t>
      </w:r>
      <w:proofErr w:type="spellStart"/>
      <w:r w:rsidRPr="00E91A32">
        <w:rPr>
          <w:rFonts w:ascii="Corbel" w:eastAsia="Arial Unicode MS" w:hAnsi="Corbel" w:cs="Arial"/>
          <w:sz w:val="22"/>
          <w:szCs w:val="22"/>
        </w:rPr>
        <w:t>Londres</w:t>
      </w:r>
      <w:proofErr w:type="spellEnd"/>
      <w:r w:rsidRPr="00E91A32">
        <w:rPr>
          <w:rFonts w:ascii="Corbel" w:eastAsia="Arial Unicode MS" w:hAnsi="Corbel" w:cs="Arial"/>
          <w:sz w:val="22"/>
          <w:szCs w:val="22"/>
        </w:rPr>
        <w:t xml:space="preserve">, 1998); </w:t>
      </w:r>
      <w:proofErr w:type="spellStart"/>
      <w:r w:rsidRPr="00E91A32">
        <w:rPr>
          <w:rFonts w:ascii="Corbel" w:eastAsia="Arial Unicode MS" w:hAnsi="Corbel" w:cs="Arial"/>
          <w:sz w:val="22"/>
          <w:szCs w:val="22"/>
        </w:rPr>
        <w:t>comunicação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intitulada</w:t>
      </w:r>
      <w:proofErr w:type="spellEnd"/>
      <w:r w:rsidRPr="00E91A32">
        <w:rPr>
          <w:rFonts w:ascii="Corbel" w:eastAsia="Arial Unicode MS" w:hAnsi="Corbel" w:cs="Arial"/>
          <w:sz w:val="22"/>
          <w:szCs w:val="22"/>
        </w:rPr>
        <w:t xml:space="preserve"> "Politics and science in Southern Europe.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management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BSE </w:t>
      </w:r>
      <w:proofErr w:type="spellStart"/>
      <w:r w:rsidRPr="00E91A32">
        <w:rPr>
          <w:rFonts w:ascii="Corbel" w:eastAsia="Arial Unicode MS" w:hAnsi="Corbel" w:cs="Arial"/>
          <w:sz w:val="22"/>
          <w:szCs w:val="22"/>
          <w:lang w:val="pt-PT"/>
        </w:rPr>
        <w:t>risk</w:t>
      </w:r>
      <w:proofErr w:type="spellEnd"/>
      <w:r w:rsidRPr="00E91A32">
        <w:rPr>
          <w:rFonts w:ascii="Corbel" w:eastAsia="Arial Unicode MS" w:hAnsi="Corbel" w:cs="Arial"/>
          <w:sz w:val="22"/>
          <w:szCs w:val="22"/>
          <w:lang w:val="pt-PT"/>
        </w:rPr>
        <w:t xml:space="preserve"> in Portugal";</w:t>
      </w:r>
    </w:p>
    <w:p w14:paraId="11958A5E" w14:textId="7AD90363"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"Ciência, Política e Desenvolvimento. O Caso das Gravuras de Foz Côa", Cursos da Arrábida (</w:t>
      </w:r>
      <w:r w:rsidR="002D2F33" w:rsidRPr="00E91A32">
        <w:rPr>
          <w:rFonts w:ascii="Corbel" w:eastAsia="Arial Unicode MS" w:hAnsi="Corbel" w:cs="Arial"/>
          <w:sz w:val="22"/>
          <w:szCs w:val="22"/>
          <w:lang w:val="pt-PT"/>
        </w:rPr>
        <w:t xml:space="preserve">Convento da </w:t>
      </w:r>
      <w:r w:rsidRPr="00E91A32">
        <w:rPr>
          <w:rFonts w:ascii="Corbel" w:eastAsia="Arial Unicode MS" w:hAnsi="Corbel" w:cs="Arial"/>
          <w:sz w:val="22"/>
          <w:szCs w:val="22"/>
          <w:lang w:val="pt-PT"/>
        </w:rPr>
        <w:t xml:space="preserve">Arrábida, 1998); seminário integrado no projeto de investigação com o mesmo título - cf. </w:t>
      </w:r>
      <w:r w:rsidRPr="00E91A32">
        <w:rPr>
          <w:rFonts w:ascii="Corbel" w:eastAsia="Arial Unicode MS" w:hAnsi="Corbel" w:cs="Arial"/>
          <w:i/>
          <w:iCs/>
          <w:sz w:val="22"/>
          <w:szCs w:val="22"/>
          <w:lang w:val="pt-PT"/>
        </w:rPr>
        <w:t>infra</w:t>
      </w:r>
      <w:r w:rsidRPr="00E91A32">
        <w:rPr>
          <w:rFonts w:ascii="Corbel" w:eastAsia="Arial Unicode MS" w:hAnsi="Corbel" w:cs="Arial"/>
          <w:sz w:val="22"/>
          <w:szCs w:val="22"/>
          <w:lang w:val="pt-PT"/>
        </w:rPr>
        <w:t xml:space="preserve">, in Projetos de </w:t>
      </w:r>
      <w:r w:rsidR="004B250B" w:rsidRPr="00E91A32">
        <w:rPr>
          <w:rFonts w:ascii="Corbel" w:eastAsia="Arial Unicode MS" w:hAnsi="Corbel" w:cs="Arial"/>
          <w:sz w:val="22"/>
          <w:szCs w:val="22"/>
          <w:lang w:val="pt-PT"/>
        </w:rPr>
        <w:t>I</w:t>
      </w:r>
      <w:r w:rsidRPr="00E91A32">
        <w:rPr>
          <w:rFonts w:ascii="Corbel" w:eastAsia="Arial Unicode MS" w:hAnsi="Corbel" w:cs="Arial"/>
          <w:sz w:val="22"/>
          <w:szCs w:val="22"/>
          <w:lang w:val="pt-PT"/>
        </w:rPr>
        <w:t xml:space="preserve">nvestigação; </w:t>
      </w:r>
    </w:p>
    <w:p w14:paraId="30E9EBED"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"EASST'98 General Conference: Cultures of Science and Technology. Europe and the Global Context", </w:t>
      </w:r>
      <w:proofErr w:type="spellStart"/>
      <w:r w:rsidRPr="00E91A32">
        <w:rPr>
          <w:rFonts w:ascii="Corbel" w:eastAsia="Arial Unicode MS" w:hAnsi="Corbel" w:cs="Arial"/>
          <w:sz w:val="22"/>
          <w:szCs w:val="22"/>
        </w:rPr>
        <w:t>Conferência</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Geral</w:t>
      </w:r>
      <w:proofErr w:type="spellEnd"/>
      <w:r w:rsidRPr="00E91A32">
        <w:rPr>
          <w:rFonts w:ascii="Corbel" w:eastAsia="Arial Unicode MS" w:hAnsi="Corbel" w:cs="Arial"/>
          <w:sz w:val="22"/>
          <w:szCs w:val="22"/>
        </w:rPr>
        <w:t xml:space="preserve"> da European Association for the Study of Science and Technology (Lisboa, 1998): </w:t>
      </w:r>
      <w:proofErr w:type="spellStart"/>
      <w:r w:rsidRPr="00E91A32">
        <w:rPr>
          <w:rFonts w:ascii="Corbel" w:eastAsia="Arial Unicode MS" w:hAnsi="Corbel" w:cs="Arial"/>
          <w:sz w:val="22"/>
          <w:szCs w:val="22"/>
        </w:rPr>
        <w:t>presidente</w:t>
      </w:r>
      <w:proofErr w:type="spellEnd"/>
      <w:r w:rsidRPr="00E91A32">
        <w:rPr>
          <w:rFonts w:ascii="Corbel" w:eastAsia="Arial Unicode MS" w:hAnsi="Corbel" w:cs="Arial"/>
          <w:sz w:val="22"/>
          <w:szCs w:val="22"/>
        </w:rPr>
        <w:t xml:space="preserve"> da </w:t>
      </w:r>
      <w:proofErr w:type="spellStart"/>
      <w:r w:rsidRPr="00E91A32">
        <w:rPr>
          <w:rFonts w:ascii="Corbel" w:eastAsia="Arial Unicode MS" w:hAnsi="Corbel" w:cs="Arial"/>
          <w:sz w:val="22"/>
          <w:szCs w:val="22"/>
        </w:rPr>
        <w:t>Sessão</w:t>
      </w:r>
      <w:proofErr w:type="spellEnd"/>
      <w:r w:rsidRPr="00E91A32">
        <w:rPr>
          <w:rFonts w:ascii="Corbel" w:eastAsia="Arial Unicode MS" w:hAnsi="Corbel" w:cs="Arial"/>
          <w:sz w:val="22"/>
          <w:szCs w:val="22"/>
        </w:rPr>
        <w:t xml:space="preserve"> IV.6, "Risk Management in the Face of Scientific Uncertainty: Cross Cultural Perspectives"; </w:t>
      </w:r>
    </w:p>
    <w:p w14:paraId="190CAA48"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Conferências do Equinócio, IPATIMUP, Universidade do Porto (Porto, 1998); conferência intitulada "Ciência e cidadania"; </w:t>
      </w:r>
    </w:p>
    <w:p w14:paraId="15ED5510"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w:t>
      </w:r>
      <w:proofErr w:type="spellStart"/>
      <w:r w:rsidRPr="00E91A32">
        <w:rPr>
          <w:rFonts w:ascii="Corbel" w:eastAsia="Arial Unicode MS" w:hAnsi="Corbel" w:cs="Arial"/>
          <w:sz w:val="22"/>
          <w:szCs w:val="22"/>
          <w:lang w:val="pt-PT"/>
        </w:rPr>
        <w:t>Support</w:t>
      </w:r>
      <w:proofErr w:type="spellEnd"/>
      <w:r w:rsidRPr="00E91A32">
        <w:rPr>
          <w:rFonts w:ascii="Corbel" w:eastAsia="Arial Unicode MS" w:hAnsi="Corbel" w:cs="Arial"/>
          <w:sz w:val="22"/>
          <w:szCs w:val="22"/>
          <w:lang w:val="pt-PT"/>
        </w:rPr>
        <w:t xml:space="preserve"> for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Development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Technology</w:t>
      </w:r>
      <w:proofErr w:type="spellEnd"/>
      <w:r w:rsidRPr="00E91A32">
        <w:rPr>
          <w:rFonts w:ascii="Corbel" w:eastAsia="Arial Unicode MS" w:hAnsi="Corbel" w:cs="Arial"/>
          <w:sz w:val="22"/>
          <w:szCs w:val="22"/>
          <w:lang w:val="pt-PT"/>
        </w:rPr>
        <w:t xml:space="preserve"> Policies in </w:t>
      </w:r>
      <w:proofErr w:type="spellStart"/>
      <w:r w:rsidRPr="00E91A32">
        <w:rPr>
          <w:rFonts w:ascii="Corbel" w:eastAsia="Arial Unicode MS" w:hAnsi="Corbel" w:cs="Arial"/>
          <w:sz w:val="22"/>
          <w:szCs w:val="22"/>
          <w:lang w:val="pt-PT"/>
        </w:rPr>
        <w:t>Europe</w:t>
      </w:r>
      <w:proofErr w:type="spellEnd"/>
      <w:r w:rsidRPr="00E91A32">
        <w:rPr>
          <w:rFonts w:ascii="Corbel" w:eastAsia="Arial Unicode MS" w:hAnsi="Corbel" w:cs="Arial"/>
          <w:sz w:val="22"/>
          <w:szCs w:val="22"/>
          <w:lang w:val="pt-PT"/>
        </w:rPr>
        <w:t xml:space="preserve">", seminário organizado pela DGXII da Comissão Europeia (Bruxelas, 1998); </w:t>
      </w:r>
    </w:p>
    <w:p w14:paraId="4CE51689"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Colóquio "Avaliações de Impacte Ambiental: Avaliações e Avaliadores", IPAMB e OBSERVA (Lisboa, 1998); participação na mesa-redonda;</w:t>
      </w:r>
    </w:p>
    <w:p w14:paraId="0B9E69CD"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Conferências de Novembro, Sociedade Portuguesa de Educação Médica (Lisboa, 1998); palestra sobre "Ciência, risco e decisão política: O caso português";</w:t>
      </w:r>
    </w:p>
    <w:p w14:paraId="574DA3C1" w14:textId="2C7012F2"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Workshop "Cultural Politics and Sustainable Technology Development: European Experiences", </w:t>
      </w:r>
      <w:proofErr w:type="spellStart"/>
      <w:r w:rsidRPr="00E91A32">
        <w:rPr>
          <w:rFonts w:ascii="Corbel" w:eastAsia="Arial Unicode MS" w:hAnsi="Corbel" w:cs="Arial"/>
          <w:sz w:val="22"/>
          <w:szCs w:val="22"/>
        </w:rPr>
        <w:t>Universidade</w:t>
      </w:r>
      <w:proofErr w:type="spellEnd"/>
      <w:r w:rsidRPr="00E91A32">
        <w:rPr>
          <w:rFonts w:ascii="Corbel" w:eastAsia="Arial Unicode MS" w:hAnsi="Corbel" w:cs="Arial"/>
          <w:sz w:val="22"/>
          <w:szCs w:val="22"/>
        </w:rPr>
        <w:t xml:space="preserve"> de </w:t>
      </w:r>
      <w:proofErr w:type="spellStart"/>
      <w:r w:rsidRPr="00E91A32">
        <w:rPr>
          <w:rFonts w:ascii="Corbel" w:eastAsia="Arial Unicode MS" w:hAnsi="Corbel" w:cs="Arial"/>
          <w:sz w:val="22"/>
          <w:szCs w:val="22"/>
        </w:rPr>
        <w:t>Amesterd</w:t>
      </w:r>
      <w:r w:rsidR="00A872C6" w:rsidRPr="00E91A32">
        <w:rPr>
          <w:rFonts w:ascii="Corbel" w:eastAsia="Arial Unicode MS" w:hAnsi="Corbel" w:cs="Arial"/>
          <w:sz w:val="22"/>
          <w:szCs w:val="22"/>
        </w:rPr>
        <w:t>ã</w:t>
      </w:r>
      <w:r w:rsidRPr="00E91A32">
        <w:rPr>
          <w:rFonts w:ascii="Corbel" w:eastAsia="Arial Unicode MS" w:hAnsi="Corbel" w:cs="Arial"/>
          <w:sz w:val="22"/>
          <w:szCs w:val="22"/>
        </w:rPr>
        <w:t>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Amesterdão</w:t>
      </w:r>
      <w:proofErr w:type="spellEnd"/>
      <w:r w:rsidRPr="00E91A32">
        <w:rPr>
          <w:rFonts w:ascii="Corbel" w:eastAsia="Arial Unicode MS" w:hAnsi="Corbel" w:cs="Arial"/>
          <w:sz w:val="22"/>
          <w:szCs w:val="22"/>
        </w:rPr>
        <w:t xml:space="preserve">, 1998); </w:t>
      </w:r>
      <w:proofErr w:type="spellStart"/>
      <w:r w:rsidRPr="00E91A32">
        <w:rPr>
          <w:rFonts w:ascii="Corbel" w:eastAsia="Arial Unicode MS" w:hAnsi="Corbel" w:cs="Arial"/>
          <w:sz w:val="22"/>
          <w:szCs w:val="22"/>
        </w:rPr>
        <w:t>participação</w:t>
      </w:r>
      <w:proofErr w:type="spellEnd"/>
      <w:r w:rsidRPr="00E91A32">
        <w:rPr>
          <w:rFonts w:ascii="Corbel" w:eastAsia="Arial Unicode MS" w:hAnsi="Corbel" w:cs="Arial"/>
          <w:sz w:val="22"/>
          <w:szCs w:val="22"/>
        </w:rPr>
        <w:t xml:space="preserve"> no </w:t>
      </w:r>
      <w:proofErr w:type="spellStart"/>
      <w:r w:rsidRPr="00E91A32">
        <w:rPr>
          <w:rFonts w:ascii="Corbel" w:eastAsia="Arial Unicode MS" w:hAnsi="Corbel" w:cs="Arial"/>
          <w:sz w:val="22"/>
          <w:szCs w:val="22"/>
        </w:rPr>
        <w:t>painel</w:t>
      </w:r>
      <w:proofErr w:type="spellEnd"/>
      <w:r w:rsidRPr="00E91A32">
        <w:rPr>
          <w:rFonts w:ascii="Corbel" w:eastAsia="Arial Unicode MS" w:hAnsi="Corbel" w:cs="Arial"/>
          <w:sz w:val="22"/>
          <w:szCs w:val="22"/>
        </w:rPr>
        <w:t xml:space="preserve"> final "Why public participation? Where does it lead? Under which conditions does public participation produce qualitatively better decision-making &amp; projects?";</w:t>
      </w:r>
    </w:p>
    <w:p w14:paraId="58900B7D" w14:textId="58BB234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“Avaliações de Impacte Ambiental: A Ciência, a Política e o Público” (Lisboa, 1998), seminário integrado no projeto de investigação "A Ciência e os Seus Públicos" - cf. </w:t>
      </w:r>
      <w:r w:rsidRPr="00E91A32">
        <w:rPr>
          <w:rFonts w:ascii="Corbel" w:eastAsia="Arial Unicode MS" w:hAnsi="Corbel" w:cs="Arial"/>
          <w:i/>
          <w:iCs/>
          <w:sz w:val="22"/>
          <w:szCs w:val="22"/>
          <w:lang w:val="pt-PT"/>
        </w:rPr>
        <w:t>infra</w:t>
      </w:r>
      <w:r w:rsidRPr="00E91A32">
        <w:rPr>
          <w:rFonts w:ascii="Corbel" w:eastAsia="Arial Unicode MS" w:hAnsi="Corbel" w:cs="Arial"/>
          <w:sz w:val="22"/>
          <w:szCs w:val="22"/>
          <w:lang w:val="pt-PT"/>
        </w:rPr>
        <w:t>, Projetos de Investigação;</w:t>
      </w:r>
    </w:p>
    <w:p w14:paraId="2915953A"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Debate público sobre Resíduos Perigosos, Associação Portuguesa de Engenheiros do Ambiente e Sociedade Portuguesa de Ecologia; participação na Mesa-Debate "Análise da solução da </w:t>
      </w:r>
      <w:proofErr w:type="spellStart"/>
      <w:r w:rsidRPr="00E91A32">
        <w:rPr>
          <w:rFonts w:ascii="Corbel" w:eastAsia="Arial Unicode MS" w:hAnsi="Corbel" w:cs="Arial"/>
          <w:sz w:val="22"/>
          <w:szCs w:val="22"/>
          <w:lang w:val="pt-PT"/>
        </w:rPr>
        <w:t>co-incineração</w:t>
      </w:r>
      <w:proofErr w:type="spellEnd"/>
      <w:r w:rsidRPr="00E91A32">
        <w:rPr>
          <w:rFonts w:ascii="Corbel" w:eastAsia="Arial Unicode MS" w:hAnsi="Corbel" w:cs="Arial"/>
          <w:sz w:val="22"/>
          <w:szCs w:val="22"/>
          <w:lang w:val="pt-PT"/>
        </w:rPr>
        <w:t xml:space="preserve"> de resíduos perigosos" (Monte da Caparica, 1999);</w:t>
      </w:r>
    </w:p>
    <w:p w14:paraId="3C0A8B3E"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lastRenderedPageBreak/>
        <w:t>Colóquio "Cidadania, Integração Social e Globalização", ISCTE/UNICS (Lisboa, 1999); comunicação intitulada "Novas teorias sociais e direitos dos cidadãos";</w:t>
      </w:r>
    </w:p>
    <w:p w14:paraId="7B8C93B3" w14:textId="7D60BB04"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w:t>
      </w:r>
      <w:proofErr w:type="spellStart"/>
      <w:r w:rsidRPr="00E91A32">
        <w:rPr>
          <w:rFonts w:ascii="Corbel" w:eastAsia="Arial Unicode MS" w:hAnsi="Corbel" w:cs="Arial"/>
          <w:sz w:val="22"/>
          <w:szCs w:val="22"/>
          <w:lang w:val="pt-PT"/>
        </w:rPr>
        <w:t>Développement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économique</w:t>
      </w:r>
      <w:proofErr w:type="spellEnd"/>
      <w:r w:rsidRPr="00E91A32">
        <w:rPr>
          <w:rFonts w:ascii="Corbel" w:eastAsia="Arial Unicode MS" w:hAnsi="Corbel" w:cs="Arial"/>
          <w:sz w:val="22"/>
          <w:szCs w:val="22"/>
          <w:lang w:val="pt-PT"/>
        </w:rPr>
        <w:t xml:space="preserve">, Logique </w:t>
      </w:r>
      <w:proofErr w:type="spellStart"/>
      <w:r w:rsidRPr="00E91A32">
        <w:rPr>
          <w:rFonts w:ascii="Corbel" w:eastAsia="Arial Unicode MS" w:hAnsi="Corbel" w:cs="Arial"/>
          <w:sz w:val="22"/>
          <w:szCs w:val="22"/>
          <w:lang w:val="pt-PT"/>
        </w:rPr>
        <w:t>Technico-Scientifique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Patrimoine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Culturel</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Techniciens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Sociétés</w:t>
      </w:r>
      <w:proofErr w:type="spellEnd"/>
      <w:r w:rsidRPr="00E91A32">
        <w:rPr>
          <w:rFonts w:ascii="Corbel" w:eastAsia="Arial Unicode MS" w:hAnsi="Corbel" w:cs="Arial"/>
          <w:sz w:val="22"/>
          <w:szCs w:val="22"/>
          <w:lang w:val="pt-PT"/>
        </w:rPr>
        <w:t xml:space="preserve">", seminário organizado pela </w:t>
      </w:r>
      <w:proofErr w:type="spellStart"/>
      <w:r w:rsidRPr="00E91A32">
        <w:rPr>
          <w:rFonts w:ascii="Corbel" w:eastAsia="Arial Unicode MS" w:hAnsi="Corbel" w:cs="Arial"/>
          <w:sz w:val="22"/>
          <w:szCs w:val="22"/>
          <w:lang w:val="pt-PT"/>
        </w:rPr>
        <w:t>École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Hautes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Études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Sciences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Sociales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Direction</w:t>
      </w:r>
      <w:proofErr w:type="spellEnd"/>
      <w:r w:rsidRPr="00E91A32">
        <w:rPr>
          <w:rFonts w:ascii="Corbel" w:eastAsia="Arial Unicode MS" w:hAnsi="Corbel" w:cs="Arial"/>
          <w:sz w:val="22"/>
          <w:szCs w:val="22"/>
          <w:lang w:val="pt-PT"/>
        </w:rPr>
        <w:t xml:space="preserve"> d'</w:t>
      </w:r>
      <w:proofErr w:type="spellStart"/>
      <w:r w:rsidRPr="00E91A32">
        <w:rPr>
          <w:rFonts w:ascii="Corbel" w:eastAsia="Arial Unicode MS" w:hAnsi="Corbel" w:cs="Arial"/>
          <w:sz w:val="22"/>
          <w:szCs w:val="22"/>
          <w:lang w:val="pt-PT"/>
        </w:rPr>
        <w:t>études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Techniciens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Sociétés</w:t>
      </w:r>
      <w:proofErr w:type="spellEnd"/>
      <w:r w:rsidRPr="00E91A32">
        <w:rPr>
          <w:rFonts w:ascii="Corbel" w:eastAsia="Arial Unicode MS" w:hAnsi="Corbel" w:cs="Arial"/>
          <w:sz w:val="22"/>
          <w:szCs w:val="22"/>
          <w:lang w:val="pt-PT"/>
        </w:rPr>
        <w:t xml:space="preserve">, com a colaboração do Centro de Estudos Portugueses da EHESS (Paris, 1999); palestra intitulada "O caso das gravuras rupestres de </w:t>
      </w:r>
      <w:proofErr w:type="spellStart"/>
      <w:r w:rsidRPr="00E91A32">
        <w:rPr>
          <w:rFonts w:ascii="Corbel" w:eastAsia="Arial Unicode MS" w:hAnsi="Corbel" w:cs="Arial"/>
          <w:sz w:val="22"/>
          <w:szCs w:val="22"/>
          <w:lang w:val="pt-PT"/>
        </w:rPr>
        <w:t>Foz</w:t>
      </w:r>
      <w:r w:rsidR="004B250B" w:rsidRPr="00E91A32">
        <w:rPr>
          <w:rFonts w:ascii="Corbel" w:eastAsia="Arial Unicode MS" w:hAnsi="Corbel" w:cs="Arial"/>
          <w:sz w:val="22"/>
          <w:szCs w:val="22"/>
          <w:lang w:val="pt-PT"/>
        </w:rPr>
        <w:t>á</w:t>
      </w:r>
      <w:proofErr w:type="spellEnd"/>
      <w:r w:rsidRPr="00E91A32">
        <w:rPr>
          <w:rFonts w:ascii="Corbel" w:eastAsia="Arial Unicode MS" w:hAnsi="Corbel" w:cs="Arial"/>
          <w:sz w:val="22"/>
          <w:szCs w:val="22"/>
          <w:lang w:val="pt-PT"/>
        </w:rPr>
        <w:t xml:space="preserve">: um laboratório de analise </w:t>
      </w:r>
      <w:proofErr w:type="spellStart"/>
      <w:r w:rsidRPr="00E91A32">
        <w:rPr>
          <w:rFonts w:ascii="Corbel" w:eastAsia="Arial Unicode MS" w:hAnsi="Corbel" w:cs="Arial"/>
          <w:sz w:val="22"/>
          <w:szCs w:val="22"/>
          <w:lang w:val="pt-PT"/>
        </w:rPr>
        <w:t>sócio-política</w:t>
      </w:r>
      <w:proofErr w:type="spellEnd"/>
      <w:r w:rsidRPr="00E91A32">
        <w:rPr>
          <w:rFonts w:ascii="Corbel" w:eastAsia="Arial Unicode MS" w:hAnsi="Corbel" w:cs="Arial"/>
          <w:sz w:val="22"/>
          <w:szCs w:val="22"/>
          <w:lang w:val="pt-PT"/>
        </w:rPr>
        <w:t>";</w:t>
      </w:r>
    </w:p>
    <w:p w14:paraId="5B0B337C"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Colóquio "Pescas e Ambiente. Uma Aliança para o Próximo Milénio", Sociedade Portuguesa de Ciências Naturais e Faculdade de Ciências de Lisboa (Lisboa, 1999); comunicação intitulada "Relações entre direito do mar e direito do ambiente";</w:t>
      </w:r>
    </w:p>
    <w:p w14:paraId="57C306D2" w14:textId="5FBC98EB"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Colóquio "O Desenvolvimento Sustentável e as Agendas Locais de Desenvolvimento", Conselho Nacional do Ambiente e Desenvolvimento Sustentável</w:t>
      </w:r>
      <w:r w:rsidR="00A872C6" w:rsidRPr="00E91A32">
        <w:rPr>
          <w:rFonts w:ascii="Corbel" w:eastAsia="Arial Unicode MS" w:hAnsi="Corbel" w:cs="Arial"/>
          <w:sz w:val="22"/>
          <w:szCs w:val="22"/>
          <w:lang w:val="pt-PT"/>
        </w:rPr>
        <w:t xml:space="preserve"> - CNADS</w:t>
      </w:r>
      <w:r w:rsidRPr="00E91A32">
        <w:rPr>
          <w:rFonts w:ascii="Corbel" w:eastAsia="Arial Unicode MS" w:hAnsi="Corbel" w:cs="Arial"/>
          <w:sz w:val="22"/>
          <w:szCs w:val="22"/>
          <w:lang w:val="pt-PT"/>
        </w:rPr>
        <w:t>, IPAMB e Câm</w:t>
      </w:r>
      <w:r w:rsidR="00B009BA" w:rsidRPr="00E91A32">
        <w:rPr>
          <w:rFonts w:ascii="Corbel" w:eastAsia="Arial Unicode MS" w:hAnsi="Corbel" w:cs="Arial"/>
          <w:sz w:val="22"/>
          <w:szCs w:val="22"/>
          <w:lang w:val="pt-PT"/>
        </w:rPr>
        <w:t>ara Municipal de Melga</w:t>
      </w:r>
      <w:r w:rsidR="0095142B" w:rsidRPr="00E91A32">
        <w:rPr>
          <w:rFonts w:ascii="Corbel" w:eastAsia="Arial Unicode MS" w:hAnsi="Corbel" w:cs="Arial"/>
          <w:sz w:val="22"/>
          <w:szCs w:val="22"/>
          <w:lang w:val="pt-PT"/>
        </w:rPr>
        <w:t>ç</w:t>
      </w:r>
      <w:r w:rsidR="00B009BA" w:rsidRPr="00E91A32">
        <w:rPr>
          <w:rFonts w:ascii="Corbel" w:eastAsia="Arial Unicode MS" w:hAnsi="Corbel" w:cs="Arial"/>
          <w:sz w:val="22"/>
          <w:szCs w:val="22"/>
          <w:lang w:val="pt-PT"/>
        </w:rPr>
        <w:t>o (Melgaç</w:t>
      </w:r>
      <w:r w:rsidRPr="00E91A32">
        <w:rPr>
          <w:rFonts w:ascii="Corbel" w:eastAsia="Arial Unicode MS" w:hAnsi="Corbel" w:cs="Arial"/>
          <w:sz w:val="22"/>
          <w:szCs w:val="22"/>
          <w:lang w:val="pt-PT"/>
        </w:rPr>
        <w:t>o, 1999);</w:t>
      </w:r>
      <w:r w:rsidR="00A872C6" w:rsidRPr="00E91A32">
        <w:rPr>
          <w:rFonts w:ascii="Corbel" w:eastAsia="Arial Unicode MS" w:hAnsi="Corbel" w:cs="Arial"/>
          <w:sz w:val="22"/>
          <w:szCs w:val="22"/>
          <w:lang w:val="pt-PT"/>
        </w:rPr>
        <w:t xml:space="preserve"> </w:t>
      </w:r>
    </w:p>
    <w:p w14:paraId="6FE979E8" w14:textId="62938B34"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w:t>
      </w:r>
      <w:proofErr w:type="spellStart"/>
      <w:r w:rsidRPr="00E91A32">
        <w:rPr>
          <w:rFonts w:ascii="Corbel" w:eastAsia="Arial Unicode MS" w:hAnsi="Corbel" w:cs="Arial"/>
          <w:sz w:val="22"/>
          <w:szCs w:val="22"/>
          <w:lang w:val="pt-PT"/>
        </w:rPr>
        <w:t>Public</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Participation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Consultation</w:t>
      </w:r>
      <w:proofErr w:type="spellEnd"/>
      <w:r w:rsidRPr="00E91A32">
        <w:rPr>
          <w:rFonts w:ascii="Corbel" w:eastAsia="Arial Unicode MS" w:hAnsi="Corbel" w:cs="Arial"/>
          <w:sz w:val="22"/>
          <w:szCs w:val="22"/>
          <w:lang w:val="pt-PT"/>
        </w:rPr>
        <w:t xml:space="preserve"> in EIA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SEA", encontro organizado por </w:t>
      </w:r>
      <w:proofErr w:type="spellStart"/>
      <w:r w:rsidRPr="00E91A32">
        <w:rPr>
          <w:rFonts w:ascii="Corbel" w:eastAsia="Arial Unicode MS" w:hAnsi="Corbel" w:cs="Arial"/>
          <w:sz w:val="22"/>
          <w:szCs w:val="22"/>
          <w:lang w:val="pt-PT"/>
        </w:rPr>
        <w:t>Environmental</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Resources</w:t>
      </w:r>
      <w:proofErr w:type="spellEnd"/>
      <w:r w:rsidRPr="00E91A32">
        <w:rPr>
          <w:rFonts w:ascii="Corbel" w:eastAsia="Arial Unicode MS" w:hAnsi="Corbel" w:cs="Arial"/>
          <w:sz w:val="22"/>
          <w:szCs w:val="22"/>
          <w:lang w:val="pt-PT"/>
        </w:rPr>
        <w:t xml:space="preserve"> Management, Londres, para a DGXII/Comissão Europeia (Atenas, 1999); comunicação intitulada "Case </w:t>
      </w:r>
      <w:proofErr w:type="spellStart"/>
      <w:r w:rsidRPr="00E91A32">
        <w:rPr>
          <w:rFonts w:ascii="Corbel" w:eastAsia="Arial Unicode MS" w:hAnsi="Corbel" w:cs="Arial"/>
          <w:sz w:val="22"/>
          <w:szCs w:val="22"/>
          <w:lang w:val="pt-PT"/>
        </w:rPr>
        <w:t>study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installation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two</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waste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co-incinerators</w:t>
      </w:r>
      <w:proofErr w:type="spellEnd"/>
      <w:r w:rsidRPr="00E91A32">
        <w:rPr>
          <w:rFonts w:ascii="Corbel" w:eastAsia="Arial Unicode MS" w:hAnsi="Corbel" w:cs="Arial"/>
          <w:sz w:val="22"/>
          <w:szCs w:val="22"/>
          <w:lang w:val="pt-PT"/>
        </w:rPr>
        <w:t xml:space="preserve"> in Central Portugal";</w:t>
      </w:r>
    </w:p>
    <w:p w14:paraId="6AF6AE64" w14:textId="04F0448B"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"Os Arquivos Contemporâneos e as Novas Tecnologias da Informação", Fundação Mário Soares e Cursos da Arrábida (</w:t>
      </w:r>
      <w:r w:rsidR="002D2F33" w:rsidRPr="00E91A32">
        <w:rPr>
          <w:rFonts w:ascii="Corbel" w:eastAsia="Arial Unicode MS" w:hAnsi="Corbel" w:cs="Arial"/>
          <w:sz w:val="22"/>
          <w:szCs w:val="22"/>
          <w:lang w:val="pt-PT"/>
        </w:rPr>
        <w:t xml:space="preserve">Convento da </w:t>
      </w:r>
      <w:r w:rsidRPr="00E91A32">
        <w:rPr>
          <w:rFonts w:ascii="Corbel" w:eastAsia="Arial Unicode MS" w:hAnsi="Corbel" w:cs="Arial"/>
          <w:sz w:val="22"/>
          <w:szCs w:val="22"/>
          <w:lang w:val="pt-PT"/>
        </w:rPr>
        <w:t>Arrábida, 1999); participação na Mesa-Redonda "O direito à informação e as novas tecnologias";</w:t>
      </w:r>
    </w:p>
    <w:p w14:paraId="148D2EF0" w14:textId="1DE13C9C"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Colóquio “O Caso das Gravuras Rupestres de Foz Côa. Um Laboratório de Análise Sociopolítica”, ISCTE (Vila Nova de Foz Côa, 1999); comunicação "Da 'pré-história' à história do caso de Foz Côa", Seminário integrado no </w:t>
      </w:r>
      <w:r w:rsidR="00B07387" w:rsidRPr="00E91A32">
        <w:rPr>
          <w:rFonts w:ascii="Corbel" w:eastAsia="Arial Unicode MS" w:hAnsi="Corbel" w:cs="Arial"/>
          <w:sz w:val="22"/>
          <w:szCs w:val="22"/>
          <w:lang w:val="pt-PT"/>
        </w:rPr>
        <w:t>projeto</w:t>
      </w:r>
      <w:r w:rsidRPr="00E91A32">
        <w:rPr>
          <w:rFonts w:ascii="Corbel" w:eastAsia="Arial Unicode MS" w:hAnsi="Corbel" w:cs="Arial"/>
          <w:sz w:val="22"/>
          <w:szCs w:val="22"/>
          <w:lang w:val="pt-PT"/>
        </w:rPr>
        <w:t xml:space="preserve"> de investigação com o mesmo título </w:t>
      </w:r>
      <w:r w:rsidR="00F923FB" w:rsidRPr="00E91A32">
        <w:rPr>
          <w:rFonts w:ascii="Corbel" w:eastAsia="Arial Unicode MS" w:hAnsi="Corbel" w:cs="Arial"/>
          <w:sz w:val="22"/>
          <w:szCs w:val="22"/>
          <w:lang w:val="pt-PT"/>
        </w:rPr>
        <w:t>(</w:t>
      </w:r>
      <w:r w:rsidRPr="00E91A32">
        <w:rPr>
          <w:rFonts w:ascii="Corbel" w:eastAsia="Arial Unicode MS" w:hAnsi="Corbel" w:cs="Arial"/>
          <w:sz w:val="22"/>
          <w:szCs w:val="22"/>
          <w:lang w:val="pt-PT"/>
        </w:rPr>
        <w:t xml:space="preserve">cf. </w:t>
      </w:r>
      <w:r w:rsidRPr="00E91A32">
        <w:rPr>
          <w:rFonts w:ascii="Corbel" w:eastAsia="Arial Unicode MS" w:hAnsi="Corbel" w:cs="Arial"/>
          <w:i/>
          <w:sz w:val="22"/>
          <w:szCs w:val="22"/>
          <w:lang w:val="pt-PT"/>
        </w:rPr>
        <w:t>infra</w:t>
      </w:r>
      <w:r w:rsidRPr="00E91A32">
        <w:rPr>
          <w:rFonts w:ascii="Corbel" w:eastAsia="Arial Unicode MS" w:hAnsi="Corbel" w:cs="Arial"/>
          <w:sz w:val="22"/>
          <w:szCs w:val="22"/>
          <w:lang w:val="pt-PT"/>
        </w:rPr>
        <w:t xml:space="preserve">, </w:t>
      </w:r>
      <w:r w:rsidR="00B07387" w:rsidRPr="00E91A32">
        <w:rPr>
          <w:rFonts w:ascii="Corbel" w:eastAsia="Arial Unicode MS" w:hAnsi="Corbel" w:cs="Arial"/>
          <w:sz w:val="22"/>
          <w:szCs w:val="22"/>
          <w:lang w:val="pt-PT"/>
        </w:rPr>
        <w:t>Projeto</w:t>
      </w:r>
      <w:r w:rsidRPr="00E91A32">
        <w:rPr>
          <w:rFonts w:ascii="Corbel" w:eastAsia="Arial Unicode MS" w:hAnsi="Corbel" w:cs="Arial"/>
          <w:sz w:val="22"/>
          <w:szCs w:val="22"/>
          <w:lang w:val="pt-PT"/>
        </w:rPr>
        <w:t>s de Investigação);</w:t>
      </w:r>
    </w:p>
    <w:p w14:paraId="074E635D"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Conferência "Os Cidadãos e a Sociedade da Informação", Presidência da República (Lisboa, 1999); comentadora do painel "Discurso e processos de decisão na era da informação";</w:t>
      </w:r>
    </w:p>
    <w:p w14:paraId="6546A6C6" w14:textId="2251CF54"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Workshop EUROPOLIS 1 (Maastricht, 2000), organizado pelo </w:t>
      </w:r>
      <w:r w:rsidR="00B07387" w:rsidRPr="00E91A32">
        <w:rPr>
          <w:rFonts w:ascii="Corbel" w:eastAsia="Arial Unicode MS" w:hAnsi="Corbel" w:cs="Arial"/>
          <w:sz w:val="22"/>
          <w:szCs w:val="22"/>
          <w:lang w:val="pt-PT"/>
        </w:rPr>
        <w:t>Projeto</w:t>
      </w:r>
      <w:r w:rsidRPr="00E91A32">
        <w:rPr>
          <w:rFonts w:ascii="Corbel" w:eastAsia="Arial Unicode MS" w:hAnsi="Corbel" w:cs="Arial"/>
          <w:sz w:val="22"/>
          <w:szCs w:val="22"/>
          <w:lang w:val="pt-PT"/>
        </w:rPr>
        <w:t xml:space="preserve"> EUROPOLIS, com o apoio de MERIT/Universidade de Maastricht; comunicação intitulada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governance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public</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Towards</w:t>
      </w:r>
      <w:proofErr w:type="spellEnd"/>
      <w:r w:rsidRPr="00E91A32">
        <w:rPr>
          <w:rFonts w:ascii="Corbel" w:eastAsia="Arial Unicode MS" w:hAnsi="Corbel" w:cs="Arial"/>
          <w:sz w:val="22"/>
          <w:szCs w:val="22"/>
          <w:lang w:val="pt-PT"/>
        </w:rPr>
        <w:t xml:space="preserve"> a </w:t>
      </w:r>
      <w:proofErr w:type="spellStart"/>
      <w:r w:rsidRPr="00E91A32">
        <w:rPr>
          <w:rFonts w:ascii="Corbel" w:eastAsia="Arial Unicode MS" w:hAnsi="Corbel" w:cs="Arial"/>
          <w:sz w:val="22"/>
          <w:szCs w:val="22"/>
          <w:lang w:val="pt-PT"/>
        </w:rPr>
        <w:t>new</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European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policy</w:t>
      </w:r>
      <w:proofErr w:type="spellEnd"/>
      <w:r w:rsidRPr="00E91A32">
        <w:rPr>
          <w:rFonts w:ascii="Corbel" w:eastAsia="Arial Unicode MS" w:hAnsi="Corbel" w:cs="Arial"/>
          <w:sz w:val="22"/>
          <w:szCs w:val="22"/>
          <w:lang w:val="pt-PT"/>
        </w:rPr>
        <w:t xml:space="preserve"> for </w:t>
      </w:r>
      <w:proofErr w:type="spellStart"/>
      <w:r w:rsidRPr="00E91A32">
        <w:rPr>
          <w:rFonts w:ascii="Corbel" w:eastAsia="Arial Unicode MS" w:hAnsi="Corbel" w:cs="Arial"/>
          <w:sz w:val="22"/>
          <w:szCs w:val="22"/>
          <w:lang w:val="pt-PT"/>
        </w:rPr>
        <w:t>scientific</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culture</w:t>
      </w:r>
      <w:proofErr w:type="spellEnd"/>
      <w:r w:rsidRPr="00E91A32">
        <w:rPr>
          <w:rFonts w:ascii="Corbel" w:eastAsia="Arial Unicode MS" w:hAnsi="Corbel" w:cs="Arial"/>
          <w:sz w:val="22"/>
          <w:szCs w:val="22"/>
          <w:lang w:val="pt-PT"/>
        </w:rPr>
        <w:t>?"</w:t>
      </w:r>
    </w:p>
    <w:p w14:paraId="6278D86A"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"Jornadas de Trabalho: Uma Escola com Memória", Escola Secundária de Vila Nova de Foz Côa (Vila Nova de Foz Côa, 2000); palestra intitulada "Abordagem sociológica do caso de Foz Côa";</w:t>
      </w:r>
    </w:p>
    <w:p w14:paraId="51133638"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"Coming to Terms with the 'Mediterranean Syndrome'. The Implementation of European Environmental Policies in Southern States", Environmental Studies Workshop, Instituto </w:t>
      </w:r>
      <w:proofErr w:type="spellStart"/>
      <w:r w:rsidRPr="00E91A32">
        <w:rPr>
          <w:rFonts w:ascii="Corbel" w:eastAsia="Arial Unicode MS" w:hAnsi="Corbel" w:cs="Arial"/>
          <w:sz w:val="22"/>
          <w:szCs w:val="22"/>
        </w:rPr>
        <w:t>Universitário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Europeu</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Florença</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Florença</w:t>
      </w:r>
      <w:proofErr w:type="spellEnd"/>
      <w:r w:rsidRPr="00E91A32">
        <w:rPr>
          <w:rFonts w:ascii="Corbel" w:eastAsia="Arial Unicode MS" w:hAnsi="Corbel" w:cs="Arial"/>
          <w:sz w:val="22"/>
          <w:szCs w:val="22"/>
        </w:rPr>
        <w:t xml:space="preserve">, 2000); </w:t>
      </w:r>
      <w:proofErr w:type="spellStart"/>
      <w:r w:rsidRPr="00E91A32">
        <w:rPr>
          <w:rFonts w:ascii="Corbel" w:eastAsia="Arial Unicode MS" w:hAnsi="Corbel" w:cs="Arial"/>
          <w:sz w:val="22"/>
          <w:szCs w:val="22"/>
        </w:rPr>
        <w:t>comunicação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intitulada</w:t>
      </w:r>
      <w:proofErr w:type="spellEnd"/>
      <w:r w:rsidRPr="00E91A32">
        <w:rPr>
          <w:rFonts w:ascii="Corbel" w:eastAsia="Arial Unicode MS" w:hAnsi="Corbel" w:cs="Arial"/>
          <w:sz w:val="22"/>
          <w:szCs w:val="22"/>
        </w:rPr>
        <w:t xml:space="preserve"> "Implementation of EIA directives in Portugal: How changes in civic culture are challenging administrative practice";</w:t>
      </w:r>
    </w:p>
    <w:p w14:paraId="6913E8C5"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Fórum sobre "</w:t>
      </w:r>
      <w:proofErr w:type="spellStart"/>
      <w:r w:rsidRPr="00E91A32">
        <w:rPr>
          <w:rFonts w:ascii="Corbel" w:eastAsia="Arial Unicode MS" w:hAnsi="Corbel" w:cs="Arial"/>
          <w:sz w:val="22"/>
          <w:szCs w:val="22"/>
          <w:lang w:val="pt-PT"/>
        </w:rPr>
        <w:t>Co-incineração</w:t>
      </w:r>
      <w:proofErr w:type="spellEnd"/>
      <w:r w:rsidRPr="00E91A32">
        <w:rPr>
          <w:rFonts w:ascii="Corbel" w:eastAsia="Arial Unicode MS" w:hAnsi="Corbel" w:cs="Arial"/>
          <w:sz w:val="22"/>
          <w:szCs w:val="22"/>
          <w:lang w:val="pt-PT"/>
        </w:rPr>
        <w:t>: a participação pública", Universidade de Coimbra, Câmara Municipal de Coimbra e Pró-urbe (Coimbra, 2000); comunicação sobre "Os estudos de impacte ambiental e a participação pública";</w:t>
      </w:r>
    </w:p>
    <w:p w14:paraId="3BD5B305"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4S/EASST General Conference "Worlds in Transition: Technoscience, Governance and Citizenship" (Viena, 2000), </w:t>
      </w:r>
      <w:proofErr w:type="spellStart"/>
      <w:r w:rsidRPr="00E91A32">
        <w:rPr>
          <w:rFonts w:ascii="Corbel" w:eastAsia="Arial Unicode MS" w:hAnsi="Corbel" w:cs="Arial"/>
          <w:sz w:val="22"/>
          <w:szCs w:val="22"/>
        </w:rPr>
        <w:t>organizada</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conjuntamente</w:t>
      </w:r>
      <w:proofErr w:type="spellEnd"/>
      <w:r w:rsidRPr="00E91A32">
        <w:rPr>
          <w:rFonts w:ascii="Corbel" w:eastAsia="Arial Unicode MS" w:hAnsi="Corbel" w:cs="Arial"/>
          <w:sz w:val="22"/>
          <w:szCs w:val="22"/>
        </w:rPr>
        <w:t xml:space="preserve"> pela European Association for the Study of Science and Technology (EASST) e pela Society for the Social Studies of Sciences dos EUA; </w:t>
      </w:r>
      <w:proofErr w:type="spellStart"/>
      <w:r w:rsidRPr="00E91A32">
        <w:rPr>
          <w:rFonts w:ascii="Corbel" w:eastAsia="Arial Unicode MS" w:hAnsi="Corbel" w:cs="Arial"/>
          <w:sz w:val="22"/>
          <w:szCs w:val="22"/>
        </w:rPr>
        <w:t>organizadora</w:t>
      </w:r>
      <w:proofErr w:type="spellEnd"/>
      <w:r w:rsidRPr="00E91A32">
        <w:rPr>
          <w:rFonts w:ascii="Corbel" w:eastAsia="Arial Unicode MS" w:hAnsi="Corbel" w:cs="Arial"/>
          <w:sz w:val="22"/>
          <w:szCs w:val="22"/>
        </w:rPr>
        <w:t xml:space="preserve"> da </w:t>
      </w:r>
      <w:proofErr w:type="spellStart"/>
      <w:r w:rsidRPr="00E91A32">
        <w:rPr>
          <w:rFonts w:ascii="Corbel" w:eastAsia="Arial Unicode MS" w:hAnsi="Corbel" w:cs="Arial"/>
          <w:sz w:val="22"/>
          <w:szCs w:val="22"/>
        </w:rPr>
        <w:t>Sessão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sobre</w:t>
      </w:r>
      <w:proofErr w:type="spellEnd"/>
      <w:r w:rsidRPr="00E91A32">
        <w:rPr>
          <w:rFonts w:ascii="Corbel" w:eastAsia="Arial Unicode MS" w:hAnsi="Corbel" w:cs="Arial"/>
          <w:sz w:val="22"/>
          <w:szCs w:val="22"/>
        </w:rPr>
        <w:t xml:space="preserve"> "The Science and Politics of BSE"; </w:t>
      </w:r>
      <w:proofErr w:type="spellStart"/>
      <w:r w:rsidRPr="00E91A32">
        <w:rPr>
          <w:rFonts w:ascii="Corbel" w:eastAsia="Arial Unicode MS" w:hAnsi="Corbel" w:cs="Arial"/>
          <w:sz w:val="22"/>
          <w:szCs w:val="22"/>
        </w:rPr>
        <w:t>comunicação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intitulada</w:t>
      </w:r>
      <w:proofErr w:type="spellEnd"/>
      <w:r w:rsidRPr="00E91A32">
        <w:rPr>
          <w:rFonts w:ascii="Corbel" w:eastAsia="Arial Unicode MS" w:hAnsi="Corbel" w:cs="Arial"/>
          <w:sz w:val="22"/>
          <w:szCs w:val="22"/>
        </w:rPr>
        <w:t xml:space="preserve"> "The science and politics of BSE in Portugal";</w:t>
      </w:r>
    </w:p>
    <w:p w14:paraId="10419E69" w14:textId="7ED0BC39"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w:t>
      </w:r>
      <w:proofErr w:type="spellStart"/>
      <w:r w:rsidRPr="00E91A32">
        <w:rPr>
          <w:rFonts w:ascii="Corbel" w:eastAsia="Arial Unicode MS" w:hAnsi="Corbel" w:cs="Arial"/>
          <w:sz w:val="22"/>
          <w:szCs w:val="22"/>
          <w:lang w:val="pt-PT"/>
        </w:rPr>
        <w:t>Public</w:t>
      </w:r>
      <w:proofErr w:type="spellEnd"/>
      <w:r w:rsidRPr="00E91A32">
        <w:rPr>
          <w:rFonts w:ascii="Corbel" w:eastAsia="Arial Unicode MS" w:hAnsi="Corbel" w:cs="Arial"/>
          <w:sz w:val="22"/>
          <w:szCs w:val="22"/>
          <w:lang w:val="pt-PT"/>
        </w:rPr>
        <w:t xml:space="preserve"> debate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participatory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technology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assessment</w:t>
      </w:r>
      <w:proofErr w:type="spellEnd"/>
      <w:r w:rsidRPr="00E91A32">
        <w:rPr>
          <w:rFonts w:ascii="Corbel" w:eastAsia="Arial Unicode MS" w:hAnsi="Corbel" w:cs="Arial"/>
          <w:sz w:val="22"/>
          <w:szCs w:val="22"/>
          <w:lang w:val="pt-PT"/>
        </w:rPr>
        <w:t xml:space="preserve"> in </w:t>
      </w:r>
      <w:proofErr w:type="spellStart"/>
      <w:r w:rsidRPr="00E91A32">
        <w:rPr>
          <w:rFonts w:ascii="Corbel" w:eastAsia="Arial Unicode MS" w:hAnsi="Corbel" w:cs="Arial"/>
          <w:sz w:val="22"/>
          <w:szCs w:val="22"/>
          <w:lang w:val="pt-PT"/>
        </w:rPr>
        <w:t>Europe</w:t>
      </w:r>
      <w:proofErr w:type="spellEnd"/>
      <w:r w:rsidRPr="00E91A32">
        <w:rPr>
          <w:rFonts w:ascii="Corbel" w:eastAsia="Arial Unicode MS" w:hAnsi="Corbel" w:cs="Arial"/>
          <w:sz w:val="22"/>
          <w:szCs w:val="22"/>
          <w:lang w:val="pt-PT"/>
        </w:rPr>
        <w:t xml:space="preserve">", reunião de apresentação e discussão dos resultados do </w:t>
      </w:r>
      <w:r w:rsidR="00B07387" w:rsidRPr="00E91A32">
        <w:rPr>
          <w:rFonts w:ascii="Corbel" w:eastAsia="Arial Unicode MS" w:hAnsi="Corbel" w:cs="Arial"/>
          <w:sz w:val="22"/>
          <w:szCs w:val="22"/>
          <w:lang w:val="pt-PT"/>
        </w:rPr>
        <w:t>projeto</w:t>
      </w:r>
      <w:r w:rsidRPr="00E91A32">
        <w:rPr>
          <w:rFonts w:ascii="Corbel" w:eastAsia="Arial Unicode MS" w:hAnsi="Corbel" w:cs="Arial"/>
          <w:sz w:val="22"/>
          <w:szCs w:val="22"/>
          <w:lang w:val="pt-PT"/>
        </w:rPr>
        <w:t xml:space="preserve"> ADAPTA, coordenado pelo INRA-G</w:t>
      </w:r>
      <w:r w:rsidR="00B009BA" w:rsidRPr="00E91A32">
        <w:rPr>
          <w:rFonts w:ascii="Corbel" w:eastAsia="Arial Unicode MS" w:hAnsi="Corbel" w:cs="Arial"/>
          <w:sz w:val="22"/>
          <w:szCs w:val="22"/>
          <w:lang w:val="pt-PT"/>
        </w:rPr>
        <w:t>renoble (Bruxelas, 2000); perita convidada</w:t>
      </w:r>
      <w:r w:rsidRPr="00E91A32">
        <w:rPr>
          <w:rFonts w:ascii="Corbel" w:eastAsia="Arial Unicode MS" w:hAnsi="Corbel" w:cs="Arial"/>
          <w:sz w:val="22"/>
          <w:szCs w:val="22"/>
          <w:lang w:val="pt-PT"/>
        </w:rPr>
        <w:t>;</w:t>
      </w:r>
    </w:p>
    <w:p w14:paraId="4066E295"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Workshop "Local-Regional Science-Policy Interaction", no </w:t>
      </w:r>
      <w:proofErr w:type="spellStart"/>
      <w:r w:rsidRPr="00E91A32">
        <w:rPr>
          <w:rFonts w:ascii="Corbel" w:eastAsia="Arial Unicode MS" w:hAnsi="Corbel" w:cs="Arial"/>
          <w:sz w:val="22"/>
          <w:szCs w:val="22"/>
        </w:rPr>
        <w:t>âmbito</w:t>
      </w:r>
      <w:proofErr w:type="spellEnd"/>
      <w:r w:rsidRPr="00E91A32">
        <w:rPr>
          <w:rFonts w:ascii="Corbel" w:eastAsia="Arial Unicode MS" w:hAnsi="Corbel" w:cs="Arial"/>
          <w:sz w:val="22"/>
          <w:szCs w:val="22"/>
        </w:rPr>
        <w:t xml:space="preserve"> de </w:t>
      </w:r>
      <w:proofErr w:type="spellStart"/>
      <w:r w:rsidRPr="00E91A32">
        <w:rPr>
          <w:rFonts w:ascii="Corbel" w:eastAsia="Arial Unicode MS" w:hAnsi="Corbel" w:cs="Arial"/>
          <w:sz w:val="22"/>
          <w:szCs w:val="22"/>
        </w:rPr>
        <w:t>acção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concertada</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europeia</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sobre</w:t>
      </w:r>
      <w:proofErr w:type="spellEnd"/>
      <w:r w:rsidRPr="00E91A32">
        <w:rPr>
          <w:rFonts w:ascii="Corbel" w:eastAsia="Arial Unicode MS" w:hAnsi="Corbel" w:cs="Arial"/>
          <w:sz w:val="22"/>
          <w:szCs w:val="22"/>
        </w:rPr>
        <w:t xml:space="preserve"> Environmental Communication (Lisboa, 2000); </w:t>
      </w:r>
      <w:proofErr w:type="spellStart"/>
      <w:r w:rsidRPr="00E91A32">
        <w:rPr>
          <w:rFonts w:ascii="Corbel" w:eastAsia="Arial Unicode MS" w:hAnsi="Corbel" w:cs="Arial"/>
          <w:sz w:val="22"/>
          <w:szCs w:val="22"/>
        </w:rPr>
        <w:t>apresentações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sobre</w:t>
      </w:r>
      <w:proofErr w:type="spellEnd"/>
      <w:r w:rsidRPr="00E91A32">
        <w:rPr>
          <w:rFonts w:ascii="Corbel" w:eastAsia="Arial Unicode MS" w:hAnsi="Corbel" w:cs="Arial"/>
          <w:sz w:val="22"/>
          <w:szCs w:val="22"/>
        </w:rPr>
        <w:t xml:space="preserve"> "The role of science in policy formation" e "The role of public opinion in stopping the building up of a dam in </w:t>
      </w:r>
      <w:proofErr w:type="spellStart"/>
      <w:r w:rsidRPr="00E91A32">
        <w:rPr>
          <w:rFonts w:ascii="Corbel" w:eastAsia="Arial Unicode MS" w:hAnsi="Corbel" w:cs="Arial"/>
          <w:sz w:val="22"/>
          <w:szCs w:val="22"/>
        </w:rPr>
        <w:t>Foz</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Côa</w:t>
      </w:r>
      <w:proofErr w:type="spellEnd"/>
      <w:r w:rsidRPr="00E91A32">
        <w:rPr>
          <w:rFonts w:ascii="Corbel" w:eastAsia="Arial Unicode MS" w:hAnsi="Corbel" w:cs="Arial"/>
          <w:sz w:val="22"/>
          <w:szCs w:val="22"/>
        </w:rPr>
        <w:t>";</w:t>
      </w:r>
    </w:p>
    <w:p w14:paraId="460F500F" w14:textId="369B627E"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lastRenderedPageBreak/>
        <w:t xml:space="preserve">Workshop EUROPOLIS 3, organizado pelo </w:t>
      </w:r>
      <w:r w:rsidR="00B07387" w:rsidRPr="00E91A32">
        <w:rPr>
          <w:rFonts w:ascii="Corbel" w:eastAsia="Arial Unicode MS" w:hAnsi="Corbel" w:cs="Arial"/>
          <w:sz w:val="22"/>
          <w:szCs w:val="22"/>
          <w:lang w:val="pt-PT"/>
        </w:rPr>
        <w:t>Projeto</w:t>
      </w:r>
      <w:r w:rsidRPr="00E91A32">
        <w:rPr>
          <w:rFonts w:ascii="Corbel" w:eastAsia="Arial Unicode MS" w:hAnsi="Corbel" w:cs="Arial"/>
          <w:sz w:val="22"/>
          <w:szCs w:val="22"/>
          <w:lang w:val="pt-PT"/>
        </w:rPr>
        <w:t xml:space="preserve"> EUROPOLIS com a colaboração do </w:t>
      </w:r>
      <w:proofErr w:type="spellStart"/>
      <w:r w:rsidRPr="00E91A32">
        <w:rPr>
          <w:rFonts w:ascii="Corbel" w:eastAsia="Arial Unicode MS" w:hAnsi="Corbel" w:cs="Arial"/>
          <w:sz w:val="22"/>
          <w:szCs w:val="22"/>
          <w:lang w:val="pt-PT"/>
        </w:rPr>
        <w:t>Observatoire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Sciences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Techniques</w:t>
      </w:r>
      <w:proofErr w:type="spellEnd"/>
      <w:r w:rsidRPr="00E91A32">
        <w:rPr>
          <w:rFonts w:ascii="Corbel" w:eastAsia="Arial Unicode MS" w:hAnsi="Corbel" w:cs="Arial"/>
          <w:sz w:val="22"/>
          <w:szCs w:val="22"/>
          <w:lang w:val="pt-PT"/>
        </w:rPr>
        <w:t>, Paris (Paris, 2000); relatora da sessão relativa a "</w:t>
      </w:r>
      <w:proofErr w:type="spellStart"/>
      <w:r w:rsidRPr="00E91A32">
        <w:rPr>
          <w:rFonts w:ascii="Corbel" w:eastAsia="Arial Unicode MS" w:hAnsi="Corbel" w:cs="Arial"/>
          <w:sz w:val="22"/>
          <w:szCs w:val="22"/>
          <w:lang w:val="pt-PT"/>
        </w:rPr>
        <w:t>Scenarios</w:t>
      </w:r>
      <w:proofErr w:type="spellEnd"/>
      <w:r w:rsidRPr="00E91A32">
        <w:rPr>
          <w:rFonts w:ascii="Corbel" w:eastAsia="Arial Unicode MS" w:hAnsi="Corbel" w:cs="Arial"/>
          <w:sz w:val="22"/>
          <w:szCs w:val="22"/>
          <w:lang w:val="pt-PT"/>
        </w:rPr>
        <w:t xml:space="preserve"> for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policy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with</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societal</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relevance</w:t>
      </w:r>
      <w:proofErr w:type="spellEnd"/>
      <w:r w:rsidRPr="00E91A32">
        <w:rPr>
          <w:rFonts w:ascii="Corbel" w:eastAsia="Arial Unicode MS" w:hAnsi="Corbel" w:cs="Arial"/>
          <w:sz w:val="22"/>
          <w:szCs w:val="22"/>
          <w:lang w:val="pt-PT"/>
        </w:rPr>
        <w:t>";</w:t>
      </w:r>
    </w:p>
    <w:p w14:paraId="547F38CC"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Ciclo de Seminários: "</w:t>
      </w:r>
      <w:proofErr w:type="spellStart"/>
      <w:r w:rsidRPr="00E91A32">
        <w:rPr>
          <w:rFonts w:ascii="Corbel" w:eastAsia="Arial Unicode MS" w:hAnsi="Corbel" w:cs="Arial"/>
          <w:sz w:val="22"/>
          <w:szCs w:val="22"/>
          <w:lang w:val="pt-PT"/>
        </w:rPr>
        <w:t>Identités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culturelles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Archéologies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Identités</w:t>
      </w:r>
      <w:proofErr w:type="spellEnd"/>
      <w:r w:rsidRPr="00E91A32">
        <w:rPr>
          <w:rFonts w:ascii="Corbel" w:eastAsia="Arial Unicode MS" w:hAnsi="Corbel" w:cs="Arial"/>
          <w:sz w:val="22"/>
          <w:szCs w:val="22"/>
          <w:lang w:val="pt-PT"/>
        </w:rPr>
        <w:t>", organizado pela Universidade de Nanterre (Paris, 2000); seminário intitulado "</w:t>
      </w:r>
      <w:proofErr w:type="spellStart"/>
      <w:r w:rsidRPr="00E91A32">
        <w:rPr>
          <w:rFonts w:ascii="Corbel" w:eastAsia="Arial Unicode MS" w:hAnsi="Corbel" w:cs="Arial"/>
          <w:sz w:val="22"/>
          <w:szCs w:val="22"/>
          <w:lang w:val="pt-PT"/>
        </w:rPr>
        <w:t>Le</w:t>
      </w:r>
      <w:proofErr w:type="spellEnd"/>
      <w:r w:rsidRPr="00E91A32">
        <w:rPr>
          <w:rFonts w:ascii="Corbel" w:eastAsia="Arial Unicode MS" w:hAnsi="Corbel" w:cs="Arial"/>
          <w:sz w:val="22"/>
          <w:szCs w:val="22"/>
          <w:lang w:val="pt-PT"/>
        </w:rPr>
        <w:t xml:space="preserve"> cas </w:t>
      </w:r>
      <w:proofErr w:type="spellStart"/>
      <w:r w:rsidRPr="00E91A32">
        <w:rPr>
          <w:rFonts w:ascii="Corbel" w:eastAsia="Arial Unicode MS" w:hAnsi="Corbel" w:cs="Arial"/>
          <w:sz w:val="22"/>
          <w:szCs w:val="22"/>
          <w:lang w:val="pt-PT"/>
        </w:rPr>
        <w:t>des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gravures</w:t>
      </w:r>
      <w:proofErr w:type="spellEnd"/>
      <w:r w:rsidRPr="00E91A32">
        <w:rPr>
          <w:rFonts w:ascii="Corbel" w:eastAsia="Arial Unicode MS" w:hAnsi="Corbel" w:cs="Arial"/>
          <w:sz w:val="22"/>
          <w:szCs w:val="22"/>
          <w:lang w:val="pt-PT"/>
        </w:rPr>
        <w:t xml:space="preserve"> rupestres de Foz Côa. </w:t>
      </w:r>
      <w:proofErr w:type="spellStart"/>
      <w:r w:rsidRPr="00E91A32">
        <w:rPr>
          <w:rFonts w:ascii="Corbel" w:eastAsia="Arial Unicode MS" w:hAnsi="Corbel" w:cs="Arial"/>
          <w:sz w:val="22"/>
          <w:szCs w:val="22"/>
          <w:lang w:val="pt-PT"/>
        </w:rPr>
        <w:t>Archéologie</w:t>
      </w:r>
      <w:proofErr w:type="spellEnd"/>
      <w:r w:rsidRPr="00E91A32">
        <w:rPr>
          <w:rFonts w:ascii="Corbel" w:eastAsia="Arial Unicode MS" w:hAnsi="Corbel" w:cs="Arial"/>
          <w:sz w:val="22"/>
          <w:szCs w:val="22"/>
          <w:lang w:val="pt-PT"/>
        </w:rPr>
        <w:t xml:space="preserve">, politique </w:t>
      </w:r>
      <w:proofErr w:type="spellStart"/>
      <w:r w:rsidRPr="00E91A32">
        <w:rPr>
          <w:rFonts w:ascii="Corbel" w:eastAsia="Arial Unicode MS" w:hAnsi="Corbel" w:cs="Arial"/>
          <w:sz w:val="22"/>
          <w:szCs w:val="22"/>
          <w:lang w:val="pt-PT"/>
        </w:rPr>
        <w:t>et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participation</w:t>
      </w:r>
      <w:proofErr w:type="spellEnd"/>
      <w:r w:rsidRPr="00E91A32">
        <w:rPr>
          <w:rFonts w:ascii="Corbel" w:eastAsia="Arial Unicode MS" w:hAnsi="Corbel" w:cs="Arial"/>
          <w:sz w:val="22"/>
          <w:szCs w:val="22"/>
          <w:lang w:val="pt-PT"/>
        </w:rPr>
        <w:t>";</w:t>
      </w:r>
    </w:p>
    <w:p w14:paraId="2FB2D2C9" w14:textId="02AA3D6B"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w:t>
      </w:r>
      <w:proofErr w:type="spellStart"/>
      <w:r w:rsidRPr="00E91A32">
        <w:rPr>
          <w:rFonts w:ascii="Corbel" w:eastAsia="Arial Unicode MS" w:hAnsi="Corbel" w:cs="Arial"/>
          <w:sz w:val="22"/>
          <w:szCs w:val="22"/>
          <w:lang w:val="pt-PT"/>
        </w:rPr>
        <w:t>Rencontres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&amp; </w:t>
      </w:r>
      <w:proofErr w:type="spellStart"/>
      <w:r w:rsidRPr="00E91A32">
        <w:rPr>
          <w:rFonts w:ascii="Corbel" w:eastAsia="Arial Unicode MS" w:hAnsi="Corbel" w:cs="Arial"/>
          <w:sz w:val="22"/>
          <w:szCs w:val="22"/>
          <w:lang w:val="pt-PT"/>
        </w:rPr>
        <w:t>Société</w:t>
      </w:r>
      <w:proofErr w:type="spellEnd"/>
      <w:r w:rsidRPr="00E91A32">
        <w:rPr>
          <w:rFonts w:ascii="Corbel" w:eastAsia="Arial Unicode MS" w:hAnsi="Corbel" w:cs="Arial"/>
          <w:sz w:val="22"/>
          <w:szCs w:val="22"/>
          <w:lang w:val="pt-PT"/>
        </w:rPr>
        <w:t>", CNRS, Paris, pela Embaixada de França em Portugal e pela Universidade de Coimbra (Coimbra, 2000); participação no atelier: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w:t>
      </w:r>
      <w:r w:rsidR="0095142B" w:rsidRPr="00E91A32">
        <w:rPr>
          <w:rFonts w:ascii="Corbel" w:eastAsia="Arial Unicode MS" w:hAnsi="Corbel" w:cs="Arial"/>
          <w:sz w:val="22"/>
          <w:szCs w:val="22"/>
          <w:lang w:val="pt-PT"/>
        </w:rPr>
        <w:t>é</w:t>
      </w:r>
      <w:r w:rsidRPr="00E91A32">
        <w:rPr>
          <w:rFonts w:ascii="Corbel" w:eastAsia="Arial Unicode MS" w:hAnsi="Corbel" w:cs="Arial"/>
          <w:sz w:val="22"/>
          <w:szCs w:val="22"/>
          <w:lang w:val="pt-PT"/>
        </w:rPr>
        <w:t>mocratie</w:t>
      </w:r>
      <w:proofErr w:type="spellEnd"/>
      <w:r w:rsidRPr="00E91A32">
        <w:rPr>
          <w:rFonts w:ascii="Corbel" w:eastAsia="Arial Unicode MS" w:hAnsi="Corbel" w:cs="Arial"/>
          <w:sz w:val="22"/>
          <w:szCs w:val="22"/>
          <w:lang w:val="pt-PT"/>
        </w:rPr>
        <w:t>";</w:t>
      </w:r>
    </w:p>
    <w:p w14:paraId="7A4D3957"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&amp; </w:t>
      </w:r>
      <w:proofErr w:type="spellStart"/>
      <w:r w:rsidRPr="00E91A32">
        <w:rPr>
          <w:rFonts w:ascii="Corbel" w:eastAsia="Arial Unicode MS" w:hAnsi="Corbel" w:cs="Arial"/>
          <w:sz w:val="22"/>
          <w:szCs w:val="22"/>
          <w:lang w:val="pt-PT"/>
        </w:rPr>
        <w:t>Société</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L'Intelligence</w:t>
      </w:r>
      <w:proofErr w:type="spellEnd"/>
      <w:r w:rsidRPr="00E91A32">
        <w:rPr>
          <w:rFonts w:ascii="Corbel" w:eastAsia="Arial Unicode MS" w:hAnsi="Corbel" w:cs="Arial"/>
          <w:sz w:val="22"/>
          <w:szCs w:val="22"/>
          <w:lang w:val="pt-PT"/>
        </w:rPr>
        <w:t xml:space="preserve"> Publique de la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conferência organizada pelo Ministério da Investigação do Governo francês (Paris, 2000); participação no painel sobre "</w:t>
      </w:r>
      <w:proofErr w:type="spellStart"/>
      <w:r w:rsidRPr="00E91A32">
        <w:rPr>
          <w:rFonts w:ascii="Corbel" w:eastAsia="Arial Unicode MS" w:hAnsi="Corbel" w:cs="Arial"/>
          <w:sz w:val="22"/>
          <w:szCs w:val="22"/>
          <w:lang w:val="pt-PT"/>
        </w:rPr>
        <w:t>Recherche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citoyenneté</w:t>
      </w:r>
      <w:proofErr w:type="spellEnd"/>
      <w:r w:rsidRPr="00E91A32">
        <w:rPr>
          <w:rFonts w:ascii="Corbel" w:eastAsia="Arial Unicode MS" w:hAnsi="Corbel" w:cs="Arial"/>
          <w:sz w:val="22"/>
          <w:szCs w:val="22"/>
          <w:lang w:val="pt-PT"/>
        </w:rPr>
        <w:t>";</w:t>
      </w:r>
    </w:p>
    <w:p w14:paraId="7F9DB404" w14:textId="5802E32C"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BSE Saga in </w:t>
      </w:r>
      <w:proofErr w:type="spellStart"/>
      <w:r w:rsidRPr="00E91A32">
        <w:rPr>
          <w:rFonts w:ascii="Corbel" w:eastAsia="Arial Unicode MS" w:hAnsi="Corbel" w:cs="Arial"/>
          <w:sz w:val="22"/>
          <w:szCs w:val="22"/>
          <w:lang w:val="pt-PT"/>
        </w:rPr>
        <w:t>Europe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Lessons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Perspectives</w:t>
      </w:r>
      <w:proofErr w:type="spellEnd"/>
      <w:r w:rsidRPr="00E91A32">
        <w:rPr>
          <w:rFonts w:ascii="Corbel" w:eastAsia="Arial Unicode MS" w:hAnsi="Corbel" w:cs="Arial"/>
          <w:sz w:val="22"/>
          <w:szCs w:val="22"/>
          <w:lang w:val="pt-PT"/>
        </w:rPr>
        <w:t xml:space="preserve">", Final </w:t>
      </w:r>
      <w:proofErr w:type="spellStart"/>
      <w:r w:rsidRPr="00E91A32">
        <w:rPr>
          <w:rFonts w:ascii="Corbel" w:eastAsia="Arial Unicode MS" w:hAnsi="Corbel" w:cs="Arial"/>
          <w:sz w:val="22"/>
          <w:szCs w:val="22"/>
          <w:lang w:val="pt-PT"/>
        </w:rPr>
        <w:t>Seminar</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BASES Project (cf. infra, </w:t>
      </w:r>
      <w:r w:rsidR="00B07387" w:rsidRPr="00E91A32">
        <w:rPr>
          <w:rFonts w:ascii="Corbel" w:eastAsia="Arial Unicode MS" w:hAnsi="Corbel" w:cs="Arial"/>
          <w:sz w:val="22"/>
          <w:szCs w:val="22"/>
          <w:lang w:val="pt-PT"/>
        </w:rPr>
        <w:t>Projeto</w:t>
      </w:r>
      <w:r w:rsidRPr="00E91A32">
        <w:rPr>
          <w:rFonts w:ascii="Corbel" w:eastAsia="Arial Unicode MS" w:hAnsi="Corbel" w:cs="Arial"/>
          <w:sz w:val="22"/>
          <w:szCs w:val="22"/>
          <w:lang w:val="pt-PT"/>
        </w:rPr>
        <w:t xml:space="preserve">s </w:t>
      </w:r>
      <w:r w:rsidR="0095142B" w:rsidRPr="00E91A32">
        <w:rPr>
          <w:rFonts w:ascii="Corbel" w:eastAsia="Arial Unicode MS" w:hAnsi="Corbel" w:cs="Arial"/>
          <w:sz w:val="22"/>
          <w:szCs w:val="22"/>
          <w:lang w:val="pt-PT"/>
        </w:rPr>
        <w:t>de Investigação</w:t>
      </w:r>
      <w:r w:rsidRPr="00E91A32">
        <w:rPr>
          <w:rFonts w:ascii="Corbel" w:eastAsia="Arial Unicode MS" w:hAnsi="Corbel" w:cs="Arial"/>
          <w:sz w:val="22"/>
          <w:szCs w:val="22"/>
          <w:lang w:val="pt-PT"/>
        </w:rPr>
        <w:t>) (Paris, 2001); comunicação intitulada "</w:t>
      </w:r>
      <w:proofErr w:type="spellStart"/>
      <w:r w:rsidRPr="00E91A32">
        <w:rPr>
          <w:rFonts w:ascii="Corbel" w:eastAsia="Arial Unicode MS" w:hAnsi="Corbel" w:cs="Arial"/>
          <w:sz w:val="22"/>
          <w:szCs w:val="22"/>
          <w:lang w:val="pt-PT"/>
        </w:rPr>
        <w:t>Contrasting</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national</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action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systems</w:t>
      </w:r>
      <w:proofErr w:type="spellEnd"/>
      <w:r w:rsidRPr="00E91A32">
        <w:rPr>
          <w:rFonts w:ascii="Corbel" w:eastAsia="Arial Unicode MS" w:hAnsi="Corbel" w:cs="Arial"/>
          <w:sz w:val="22"/>
          <w:szCs w:val="22"/>
          <w:lang w:val="pt-PT"/>
        </w:rPr>
        <w:t xml:space="preserve"> in </w:t>
      </w:r>
      <w:proofErr w:type="spellStart"/>
      <w:r w:rsidRPr="00E91A32">
        <w:rPr>
          <w:rFonts w:ascii="Corbel" w:eastAsia="Arial Unicode MS" w:hAnsi="Corbel" w:cs="Arial"/>
          <w:sz w:val="22"/>
          <w:szCs w:val="22"/>
          <w:lang w:val="pt-PT"/>
        </w:rPr>
        <w:t>Europe</w:t>
      </w:r>
      <w:proofErr w:type="spellEnd"/>
      <w:r w:rsidRPr="00E91A32">
        <w:rPr>
          <w:rFonts w:ascii="Corbel" w:eastAsia="Arial Unicode MS" w:hAnsi="Corbel" w:cs="Arial"/>
          <w:sz w:val="22"/>
          <w:szCs w:val="22"/>
          <w:lang w:val="pt-PT"/>
        </w:rPr>
        <w:t>";</w:t>
      </w:r>
    </w:p>
    <w:p w14:paraId="600FEF91" w14:textId="6FDA6CED"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Contribution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Socio-</w:t>
      </w:r>
      <w:proofErr w:type="spellStart"/>
      <w:r w:rsidRPr="00E91A32">
        <w:rPr>
          <w:rFonts w:ascii="Corbel" w:eastAsia="Arial Unicode MS" w:hAnsi="Corbel" w:cs="Arial"/>
          <w:sz w:val="22"/>
          <w:szCs w:val="22"/>
          <w:lang w:val="pt-PT"/>
        </w:rPr>
        <w:t>Economic</w:t>
      </w:r>
      <w:proofErr w:type="spellEnd"/>
      <w:r w:rsidRPr="00E91A32">
        <w:rPr>
          <w:rFonts w:ascii="Corbel" w:eastAsia="Arial Unicode MS" w:hAnsi="Corbel" w:cs="Arial"/>
          <w:sz w:val="22"/>
          <w:szCs w:val="22"/>
          <w:lang w:val="pt-PT"/>
        </w:rPr>
        <w:t xml:space="preserve"> Research to </w:t>
      </w:r>
      <w:proofErr w:type="spellStart"/>
      <w:r w:rsidRPr="00E91A32">
        <w:rPr>
          <w:rFonts w:ascii="Corbel" w:eastAsia="Arial Unicode MS" w:hAnsi="Corbel" w:cs="Arial"/>
          <w:sz w:val="22"/>
          <w:szCs w:val="22"/>
          <w:lang w:val="pt-PT"/>
        </w:rPr>
        <w:t>Bench-Marking</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Technology</w:t>
      </w:r>
      <w:proofErr w:type="spellEnd"/>
      <w:r w:rsidRPr="00E91A32">
        <w:rPr>
          <w:rFonts w:ascii="Corbel" w:eastAsia="Arial Unicode MS" w:hAnsi="Corbel" w:cs="Arial"/>
          <w:sz w:val="22"/>
          <w:szCs w:val="22"/>
          <w:lang w:val="pt-PT"/>
        </w:rPr>
        <w:t xml:space="preserve"> Policies in </w:t>
      </w:r>
      <w:proofErr w:type="spellStart"/>
      <w:r w:rsidRPr="00E91A32">
        <w:rPr>
          <w:rFonts w:ascii="Corbel" w:eastAsia="Arial Unicode MS" w:hAnsi="Corbel" w:cs="Arial"/>
          <w:sz w:val="22"/>
          <w:szCs w:val="22"/>
          <w:lang w:val="pt-PT"/>
        </w:rPr>
        <w:t>Europe</w:t>
      </w:r>
      <w:proofErr w:type="spellEnd"/>
      <w:r w:rsidRPr="00E91A32">
        <w:rPr>
          <w:rFonts w:ascii="Corbel" w:eastAsia="Arial Unicode MS" w:hAnsi="Corbel" w:cs="Arial"/>
          <w:sz w:val="22"/>
          <w:szCs w:val="22"/>
          <w:lang w:val="pt-PT"/>
        </w:rPr>
        <w:t xml:space="preserve">", conferência organizada pela Comissão Europeia/Direcção-Geral Investigação (Bruxelas, 2001); membro do </w:t>
      </w:r>
      <w:r w:rsidR="0095142B" w:rsidRPr="00E91A32">
        <w:rPr>
          <w:rFonts w:ascii="Corbel" w:eastAsia="Arial Unicode MS" w:hAnsi="Corbel" w:cs="Arial"/>
          <w:sz w:val="22"/>
          <w:szCs w:val="22"/>
          <w:lang w:val="pt-PT"/>
        </w:rPr>
        <w:t>C</w:t>
      </w:r>
      <w:r w:rsidRPr="00E91A32">
        <w:rPr>
          <w:rFonts w:ascii="Corbel" w:eastAsia="Arial Unicode MS" w:hAnsi="Corbel" w:cs="Arial"/>
          <w:sz w:val="22"/>
          <w:szCs w:val="22"/>
          <w:lang w:val="pt-PT"/>
        </w:rPr>
        <w:t xml:space="preserve">onselho </w:t>
      </w:r>
      <w:r w:rsidR="0095142B" w:rsidRPr="00E91A32">
        <w:rPr>
          <w:rFonts w:ascii="Corbel" w:eastAsia="Arial Unicode MS" w:hAnsi="Corbel" w:cs="Arial"/>
          <w:sz w:val="22"/>
          <w:szCs w:val="22"/>
          <w:lang w:val="pt-PT"/>
        </w:rPr>
        <w:t>C</w:t>
      </w:r>
      <w:r w:rsidRPr="00E91A32">
        <w:rPr>
          <w:rFonts w:ascii="Corbel" w:eastAsia="Arial Unicode MS" w:hAnsi="Corbel" w:cs="Arial"/>
          <w:sz w:val="22"/>
          <w:szCs w:val="22"/>
          <w:lang w:val="pt-PT"/>
        </w:rPr>
        <w:t xml:space="preserve">ientífico da conferência; </w:t>
      </w:r>
    </w:p>
    <w:p w14:paraId="5E668017"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Workshop "</w:t>
      </w:r>
      <w:proofErr w:type="spellStart"/>
      <w:r w:rsidRPr="00E91A32">
        <w:rPr>
          <w:rFonts w:ascii="Corbel" w:eastAsia="Arial Unicode MS" w:hAnsi="Corbel" w:cs="Arial"/>
          <w:sz w:val="22"/>
          <w:szCs w:val="22"/>
          <w:lang w:val="pt-PT"/>
        </w:rPr>
        <w:t>Democratizing</w:t>
      </w:r>
      <w:proofErr w:type="spellEnd"/>
      <w:r w:rsidRPr="00E91A32">
        <w:rPr>
          <w:rFonts w:ascii="Corbel" w:eastAsia="Arial Unicode MS" w:hAnsi="Corbel" w:cs="Arial"/>
          <w:sz w:val="22"/>
          <w:szCs w:val="22"/>
          <w:lang w:val="pt-PT"/>
        </w:rPr>
        <w:t xml:space="preserve"> Expertise", Comissão Europeia/Direcção-Geral da Investigação, no quadro da preparação do </w:t>
      </w:r>
      <w:proofErr w:type="spellStart"/>
      <w:r w:rsidRPr="00E91A32">
        <w:rPr>
          <w:rFonts w:ascii="Corbel" w:eastAsia="Arial Unicode MS" w:hAnsi="Corbel" w:cs="Arial"/>
          <w:sz w:val="22"/>
          <w:szCs w:val="22"/>
          <w:lang w:val="pt-PT"/>
        </w:rPr>
        <w:t>European</w:t>
      </w:r>
      <w:proofErr w:type="spellEnd"/>
      <w:r w:rsidRPr="00E91A32">
        <w:rPr>
          <w:rFonts w:ascii="Corbel" w:eastAsia="Arial Unicode MS" w:hAnsi="Corbel" w:cs="Arial"/>
          <w:sz w:val="22"/>
          <w:szCs w:val="22"/>
          <w:lang w:val="pt-PT"/>
        </w:rPr>
        <w:t xml:space="preserve"> White </w:t>
      </w:r>
      <w:proofErr w:type="spellStart"/>
      <w:r w:rsidRPr="00E91A32">
        <w:rPr>
          <w:rFonts w:ascii="Corbel" w:eastAsia="Arial Unicode MS" w:hAnsi="Corbel" w:cs="Arial"/>
          <w:sz w:val="22"/>
          <w:szCs w:val="22"/>
          <w:lang w:val="pt-PT"/>
        </w:rPr>
        <w:t>Paper</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Governance</w:t>
      </w:r>
      <w:proofErr w:type="spellEnd"/>
      <w:r w:rsidRPr="00E91A32">
        <w:rPr>
          <w:rFonts w:ascii="Corbel" w:eastAsia="Arial Unicode MS" w:hAnsi="Corbel" w:cs="Arial"/>
          <w:sz w:val="22"/>
          <w:szCs w:val="22"/>
          <w:lang w:val="pt-PT"/>
        </w:rPr>
        <w:t xml:space="preserve"> (Bruxelas, 2001); perita convidada;</w:t>
      </w:r>
    </w:p>
    <w:p w14:paraId="1D4CDA35"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"Noites de Sociologia: Ciência, Ambiente e Risco", Associação Portuguesa de Sociologia (Lisboa, 2001); oradora;</w:t>
      </w:r>
    </w:p>
    <w:p w14:paraId="285BF3A7"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Audiência Pública sobre o “Tratado de Nice e o Futuro da União Europeia”, Comissão de Assuntos Europeus da Assembleia da República (Lisboa, 2001); oradora;</w:t>
      </w:r>
    </w:p>
    <w:p w14:paraId="6A9F23AF"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"Ciência, Natureza, </w:t>
      </w:r>
      <w:proofErr w:type="spellStart"/>
      <w:r w:rsidRPr="00E91A32">
        <w:rPr>
          <w:rFonts w:ascii="Corbel" w:eastAsia="Arial Unicode MS" w:hAnsi="Corbel" w:cs="Arial"/>
          <w:sz w:val="22"/>
          <w:szCs w:val="22"/>
          <w:lang w:val="pt-PT"/>
        </w:rPr>
        <w:t>Tecnoética</w:t>
      </w:r>
      <w:proofErr w:type="spellEnd"/>
      <w:r w:rsidRPr="00E91A32">
        <w:rPr>
          <w:rFonts w:ascii="Corbel" w:eastAsia="Arial Unicode MS" w:hAnsi="Corbel" w:cs="Arial"/>
          <w:sz w:val="22"/>
          <w:szCs w:val="22"/>
          <w:lang w:val="pt-PT"/>
        </w:rPr>
        <w:t>", I Colóquio internacional, Instituto de Ciências Sociais da Universidade de Lisboa (Cascais, 2001); comentadora da Mesa 1 "Natureza, Biotecnologia e Conflitos Ambientais";</w:t>
      </w:r>
    </w:p>
    <w:p w14:paraId="7628DE7E"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"Novas Formas de Mobilização Popular", Colóquio Internacional organizado pelo ISCTE e pela CIVITAS (Lisboa, 2001); comunicação intitulada "Mudança tecnológica, conflito social e novos direitos";</w:t>
      </w:r>
    </w:p>
    <w:p w14:paraId="18EC7386" w14:textId="759A6C62"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Congresso Luso-Espanhol sobre "Ciência e Tecnologia de Portugal e Espanha na Viragem do Milénio" (Madrid, 2001); comunicação intitulada "Risco, controvérsia e participação", no </w:t>
      </w:r>
      <w:r w:rsidR="006060C1" w:rsidRPr="00E91A32">
        <w:rPr>
          <w:rFonts w:ascii="Corbel" w:eastAsia="Arial Unicode MS" w:hAnsi="Corbel" w:cs="Arial"/>
          <w:sz w:val="22"/>
          <w:szCs w:val="22"/>
          <w:lang w:val="pt-PT"/>
        </w:rPr>
        <w:t xml:space="preserve">quadro </w:t>
      </w:r>
      <w:r w:rsidRPr="00E91A32">
        <w:rPr>
          <w:rFonts w:ascii="Corbel" w:eastAsia="Arial Unicode MS" w:hAnsi="Corbel" w:cs="Arial"/>
          <w:sz w:val="22"/>
          <w:szCs w:val="22"/>
          <w:lang w:val="pt-PT"/>
        </w:rPr>
        <w:t>da sessão sobre "Risco, responsabilidade e participação";</w:t>
      </w:r>
    </w:p>
    <w:p w14:paraId="421896F3"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"A Face Oculta da Governança: Cidadania, Administração Pública e Sociedade", Instituto Nacional de Administração (Lisboa, 2001); comunicação intitulada "Novos direitos na sociedade da informática e do risco";</w:t>
      </w:r>
    </w:p>
    <w:p w14:paraId="4463B5C1"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r w:rsidRPr="00E91A32">
        <w:rPr>
          <w:rFonts w:ascii="Corbel" w:eastAsia="Arial Unicode MS" w:hAnsi="Corbel" w:cs="Arial"/>
          <w:sz w:val="22"/>
          <w:szCs w:val="22"/>
        </w:rPr>
        <w:t>"Science, Policy and Citizenship in the 21st Century", Department of Innovation Studies da University de East London (</w:t>
      </w:r>
      <w:proofErr w:type="spellStart"/>
      <w:r w:rsidRPr="00E91A32">
        <w:rPr>
          <w:rFonts w:ascii="Corbel" w:eastAsia="Arial Unicode MS" w:hAnsi="Corbel" w:cs="Arial"/>
          <w:sz w:val="22"/>
          <w:szCs w:val="22"/>
        </w:rPr>
        <w:t>Londres</w:t>
      </w:r>
      <w:proofErr w:type="spellEnd"/>
      <w:r w:rsidRPr="00E91A32">
        <w:rPr>
          <w:rFonts w:ascii="Corbel" w:eastAsia="Arial Unicode MS" w:hAnsi="Corbel" w:cs="Arial"/>
          <w:sz w:val="22"/>
          <w:szCs w:val="22"/>
        </w:rPr>
        <w:t xml:space="preserve">, 2001); </w:t>
      </w:r>
      <w:proofErr w:type="spellStart"/>
      <w:r w:rsidRPr="00E91A32">
        <w:rPr>
          <w:rFonts w:ascii="Corbel" w:eastAsia="Arial Unicode MS" w:hAnsi="Corbel" w:cs="Arial"/>
          <w:sz w:val="22"/>
          <w:szCs w:val="22"/>
        </w:rPr>
        <w:t>comunicação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intitulada</w:t>
      </w:r>
      <w:proofErr w:type="spellEnd"/>
      <w:r w:rsidRPr="00E91A32">
        <w:rPr>
          <w:rFonts w:ascii="Corbel" w:eastAsia="Arial Unicode MS" w:hAnsi="Corbel" w:cs="Arial"/>
          <w:sz w:val="22"/>
          <w:szCs w:val="22"/>
        </w:rPr>
        <w:t xml:space="preserve"> "The public understanding of science in Portugal" (com Paula Castro);</w:t>
      </w:r>
    </w:p>
    <w:p w14:paraId="40407FE9"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Seminário "Atitudes Sociais dos Portugueses em Contexto Comparativo - Ambiente e Desenvolvimento: Uma Abordagem Transnacional", Instituto de Ciências Sociais e ISCTE (Lisboa, 2002); comentadora do tema "Ambiente e património: duas dimensões da cidadania moderna";</w:t>
      </w:r>
    </w:p>
    <w:p w14:paraId="0577DC79"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EASST Conference: "Responsibility under Uncertainty", European Association for the Study of Science and Technology (EASST) (York, 2002); </w:t>
      </w:r>
      <w:proofErr w:type="spellStart"/>
      <w:r w:rsidRPr="00E91A32">
        <w:rPr>
          <w:rFonts w:ascii="Corbel" w:eastAsia="Arial Unicode MS" w:hAnsi="Corbel" w:cs="Arial"/>
          <w:sz w:val="22"/>
          <w:szCs w:val="22"/>
        </w:rPr>
        <w:t>comunicação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intitulada</w:t>
      </w:r>
      <w:proofErr w:type="spellEnd"/>
      <w:r w:rsidRPr="00E91A32">
        <w:rPr>
          <w:rFonts w:ascii="Corbel" w:eastAsia="Arial Unicode MS" w:hAnsi="Corbel" w:cs="Arial"/>
          <w:sz w:val="22"/>
          <w:szCs w:val="22"/>
        </w:rPr>
        <w:t xml:space="preserve"> "The Politics of the Public Understanding of Science across Europe"; </w:t>
      </w:r>
    </w:p>
    <w:p w14:paraId="6251C4BA" w14:textId="3B2471FE"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“The Sciences and the Understanding of Risk”, </w:t>
      </w:r>
      <w:proofErr w:type="spellStart"/>
      <w:r w:rsidRPr="00E91A32">
        <w:rPr>
          <w:rFonts w:ascii="Corbel" w:eastAsia="Arial Unicode MS" w:hAnsi="Corbel" w:cs="Arial"/>
          <w:sz w:val="22"/>
          <w:szCs w:val="22"/>
        </w:rPr>
        <w:t>Conferência</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anual</w:t>
      </w:r>
      <w:proofErr w:type="spellEnd"/>
      <w:r w:rsidRPr="00E91A32">
        <w:rPr>
          <w:rFonts w:ascii="Corbel" w:eastAsia="Arial Unicode MS" w:hAnsi="Corbel" w:cs="Arial"/>
          <w:sz w:val="22"/>
          <w:szCs w:val="22"/>
        </w:rPr>
        <w:t xml:space="preserve"> da Academia </w:t>
      </w:r>
      <w:proofErr w:type="spellStart"/>
      <w:r w:rsidRPr="00E91A32">
        <w:rPr>
          <w:rFonts w:ascii="Corbel" w:eastAsia="Arial Unicode MS" w:hAnsi="Corbel" w:cs="Arial"/>
          <w:sz w:val="22"/>
          <w:szCs w:val="22"/>
        </w:rPr>
        <w:t>Europeia</w:t>
      </w:r>
      <w:proofErr w:type="spellEnd"/>
      <w:r w:rsidRPr="00E91A32">
        <w:rPr>
          <w:rFonts w:ascii="Corbel" w:eastAsia="Arial Unicode MS" w:hAnsi="Corbel" w:cs="Arial"/>
          <w:sz w:val="22"/>
          <w:szCs w:val="22"/>
        </w:rPr>
        <w:t xml:space="preserve"> (Lisboa, 2002); </w:t>
      </w:r>
      <w:proofErr w:type="spellStart"/>
      <w:r w:rsidR="00EE4C8B" w:rsidRPr="00E91A32">
        <w:rPr>
          <w:rFonts w:ascii="Corbel" w:eastAsia="Arial Unicode MS" w:hAnsi="Corbel" w:cs="Arial"/>
          <w:sz w:val="22"/>
          <w:szCs w:val="22"/>
        </w:rPr>
        <w:t>oradora</w:t>
      </w:r>
      <w:proofErr w:type="spellEnd"/>
      <w:r w:rsidR="00EE4C8B" w:rsidRPr="00E91A32">
        <w:rPr>
          <w:rFonts w:ascii="Corbel" w:eastAsia="Arial Unicode MS" w:hAnsi="Corbel" w:cs="Arial"/>
          <w:sz w:val="22"/>
          <w:szCs w:val="22"/>
        </w:rPr>
        <w:t xml:space="preserve"> </w:t>
      </w:r>
      <w:proofErr w:type="spellStart"/>
      <w:r w:rsidR="00EE4C8B" w:rsidRPr="00E91A32">
        <w:rPr>
          <w:rFonts w:ascii="Corbel" w:eastAsia="Arial Unicode MS" w:hAnsi="Corbel" w:cs="Arial"/>
          <w:sz w:val="22"/>
          <w:szCs w:val="22"/>
        </w:rPr>
        <w:t>convidada</w:t>
      </w:r>
      <w:proofErr w:type="spellEnd"/>
      <w:r w:rsidR="00EE4C8B" w:rsidRPr="00E91A32">
        <w:rPr>
          <w:rFonts w:ascii="Corbel" w:eastAsia="Arial Unicode MS" w:hAnsi="Corbel" w:cs="Arial"/>
          <w:sz w:val="22"/>
          <w:szCs w:val="22"/>
        </w:rPr>
        <w:t>; palestra</w:t>
      </w:r>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intitulada</w:t>
      </w:r>
      <w:proofErr w:type="spellEnd"/>
      <w:r w:rsidRPr="00E91A32">
        <w:rPr>
          <w:rFonts w:ascii="Corbel" w:eastAsia="Arial Unicode MS" w:hAnsi="Corbel" w:cs="Arial"/>
          <w:sz w:val="22"/>
          <w:szCs w:val="22"/>
        </w:rPr>
        <w:t xml:space="preserve"> “Managing risk in Southern Europe: Is there a difference?”;</w:t>
      </w:r>
    </w:p>
    <w:p w14:paraId="75F50B4E"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“Debate Nacional: Democracia e Governança na UE. O Futuro da Europa”, Universidade Católica Portuguesa (Lisboa, 2002); comentadora de uma das sessões;</w:t>
      </w:r>
    </w:p>
    <w:p w14:paraId="54BF9337" w14:textId="45CD9296"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lastRenderedPageBreak/>
        <w:t>“</w:t>
      </w:r>
      <w:proofErr w:type="spellStart"/>
      <w:r w:rsidRPr="00E91A32">
        <w:rPr>
          <w:rFonts w:ascii="Corbel" w:eastAsia="Arial Unicode MS" w:hAnsi="Corbel" w:cs="Arial"/>
          <w:sz w:val="22"/>
          <w:szCs w:val="22"/>
          <w:lang w:val="pt-PT"/>
        </w:rPr>
        <w:t>Envisioning</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Scientific</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Citizenship</w:t>
      </w:r>
      <w:proofErr w:type="spellEnd"/>
      <w:r w:rsidRPr="00E91A32">
        <w:rPr>
          <w:rFonts w:ascii="Corbel" w:eastAsia="Arial Unicode MS" w:hAnsi="Corbel" w:cs="Arial"/>
          <w:sz w:val="22"/>
          <w:szCs w:val="22"/>
          <w:lang w:val="pt-PT"/>
        </w:rPr>
        <w:t xml:space="preserve">”, Conferência final do </w:t>
      </w:r>
      <w:r w:rsidR="00B07387" w:rsidRPr="00E91A32">
        <w:rPr>
          <w:rFonts w:ascii="Corbel" w:eastAsia="Arial Unicode MS" w:hAnsi="Corbel" w:cs="Arial"/>
          <w:sz w:val="22"/>
          <w:szCs w:val="22"/>
          <w:lang w:val="pt-PT"/>
        </w:rPr>
        <w:t>projeto</w:t>
      </w:r>
      <w:r w:rsidRPr="00E91A32">
        <w:rPr>
          <w:rFonts w:ascii="Corbel" w:eastAsia="Arial Unicode MS" w:hAnsi="Corbel" w:cs="Arial"/>
          <w:sz w:val="22"/>
          <w:szCs w:val="22"/>
          <w:lang w:val="pt-PT"/>
        </w:rPr>
        <w:t xml:space="preserve"> europeu OPUS. </w:t>
      </w:r>
      <w:proofErr w:type="spellStart"/>
      <w:r w:rsidRPr="00E91A32">
        <w:rPr>
          <w:rFonts w:ascii="Corbel" w:eastAsia="Arial Unicode MS" w:hAnsi="Corbel" w:cs="Arial"/>
          <w:sz w:val="22"/>
          <w:szCs w:val="22"/>
        </w:rPr>
        <w:t>Optimising</w:t>
      </w:r>
      <w:proofErr w:type="spellEnd"/>
      <w:r w:rsidRPr="00E91A32">
        <w:rPr>
          <w:rFonts w:ascii="Corbel" w:eastAsia="Arial Unicode MS" w:hAnsi="Corbel" w:cs="Arial"/>
          <w:sz w:val="22"/>
          <w:szCs w:val="22"/>
        </w:rPr>
        <w:t xml:space="preserve"> the Public Understanding of Science (Viena, 2002), cf. infra, </w:t>
      </w:r>
      <w:proofErr w:type="spellStart"/>
      <w:r w:rsidR="00B07387" w:rsidRPr="00E91A32">
        <w:rPr>
          <w:rFonts w:ascii="Corbel" w:eastAsia="Arial Unicode MS" w:hAnsi="Corbel" w:cs="Arial"/>
          <w:sz w:val="22"/>
          <w:szCs w:val="22"/>
        </w:rPr>
        <w:t>Projeto</w:t>
      </w:r>
      <w:r w:rsidRPr="00E91A32">
        <w:rPr>
          <w:rFonts w:ascii="Corbel" w:eastAsia="Arial Unicode MS" w:hAnsi="Corbel" w:cs="Arial"/>
          <w:sz w:val="22"/>
          <w:szCs w:val="22"/>
        </w:rPr>
        <w:t>s</w:t>
      </w:r>
      <w:proofErr w:type="spellEnd"/>
      <w:r w:rsidRPr="00E91A32">
        <w:rPr>
          <w:rFonts w:ascii="Corbel" w:eastAsia="Arial Unicode MS" w:hAnsi="Corbel" w:cs="Arial"/>
          <w:sz w:val="22"/>
          <w:szCs w:val="22"/>
        </w:rPr>
        <w:t xml:space="preserve"> </w:t>
      </w:r>
      <w:r w:rsidR="0095142B" w:rsidRPr="00E91A32">
        <w:rPr>
          <w:rFonts w:ascii="Corbel" w:eastAsia="Arial Unicode MS" w:hAnsi="Corbel" w:cs="Arial"/>
          <w:sz w:val="22"/>
          <w:szCs w:val="22"/>
        </w:rPr>
        <w:t xml:space="preserve">de </w:t>
      </w:r>
      <w:proofErr w:type="spellStart"/>
      <w:r w:rsidR="0095142B" w:rsidRPr="00E91A32">
        <w:rPr>
          <w:rFonts w:ascii="Corbel" w:eastAsia="Arial Unicode MS" w:hAnsi="Corbel" w:cs="Arial"/>
          <w:sz w:val="22"/>
          <w:szCs w:val="22"/>
        </w:rPr>
        <w:t>Investigação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comunicação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intitulada</w:t>
      </w:r>
      <w:proofErr w:type="spellEnd"/>
      <w:r w:rsidRPr="00E91A32">
        <w:rPr>
          <w:rFonts w:ascii="Corbel" w:eastAsia="Arial Unicode MS" w:hAnsi="Corbel" w:cs="Arial"/>
          <w:sz w:val="22"/>
          <w:szCs w:val="22"/>
        </w:rPr>
        <w:t xml:space="preserve"> “Policies and Practices in the field of the public understanding of science. </w:t>
      </w:r>
      <w:r w:rsidRPr="00E91A32">
        <w:rPr>
          <w:rFonts w:ascii="Corbel" w:eastAsia="Arial Unicode MS" w:hAnsi="Corbel" w:cs="Arial"/>
          <w:sz w:val="22"/>
          <w:szCs w:val="22"/>
          <w:lang w:val="pt-PT"/>
        </w:rPr>
        <w:t xml:space="preserve">A </w:t>
      </w:r>
      <w:proofErr w:type="spellStart"/>
      <w:r w:rsidRPr="00E91A32">
        <w:rPr>
          <w:rFonts w:ascii="Corbel" w:eastAsia="Arial Unicode MS" w:hAnsi="Corbel" w:cs="Arial"/>
          <w:sz w:val="22"/>
          <w:szCs w:val="22"/>
          <w:lang w:val="pt-PT"/>
        </w:rPr>
        <w:t>multicoloured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mosaic</w:t>
      </w:r>
      <w:proofErr w:type="spellEnd"/>
      <w:r w:rsidRPr="00E91A32">
        <w:rPr>
          <w:rFonts w:ascii="Corbel" w:eastAsia="Arial Unicode MS" w:hAnsi="Corbel" w:cs="Arial"/>
          <w:sz w:val="22"/>
          <w:szCs w:val="22"/>
          <w:lang w:val="pt-PT"/>
        </w:rPr>
        <w:t>” (com Paula Castro);</w:t>
      </w:r>
    </w:p>
    <w:p w14:paraId="547F83C4"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Conferência “A Ciência ao Encontro da Sociedade”, Serviço de Ciência da Fundação Calouste Gulbenkian (Lisboa, 2003); comunicação intitulada “A compreensão pública da ciência em Portugal”;</w:t>
      </w:r>
    </w:p>
    <w:p w14:paraId="3AEEC76D" w14:textId="2991A0C2"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w:t>
      </w:r>
      <w:proofErr w:type="spellStart"/>
      <w:r w:rsidRPr="00E91A32">
        <w:rPr>
          <w:rFonts w:ascii="Corbel" w:eastAsia="Arial Unicode MS" w:hAnsi="Corbel" w:cs="Arial"/>
          <w:sz w:val="22"/>
          <w:szCs w:val="22"/>
          <w:lang w:val="pt-PT"/>
        </w:rPr>
        <w:t>Innovation</w:t>
      </w:r>
      <w:proofErr w:type="spellEnd"/>
      <w:r w:rsidRPr="00E91A32">
        <w:rPr>
          <w:rFonts w:ascii="Corbel" w:eastAsia="Arial Unicode MS" w:hAnsi="Corbel" w:cs="Arial"/>
          <w:sz w:val="22"/>
          <w:szCs w:val="22"/>
          <w:lang w:val="pt-PT"/>
        </w:rPr>
        <w:t xml:space="preserve"> in </w:t>
      </w:r>
      <w:proofErr w:type="spellStart"/>
      <w:r w:rsidRPr="00E91A32">
        <w:rPr>
          <w:rFonts w:ascii="Corbel" w:eastAsia="Arial Unicode MS" w:hAnsi="Corbel" w:cs="Arial"/>
          <w:sz w:val="22"/>
          <w:szCs w:val="22"/>
          <w:lang w:val="pt-PT"/>
        </w:rPr>
        <w:t>Europe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Values</w:t>
      </w:r>
      <w:proofErr w:type="spellEnd"/>
      <w:r w:rsidRPr="00E91A32">
        <w:rPr>
          <w:rFonts w:ascii="Corbel" w:eastAsia="Arial Unicode MS" w:hAnsi="Corbel" w:cs="Arial"/>
          <w:sz w:val="22"/>
          <w:szCs w:val="22"/>
          <w:lang w:val="pt-PT"/>
        </w:rPr>
        <w:t xml:space="preserve">, Dynamics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Institutions</w:t>
      </w:r>
      <w:proofErr w:type="spellEnd"/>
      <w:r w:rsidRPr="00E91A32">
        <w:rPr>
          <w:rFonts w:ascii="Corbel" w:eastAsia="Arial Unicode MS" w:hAnsi="Corbel" w:cs="Arial"/>
          <w:sz w:val="22"/>
          <w:szCs w:val="22"/>
          <w:lang w:val="pt-PT"/>
        </w:rPr>
        <w:t xml:space="preserve">”, conferência organizada pela Universidade de </w:t>
      </w:r>
      <w:proofErr w:type="spellStart"/>
      <w:r w:rsidRPr="00E91A32">
        <w:rPr>
          <w:rFonts w:ascii="Corbel" w:eastAsia="Arial Unicode MS" w:hAnsi="Corbel" w:cs="Arial"/>
          <w:sz w:val="22"/>
          <w:szCs w:val="22"/>
          <w:lang w:val="pt-PT"/>
        </w:rPr>
        <w:t>Roskilde</w:t>
      </w:r>
      <w:proofErr w:type="spellEnd"/>
      <w:r w:rsidRPr="00E91A32">
        <w:rPr>
          <w:rFonts w:ascii="Corbel" w:eastAsia="Arial Unicode MS" w:hAnsi="Corbel" w:cs="Arial"/>
          <w:sz w:val="22"/>
          <w:szCs w:val="22"/>
          <w:lang w:val="pt-PT"/>
        </w:rPr>
        <w:t xml:space="preserve">, no âmbito do </w:t>
      </w:r>
      <w:r w:rsidR="00B07387" w:rsidRPr="00E91A32">
        <w:rPr>
          <w:rFonts w:ascii="Corbel" w:eastAsia="Arial Unicode MS" w:hAnsi="Corbel" w:cs="Arial"/>
          <w:sz w:val="22"/>
          <w:szCs w:val="22"/>
          <w:lang w:val="pt-PT"/>
        </w:rPr>
        <w:t>projeto</w:t>
      </w:r>
      <w:r w:rsidRPr="00E91A32">
        <w:rPr>
          <w:rFonts w:ascii="Corbel" w:eastAsia="Arial Unicode MS" w:hAnsi="Corbel" w:cs="Arial"/>
          <w:sz w:val="22"/>
          <w:szCs w:val="22"/>
          <w:lang w:val="pt-PT"/>
        </w:rPr>
        <w:t xml:space="preserve"> europeu SEGERA (</w:t>
      </w:r>
      <w:proofErr w:type="spellStart"/>
      <w:r w:rsidRPr="00E91A32">
        <w:rPr>
          <w:rFonts w:ascii="Corbel" w:eastAsia="Arial Unicode MS" w:hAnsi="Corbel" w:cs="Arial"/>
          <w:sz w:val="22"/>
          <w:szCs w:val="22"/>
          <w:lang w:val="pt-PT"/>
        </w:rPr>
        <w:t>Roskilde</w:t>
      </w:r>
      <w:proofErr w:type="spellEnd"/>
      <w:r w:rsidRPr="00E91A32">
        <w:rPr>
          <w:rFonts w:ascii="Corbel" w:eastAsia="Arial Unicode MS" w:hAnsi="Corbel" w:cs="Arial"/>
          <w:sz w:val="22"/>
          <w:szCs w:val="22"/>
          <w:lang w:val="pt-PT"/>
        </w:rPr>
        <w:t xml:space="preserve">, Dinamarca, 2003), cf. infra, </w:t>
      </w:r>
      <w:r w:rsidR="00B07387" w:rsidRPr="00E91A32">
        <w:rPr>
          <w:rFonts w:ascii="Corbel" w:eastAsia="Arial Unicode MS" w:hAnsi="Corbel" w:cs="Arial"/>
          <w:sz w:val="22"/>
          <w:szCs w:val="22"/>
          <w:lang w:val="pt-PT"/>
        </w:rPr>
        <w:t>Projeto</w:t>
      </w:r>
      <w:r w:rsidRPr="00E91A32">
        <w:rPr>
          <w:rFonts w:ascii="Corbel" w:eastAsia="Arial Unicode MS" w:hAnsi="Corbel" w:cs="Arial"/>
          <w:sz w:val="22"/>
          <w:szCs w:val="22"/>
          <w:lang w:val="pt-PT"/>
        </w:rPr>
        <w:t xml:space="preserve">s </w:t>
      </w:r>
      <w:r w:rsidR="007C3892" w:rsidRPr="00E91A32">
        <w:rPr>
          <w:rFonts w:ascii="Corbel" w:eastAsia="Arial Unicode MS" w:hAnsi="Corbel" w:cs="Arial"/>
          <w:sz w:val="22"/>
          <w:szCs w:val="22"/>
          <w:lang w:val="pt-PT"/>
        </w:rPr>
        <w:t>de Investigação</w:t>
      </w:r>
      <w:r w:rsidRPr="00E91A32">
        <w:rPr>
          <w:rFonts w:ascii="Corbel" w:eastAsia="Arial Unicode MS" w:hAnsi="Corbel" w:cs="Arial"/>
          <w:sz w:val="22"/>
          <w:szCs w:val="22"/>
          <w:lang w:val="pt-PT"/>
        </w:rPr>
        <w:t>; introduziu e coordenou o painel sobre “</w:t>
      </w:r>
      <w:proofErr w:type="spellStart"/>
      <w:r w:rsidRPr="00E91A32">
        <w:rPr>
          <w:rFonts w:ascii="Corbel" w:eastAsia="Arial Unicode MS" w:hAnsi="Corbel" w:cs="Arial"/>
          <w:sz w:val="22"/>
          <w:szCs w:val="22"/>
          <w:lang w:val="pt-PT"/>
        </w:rPr>
        <w:t>Risk</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society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governance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technology</w:t>
      </w:r>
      <w:proofErr w:type="spellEnd"/>
      <w:r w:rsidRPr="00E91A32">
        <w:rPr>
          <w:rFonts w:ascii="Corbel" w:eastAsia="Arial Unicode MS" w:hAnsi="Corbel" w:cs="Arial"/>
          <w:sz w:val="22"/>
          <w:szCs w:val="22"/>
          <w:lang w:val="pt-PT"/>
        </w:rPr>
        <w:t>;</w:t>
      </w:r>
    </w:p>
    <w:p w14:paraId="7565768A"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Expert </w:t>
      </w:r>
      <w:proofErr w:type="spellStart"/>
      <w:r w:rsidRPr="00E91A32">
        <w:rPr>
          <w:rFonts w:ascii="Corbel" w:eastAsia="Arial Unicode MS" w:hAnsi="Corbel" w:cs="Arial"/>
          <w:sz w:val="22"/>
          <w:szCs w:val="22"/>
          <w:lang w:val="pt-PT"/>
        </w:rPr>
        <w:t>Seminar</w:t>
      </w:r>
      <w:proofErr w:type="spellEnd"/>
      <w:r w:rsidRPr="00E91A32">
        <w:rPr>
          <w:rFonts w:ascii="Corbel" w:eastAsia="Arial Unicode MS" w:hAnsi="Corbel" w:cs="Arial"/>
          <w:sz w:val="22"/>
          <w:szCs w:val="22"/>
          <w:lang w:val="pt-PT"/>
        </w:rPr>
        <w:t xml:space="preserve"> “Social </w:t>
      </w:r>
      <w:proofErr w:type="spellStart"/>
      <w:r w:rsidRPr="00E91A32">
        <w:rPr>
          <w:rFonts w:ascii="Corbel" w:eastAsia="Arial Unicode MS" w:hAnsi="Corbel" w:cs="Arial"/>
          <w:sz w:val="22"/>
          <w:szCs w:val="22"/>
          <w:lang w:val="pt-PT"/>
        </w:rPr>
        <w:t>values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technology</w:t>
      </w:r>
      <w:proofErr w:type="spellEnd"/>
      <w:r w:rsidRPr="00E91A32">
        <w:rPr>
          <w:rFonts w:ascii="Corbel" w:eastAsia="Arial Unicode MS" w:hAnsi="Corbel" w:cs="Arial"/>
          <w:sz w:val="22"/>
          <w:szCs w:val="22"/>
          <w:lang w:val="pt-PT"/>
        </w:rPr>
        <w:t xml:space="preserve"> in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knowledge-based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society</w:t>
      </w:r>
      <w:proofErr w:type="spellEnd"/>
      <w:r w:rsidRPr="00E91A32">
        <w:rPr>
          <w:rFonts w:ascii="Corbel" w:eastAsia="Arial Unicode MS" w:hAnsi="Corbel" w:cs="Arial"/>
          <w:sz w:val="22"/>
          <w:szCs w:val="22"/>
          <w:lang w:val="pt-PT"/>
        </w:rPr>
        <w:t xml:space="preserve">” (Bruxelas, 2003), </w:t>
      </w:r>
      <w:proofErr w:type="spellStart"/>
      <w:r w:rsidRPr="00E91A32">
        <w:rPr>
          <w:rFonts w:ascii="Corbel" w:eastAsia="Arial Unicode MS" w:hAnsi="Corbel" w:cs="Arial"/>
          <w:sz w:val="22"/>
          <w:szCs w:val="22"/>
          <w:lang w:val="pt-PT"/>
        </w:rPr>
        <w:t>Direcção</w:t>
      </w:r>
      <w:proofErr w:type="spellEnd"/>
      <w:r w:rsidRPr="00E91A32">
        <w:rPr>
          <w:rFonts w:ascii="Corbel" w:eastAsia="Arial Unicode MS" w:hAnsi="Corbel" w:cs="Arial"/>
          <w:sz w:val="22"/>
          <w:szCs w:val="22"/>
          <w:lang w:val="pt-PT"/>
        </w:rPr>
        <w:t xml:space="preserve"> Geral Investigação da Comissão europeia; exposição intitulada “Social </w:t>
      </w:r>
      <w:proofErr w:type="spellStart"/>
      <w:r w:rsidRPr="00E91A32">
        <w:rPr>
          <w:rFonts w:ascii="Corbel" w:eastAsia="Arial Unicode MS" w:hAnsi="Corbel" w:cs="Arial"/>
          <w:sz w:val="22"/>
          <w:szCs w:val="22"/>
          <w:lang w:val="pt-PT"/>
        </w:rPr>
        <w:t>values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risk</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governance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innovation</w:t>
      </w:r>
      <w:proofErr w:type="spellEnd"/>
      <w:r w:rsidRPr="00E91A32">
        <w:rPr>
          <w:rFonts w:ascii="Corbel" w:eastAsia="Arial Unicode MS" w:hAnsi="Corbel" w:cs="Arial"/>
          <w:sz w:val="22"/>
          <w:szCs w:val="22"/>
          <w:lang w:val="pt-PT"/>
        </w:rPr>
        <w:t>”;</w:t>
      </w:r>
    </w:p>
    <w:p w14:paraId="50817315" w14:textId="38599688"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Conferência “Participação Pública e Desenvolvimento Sustentável”, organizada pelo Conselho Nacional do Ambiente e Desenvolvimento Sustentável </w:t>
      </w:r>
      <w:r w:rsidR="007C3892" w:rsidRPr="00E91A32">
        <w:rPr>
          <w:rFonts w:ascii="Corbel" w:eastAsia="Arial Unicode MS" w:hAnsi="Corbel" w:cs="Arial"/>
          <w:sz w:val="22"/>
          <w:szCs w:val="22"/>
          <w:lang w:val="pt-PT"/>
        </w:rPr>
        <w:t xml:space="preserve">- </w:t>
      </w:r>
      <w:r w:rsidRPr="00E91A32">
        <w:rPr>
          <w:rFonts w:ascii="Corbel" w:eastAsia="Arial Unicode MS" w:hAnsi="Corbel" w:cs="Arial"/>
          <w:sz w:val="22"/>
          <w:szCs w:val="22"/>
          <w:lang w:val="pt-PT"/>
        </w:rPr>
        <w:t xml:space="preserve">CNADS; participou na sessão sobre “Cidadania </w:t>
      </w:r>
      <w:proofErr w:type="spellStart"/>
      <w:r w:rsidRPr="00E91A32">
        <w:rPr>
          <w:rFonts w:ascii="Corbel" w:eastAsia="Arial Unicode MS" w:hAnsi="Corbel" w:cs="Arial"/>
          <w:sz w:val="22"/>
          <w:szCs w:val="22"/>
          <w:lang w:val="pt-PT"/>
        </w:rPr>
        <w:t>Activa</w:t>
      </w:r>
      <w:proofErr w:type="spellEnd"/>
      <w:r w:rsidRPr="00E91A32">
        <w:rPr>
          <w:rFonts w:ascii="Corbel" w:eastAsia="Arial Unicode MS" w:hAnsi="Corbel" w:cs="Arial"/>
          <w:sz w:val="22"/>
          <w:szCs w:val="22"/>
          <w:lang w:val="pt-PT"/>
        </w:rPr>
        <w:t xml:space="preserve"> numa Democracia Participativa” (Lisboa, 2003);</w:t>
      </w:r>
    </w:p>
    <w:p w14:paraId="1128DCA6"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“Inovação Tecnológica e Globalização”, Conferência internacional organizada pela UNICS, ISCTE (Lisboa, 2003); presidiu a uma sessão plenária; coordenou uma das sessões paralelas e apresentou comunicação intitulada “Sociedade de risco e governação da inovação”;</w:t>
      </w:r>
    </w:p>
    <w:p w14:paraId="67A594FC"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“As Mulheres na Ciência ao Serviço da Paz e do Desenvolvimento”, organizada pela Comissão Nacional da UNESCO (Lisboa, 2003); presidiu a uma das sessões;</w:t>
      </w:r>
    </w:p>
    <w:p w14:paraId="565168BA" w14:textId="5FF0A610"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Seminário “A Política de Cultura Científica em Portugal”, Centro de Investigação sobre a Economia Portuguesa (CISEP), Instituto Superior de Economia e Gestão (Lisboa, 2003); comunicação intitulada “Políticas e governação da cultura científica na Europa e em Portugal”;</w:t>
      </w:r>
    </w:p>
    <w:p w14:paraId="0C2B97F7" w14:textId="5FC4FD11"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Colóquio “Cultura: Estímulo ou Travão da Inovação Tecnológica”, Serviços Culturais e Cie</w:t>
      </w:r>
      <w:r w:rsidR="00291105" w:rsidRPr="00E91A32">
        <w:rPr>
          <w:rFonts w:ascii="Corbel" w:eastAsia="Arial Unicode MS" w:hAnsi="Corbel" w:cs="Arial"/>
          <w:sz w:val="22"/>
          <w:szCs w:val="22"/>
          <w:lang w:val="pt-PT"/>
        </w:rPr>
        <w:t>n</w:t>
      </w:r>
      <w:r w:rsidRPr="00E91A32">
        <w:rPr>
          <w:rFonts w:ascii="Corbel" w:eastAsia="Arial Unicode MS" w:hAnsi="Corbel" w:cs="Arial"/>
          <w:sz w:val="22"/>
          <w:szCs w:val="22"/>
          <w:lang w:val="pt-PT"/>
        </w:rPr>
        <w:t>tíficos da Embaixada de França em Portugal (Lisboa, 2003); exposição sobre “Os Portugueses e a Ciência”;</w:t>
      </w:r>
    </w:p>
    <w:p w14:paraId="7F71A3E3" w14:textId="10BF87F5"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r w:rsidRPr="00E91A32">
        <w:rPr>
          <w:rFonts w:ascii="Corbel" w:eastAsia="Arial Unicode MS" w:hAnsi="Corbel" w:cs="Arial"/>
          <w:sz w:val="22"/>
          <w:szCs w:val="22"/>
        </w:rPr>
        <w:t>Conference “Interfaces between Science and Society”, Joint Research Centr</w:t>
      </w:r>
      <w:r w:rsidR="00B009BA" w:rsidRPr="00E91A32">
        <w:rPr>
          <w:rFonts w:ascii="Corbel" w:eastAsia="Arial Unicode MS" w:hAnsi="Corbel" w:cs="Arial"/>
          <w:sz w:val="22"/>
          <w:szCs w:val="22"/>
        </w:rPr>
        <w:t>e,</w:t>
      </w:r>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Comissão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Europeia</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Milão</w:t>
      </w:r>
      <w:proofErr w:type="spellEnd"/>
      <w:r w:rsidRPr="00E91A32">
        <w:rPr>
          <w:rFonts w:ascii="Corbel" w:eastAsia="Arial Unicode MS" w:hAnsi="Corbel" w:cs="Arial"/>
          <w:sz w:val="22"/>
          <w:szCs w:val="22"/>
        </w:rPr>
        <w:t xml:space="preserve">, 2003); “Keynote speaker” </w:t>
      </w:r>
      <w:proofErr w:type="spellStart"/>
      <w:r w:rsidRPr="00E91A32">
        <w:rPr>
          <w:rFonts w:ascii="Corbel" w:eastAsia="Arial Unicode MS" w:hAnsi="Corbel" w:cs="Arial"/>
          <w:sz w:val="22"/>
          <w:szCs w:val="22"/>
        </w:rPr>
        <w:t>sobre</w:t>
      </w:r>
      <w:proofErr w:type="spellEnd"/>
      <w:r w:rsidRPr="00E91A32">
        <w:rPr>
          <w:rFonts w:ascii="Corbel" w:eastAsia="Arial Unicode MS" w:hAnsi="Corbel" w:cs="Arial"/>
          <w:sz w:val="22"/>
          <w:szCs w:val="22"/>
        </w:rPr>
        <w:t xml:space="preserve"> o </w:t>
      </w:r>
      <w:proofErr w:type="spellStart"/>
      <w:r w:rsidRPr="00E91A32">
        <w:rPr>
          <w:rFonts w:ascii="Corbel" w:eastAsia="Arial Unicode MS" w:hAnsi="Corbel" w:cs="Arial"/>
          <w:sz w:val="22"/>
          <w:szCs w:val="22"/>
        </w:rPr>
        <w:t>tema</w:t>
      </w:r>
      <w:proofErr w:type="spellEnd"/>
      <w:r w:rsidRPr="00E91A32">
        <w:rPr>
          <w:rFonts w:ascii="Corbel" w:eastAsia="Arial Unicode MS" w:hAnsi="Corbel" w:cs="Arial"/>
          <w:sz w:val="22"/>
          <w:szCs w:val="22"/>
        </w:rPr>
        <w:t xml:space="preserve"> “Transparency, openness and participation in scienc</w:t>
      </w:r>
      <w:r w:rsidR="00B10763" w:rsidRPr="00E91A32">
        <w:rPr>
          <w:rFonts w:ascii="Corbel" w:eastAsia="Arial Unicode MS" w:hAnsi="Corbel" w:cs="Arial"/>
          <w:sz w:val="22"/>
          <w:szCs w:val="22"/>
        </w:rPr>
        <w:t>e policy processes</w:t>
      </w:r>
      <w:r w:rsidRPr="00E91A32">
        <w:rPr>
          <w:rFonts w:ascii="Corbel" w:eastAsia="Arial Unicode MS" w:hAnsi="Corbel" w:cs="Arial"/>
          <w:sz w:val="22"/>
          <w:szCs w:val="22"/>
        </w:rPr>
        <w:t>;</w:t>
      </w:r>
    </w:p>
    <w:p w14:paraId="45A92E68"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Colóquio “Territórios de Risco”, Laboratório Nacional de Engenharia Civil (Lisboa, 2003); moderadora de sessão (Lisboa, 2003);</w:t>
      </w:r>
    </w:p>
    <w:p w14:paraId="066617D6"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“A cidadania na União Europeia”, sessão organizada pelo Centro de Informação Jacques Delors (Lisboa, 2004);</w:t>
      </w:r>
    </w:p>
    <w:p w14:paraId="15AD2E3C"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“A divulgação científica e os seus públicos”, painel organizado no âmbito da Semana da Ciência, Coimbra (Coimbra, 2004); </w:t>
      </w:r>
    </w:p>
    <w:p w14:paraId="2FD35DD5" w14:textId="32D1A0AD"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“Internet: Liberdade ou Regulação?”, organizado no âmbito dos “Debates da Primavera” pelo </w:t>
      </w:r>
      <w:proofErr w:type="spellStart"/>
      <w:r w:rsidRPr="00E91A32">
        <w:rPr>
          <w:rFonts w:ascii="Corbel" w:eastAsia="Arial Unicode MS" w:hAnsi="Corbel" w:cs="Arial"/>
          <w:sz w:val="22"/>
          <w:szCs w:val="22"/>
          <w:lang w:val="pt-PT"/>
        </w:rPr>
        <w:t>Dinâmia</w:t>
      </w:r>
      <w:proofErr w:type="spellEnd"/>
      <w:r w:rsidRPr="00E91A32">
        <w:rPr>
          <w:rFonts w:ascii="Corbel" w:eastAsia="Arial Unicode MS" w:hAnsi="Corbel" w:cs="Arial"/>
          <w:sz w:val="22"/>
          <w:szCs w:val="22"/>
          <w:lang w:val="pt-PT"/>
        </w:rPr>
        <w:t>, Centro de Estudos sobre a Mudança Socioeconómica (Lisboa, 2004);</w:t>
      </w:r>
    </w:p>
    <w:p w14:paraId="5AC38A65" w14:textId="6951B8D0"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w:t>
      </w:r>
      <w:proofErr w:type="spellStart"/>
      <w:r w:rsidRPr="00E91A32">
        <w:rPr>
          <w:rFonts w:ascii="Corbel" w:eastAsia="Arial Unicode MS" w:hAnsi="Corbel" w:cs="Arial"/>
          <w:sz w:val="22"/>
          <w:szCs w:val="22"/>
          <w:lang w:val="pt-PT"/>
        </w:rPr>
        <w:t>Analysing</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Public</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Accountability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Procedures</w:t>
      </w:r>
      <w:proofErr w:type="spellEnd"/>
      <w:r w:rsidRPr="00E91A32">
        <w:rPr>
          <w:rFonts w:ascii="Corbel" w:eastAsia="Arial Unicode MS" w:hAnsi="Corbel" w:cs="Arial"/>
          <w:sz w:val="22"/>
          <w:szCs w:val="22"/>
          <w:lang w:val="pt-PT"/>
        </w:rPr>
        <w:t xml:space="preserve"> in </w:t>
      </w:r>
      <w:proofErr w:type="spellStart"/>
      <w:r w:rsidRPr="00E91A32">
        <w:rPr>
          <w:rFonts w:ascii="Corbel" w:eastAsia="Arial Unicode MS" w:hAnsi="Corbel" w:cs="Arial"/>
          <w:sz w:val="22"/>
          <w:szCs w:val="22"/>
          <w:lang w:val="pt-PT"/>
        </w:rPr>
        <w:t>Contemporary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European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Contexts</w:t>
      </w:r>
      <w:proofErr w:type="spellEnd"/>
      <w:r w:rsidRPr="00E91A32">
        <w:rPr>
          <w:rFonts w:ascii="Corbel" w:eastAsia="Arial Unicode MS" w:hAnsi="Corbel" w:cs="Arial"/>
          <w:sz w:val="22"/>
          <w:szCs w:val="22"/>
          <w:lang w:val="pt-PT"/>
        </w:rPr>
        <w:t>”, “</w:t>
      </w:r>
      <w:proofErr w:type="spellStart"/>
      <w:r w:rsidRPr="00E91A32">
        <w:rPr>
          <w:rFonts w:ascii="Corbel" w:eastAsia="Arial Unicode MS" w:hAnsi="Corbel" w:cs="Arial"/>
          <w:sz w:val="22"/>
          <w:szCs w:val="22"/>
          <w:lang w:val="pt-PT"/>
        </w:rPr>
        <w:t>European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Dissemination</w:t>
      </w:r>
      <w:proofErr w:type="spellEnd"/>
      <w:r w:rsidRPr="00E91A32">
        <w:rPr>
          <w:rFonts w:ascii="Corbel" w:eastAsia="Arial Unicode MS" w:hAnsi="Corbel" w:cs="Arial"/>
          <w:sz w:val="22"/>
          <w:szCs w:val="22"/>
          <w:lang w:val="pt-PT"/>
        </w:rPr>
        <w:t xml:space="preserve"> Workshop” organizado no âmbito do </w:t>
      </w:r>
      <w:r w:rsidR="00B07387" w:rsidRPr="00E91A32">
        <w:rPr>
          <w:rFonts w:ascii="Corbel" w:eastAsia="Arial Unicode MS" w:hAnsi="Corbel" w:cs="Arial"/>
          <w:sz w:val="22"/>
          <w:szCs w:val="22"/>
          <w:lang w:val="pt-PT"/>
        </w:rPr>
        <w:t>projeto</w:t>
      </w:r>
      <w:r w:rsidRPr="00E91A32">
        <w:rPr>
          <w:rFonts w:ascii="Corbel" w:eastAsia="Arial Unicode MS" w:hAnsi="Corbel" w:cs="Arial"/>
          <w:sz w:val="22"/>
          <w:szCs w:val="22"/>
          <w:lang w:val="pt-PT"/>
        </w:rPr>
        <w:t xml:space="preserve"> europeu sobre o mesmo tema coordenado pelo Centre for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Study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Democracy</w:t>
      </w:r>
      <w:proofErr w:type="spellEnd"/>
      <w:r w:rsidRPr="00E91A32">
        <w:rPr>
          <w:rFonts w:ascii="Corbel" w:eastAsia="Arial Unicode MS" w:hAnsi="Corbel" w:cs="Arial"/>
          <w:sz w:val="22"/>
          <w:szCs w:val="22"/>
          <w:lang w:val="pt-PT"/>
        </w:rPr>
        <w:t>, Universidade de Westminster (Bruxelas, 2004);</w:t>
      </w:r>
    </w:p>
    <w:p w14:paraId="1AA1329D"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VIII Congresso Nacional da Associação de Bibliotecários, Arquivistas e Documentalistas; participação no painel sobre “Os direitos à informação” (Estoril, 2004);</w:t>
      </w:r>
    </w:p>
    <w:p w14:paraId="351F766B"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“Portugal e o Espaço”, Conferência organizada pela Faculdade de Direito da UNL e pela Associação Portuguesa de Direito Aéreo e Espacial, Universidade Nova de Lisboa (Lisboa, 2004); palestra intitulada “Portugal nas organizações internacionais do espaço”;</w:t>
      </w:r>
    </w:p>
    <w:p w14:paraId="130EC85B"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“Saúde, Natureza e Peritagens”, Workshop organizado pelo SOCIUS – Centro de Investigação em Sociologia Económica e das Organizações, ISEG (Lisboa, 2004); comentadora de várias comunicações;</w:t>
      </w:r>
    </w:p>
    <w:p w14:paraId="39290A99"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4S/EASST General Conference: “Public proofs. Science, Technology and Democracy”, </w:t>
      </w:r>
      <w:proofErr w:type="spellStart"/>
      <w:r w:rsidRPr="00E91A32">
        <w:rPr>
          <w:rFonts w:ascii="Corbel" w:eastAsia="Arial Unicode MS" w:hAnsi="Corbel" w:cs="Arial"/>
          <w:sz w:val="22"/>
          <w:szCs w:val="22"/>
        </w:rPr>
        <w:t>organizada</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conjuntamente</w:t>
      </w:r>
      <w:proofErr w:type="spellEnd"/>
      <w:r w:rsidRPr="00E91A32">
        <w:rPr>
          <w:rFonts w:ascii="Corbel" w:eastAsia="Arial Unicode MS" w:hAnsi="Corbel" w:cs="Arial"/>
          <w:sz w:val="22"/>
          <w:szCs w:val="22"/>
        </w:rPr>
        <w:t xml:space="preserve"> pela European Association for the Study of Science and Technology </w:t>
      </w:r>
      <w:r w:rsidRPr="00E91A32">
        <w:rPr>
          <w:rFonts w:ascii="Corbel" w:eastAsia="Arial Unicode MS" w:hAnsi="Corbel" w:cs="Arial"/>
          <w:sz w:val="22"/>
          <w:szCs w:val="22"/>
        </w:rPr>
        <w:lastRenderedPageBreak/>
        <w:t xml:space="preserve">(EASST) e pela Society for the Social Studies of Sciences dos EUA (Paris, 2004); </w:t>
      </w:r>
      <w:proofErr w:type="spellStart"/>
      <w:r w:rsidRPr="00E91A32">
        <w:rPr>
          <w:rFonts w:ascii="Corbel" w:eastAsia="Arial Unicode MS" w:hAnsi="Corbel" w:cs="Arial"/>
          <w:sz w:val="22"/>
          <w:szCs w:val="22"/>
        </w:rPr>
        <w:t>organizadora</w:t>
      </w:r>
      <w:proofErr w:type="spellEnd"/>
      <w:r w:rsidRPr="00E91A32">
        <w:rPr>
          <w:rFonts w:ascii="Corbel" w:eastAsia="Arial Unicode MS" w:hAnsi="Corbel" w:cs="Arial"/>
          <w:sz w:val="22"/>
          <w:szCs w:val="22"/>
        </w:rPr>
        <w:t xml:space="preserve">, com Susana </w:t>
      </w:r>
      <w:proofErr w:type="spellStart"/>
      <w:r w:rsidRPr="00E91A32">
        <w:rPr>
          <w:rFonts w:ascii="Corbel" w:eastAsia="Arial Unicode MS" w:hAnsi="Corbel" w:cs="Arial"/>
          <w:sz w:val="22"/>
          <w:szCs w:val="22"/>
        </w:rPr>
        <w:t>Borrás</w:t>
      </w:r>
      <w:proofErr w:type="spellEnd"/>
      <w:r w:rsidRPr="00E91A32">
        <w:rPr>
          <w:rFonts w:ascii="Corbel" w:eastAsia="Arial Unicode MS" w:hAnsi="Corbel" w:cs="Arial"/>
          <w:sz w:val="22"/>
          <w:szCs w:val="22"/>
        </w:rPr>
        <w:t xml:space="preserve">, das </w:t>
      </w:r>
      <w:proofErr w:type="spellStart"/>
      <w:r w:rsidRPr="00E91A32">
        <w:rPr>
          <w:rFonts w:ascii="Corbel" w:eastAsia="Arial Unicode MS" w:hAnsi="Corbel" w:cs="Arial"/>
          <w:sz w:val="22"/>
          <w:szCs w:val="22"/>
        </w:rPr>
        <w:t>sessões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sobre</w:t>
      </w:r>
      <w:proofErr w:type="spellEnd"/>
      <w:r w:rsidRPr="00E91A32">
        <w:rPr>
          <w:rFonts w:ascii="Corbel" w:eastAsia="Arial Unicode MS" w:hAnsi="Corbel" w:cs="Arial"/>
          <w:sz w:val="22"/>
          <w:szCs w:val="22"/>
        </w:rPr>
        <w:t xml:space="preserve"> "Risk Society and the Governance of Innovation"; </w:t>
      </w:r>
      <w:proofErr w:type="spellStart"/>
      <w:r w:rsidRPr="00E91A32">
        <w:rPr>
          <w:rFonts w:ascii="Corbel" w:eastAsia="Arial Unicode MS" w:hAnsi="Corbel" w:cs="Arial"/>
          <w:sz w:val="22"/>
          <w:szCs w:val="22"/>
        </w:rPr>
        <w:t>comunicação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intitulada</w:t>
      </w:r>
      <w:proofErr w:type="spellEnd"/>
      <w:r w:rsidRPr="00E91A32">
        <w:rPr>
          <w:rFonts w:ascii="Corbel" w:eastAsia="Arial Unicode MS" w:hAnsi="Corbel" w:cs="Arial"/>
          <w:sz w:val="22"/>
          <w:szCs w:val="22"/>
        </w:rPr>
        <w:t xml:space="preserve"> “Risk society and public participation: Opening the black box”;</w:t>
      </w:r>
    </w:p>
    <w:p w14:paraId="2C85765A" w14:textId="1286EDEB" w:rsidR="00F4342B" w:rsidRPr="00E91A32" w:rsidRDefault="00F4342B"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Seminário “A posição da educação no quadro dos serviços de interesse geral na União Europeia”, organizado pela Associação Portuguesa do Centro Europeu das Empresas com Participação Pública e/ou de interesse económico geral (APOCEEP) (Lisboa, 2004); comunicação intitulada “Protagonistas, processos e instrumentos da Regulação”; </w:t>
      </w:r>
    </w:p>
    <w:p w14:paraId="76886A9E"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Congresso da Cidadania organizado pelo Ministro da República para a Região Autónoma dos Açores (S. Jorge, Açores, 2005); participou no painel sobre “Cidadania e Sociedade da Informação”; </w:t>
      </w:r>
    </w:p>
    <w:p w14:paraId="6A6F23D6" w14:textId="24732ECD"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Ciclo de conferências “Bem Comum: Público ou Privado?”, organizada pelo Instituto de Ciências Sociais (Lisboa, 2006); participou na conferência dedicada ao tema “Informação: Bem Público </w:t>
      </w:r>
      <w:r w:rsidR="00EB3101" w:rsidRPr="00E91A32">
        <w:rPr>
          <w:rFonts w:ascii="Corbel" w:eastAsia="Arial Unicode MS" w:hAnsi="Corbel" w:cs="Arial"/>
          <w:sz w:val="22"/>
          <w:szCs w:val="22"/>
          <w:lang w:val="pt-PT"/>
        </w:rPr>
        <w:t>e/</w:t>
      </w:r>
      <w:r w:rsidRPr="00E91A32">
        <w:rPr>
          <w:rFonts w:ascii="Corbel" w:eastAsia="Arial Unicode MS" w:hAnsi="Corbel" w:cs="Arial"/>
          <w:sz w:val="22"/>
          <w:szCs w:val="22"/>
          <w:lang w:val="pt-PT"/>
        </w:rPr>
        <w:t>ou Privado”;</w:t>
      </w:r>
    </w:p>
    <w:p w14:paraId="44BEAD12"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Simpósio Internacional “Ideias para uma Racionalidade Contemporânea – Filosofia, Ciência, Política”, Fundação Internacional Racionalista (Lisboa, 2006); apresentação intitulada “Entre incertezas e controvérsias: novos desafios da ciência em sociedade”; </w:t>
      </w:r>
    </w:p>
    <w:p w14:paraId="62026DB2" w14:textId="1E131E9A"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Seminário Permanente de Filosofia das Ciências, Centro </w:t>
      </w:r>
      <w:r w:rsidR="00EE4C8B" w:rsidRPr="00E91A32">
        <w:rPr>
          <w:rFonts w:ascii="Corbel" w:eastAsia="Arial Unicode MS" w:hAnsi="Corbel" w:cs="Arial"/>
          <w:sz w:val="22"/>
          <w:szCs w:val="22"/>
          <w:lang w:val="pt-PT"/>
        </w:rPr>
        <w:t>de Filosofia das Ciências da FCUL</w:t>
      </w:r>
      <w:r w:rsidRPr="00E91A32">
        <w:rPr>
          <w:rFonts w:ascii="Corbel" w:eastAsia="Arial Unicode MS" w:hAnsi="Corbel" w:cs="Arial"/>
          <w:sz w:val="22"/>
          <w:szCs w:val="22"/>
          <w:lang w:val="pt-PT"/>
        </w:rPr>
        <w:t xml:space="preserve"> (Lisboa, 2006); palestra</w:t>
      </w:r>
      <w:r w:rsidR="00EB3101" w:rsidRPr="00E91A32">
        <w:rPr>
          <w:rFonts w:ascii="Corbel" w:eastAsia="Arial Unicode MS" w:hAnsi="Corbel" w:cs="Arial"/>
          <w:sz w:val="22"/>
          <w:szCs w:val="22"/>
          <w:lang w:val="pt-PT"/>
        </w:rPr>
        <w:t xml:space="preserve"> </w:t>
      </w:r>
      <w:proofErr w:type="gramStart"/>
      <w:r w:rsidRPr="00E91A32">
        <w:rPr>
          <w:rFonts w:ascii="Corbel" w:eastAsia="Arial Unicode MS" w:hAnsi="Corbel" w:cs="Arial"/>
          <w:sz w:val="22"/>
          <w:szCs w:val="22"/>
          <w:lang w:val="pt-PT"/>
        </w:rPr>
        <w:t>intitulada</w:t>
      </w:r>
      <w:r w:rsidR="00EB3101" w:rsidRPr="00E91A32">
        <w:rPr>
          <w:rFonts w:ascii="Corbel" w:eastAsia="Arial Unicode MS" w:hAnsi="Corbel" w:cs="Arial"/>
          <w:sz w:val="22"/>
          <w:szCs w:val="22"/>
          <w:lang w:val="pt-PT"/>
        </w:rPr>
        <w:t xml:space="preserve"> </w:t>
      </w:r>
      <w:r w:rsidRPr="00E91A32">
        <w:rPr>
          <w:rFonts w:ascii="Corbel" w:eastAsia="Arial Unicode MS" w:hAnsi="Corbel" w:cs="Arial"/>
          <w:sz w:val="22"/>
          <w:szCs w:val="22"/>
          <w:lang w:val="pt-PT"/>
        </w:rPr>
        <w:t>”Promover</w:t>
      </w:r>
      <w:proofErr w:type="gramEnd"/>
      <w:r w:rsidRPr="00E91A32">
        <w:rPr>
          <w:rFonts w:ascii="Corbel" w:eastAsia="Arial Unicode MS" w:hAnsi="Corbel" w:cs="Arial"/>
          <w:sz w:val="22"/>
          <w:szCs w:val="22"/>
          <w:lang w:val="pt-PT"/>
        </w:rPr>
        <w:t xml:space="preserve"> o Diálogo entre a Ciência e a Sociedade: Novos Desafios”; </w:t>
      </w:r>
    </w:p>
    <w:p w14:paraId="12371D8F"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RESER 2006 </w:t>
      </w:r>
      <w:proofErr w:type="spellStart"/>
      <w:r w:rsidRPr="00E91A32">
        <w:rPr>
          <w:rFonts w:ascii="Corbel" w:eastAsia="Arial Unicode MS" w:hAnsi="Corbel" w:cs="Arial"/>
          <w:sz w:val="22"/>
          <w:szCs w:val="22"/>
          <w:lang w:val="pt-PT"/>
        </w:rPr>
        <w:t>XVIth</w:t>
      </w:r>
      <w:proofErr w:type="spellEnd"/>
      <w:r w:rsidRPr="00E91A32">
        <w:rPr>
          <w:rFonts w:ascii="Corbel" w:eastAsia="Arial Unicode MS" w:hAnsi="Corbel" w:cs="Arial"/>
          <w:sz w:val="22"/>
          <w:szCs w:val="22"/>
          <w:lang w:val="pt-PT"/>
        </w:rPr>
        <w:t xml:space="preserve"> Conference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RESER, “</w:t>
      </w:r>
      <w:proofErr w:type="spellStart"/>
      <w:r w:rsidRPr="00E91A32">
        <w:rPr>
          <w:rFonts w:ascii="Corbel" w:eastAsia="Arial Unicode MS" w:hAnsi="Corbel" w:cs="Arial"/>
          <w:sz w:val="22"/>
          <w:szCs w:val="22"/>
          <w:lang w:val="pt-PT"/>
        </w:rPr>
        <w:t>Services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governance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public</w:t>
      </w:r>
      <w:proofErr w:type="spellEnd"/>
      <w:r w:rsidRPr="00E91A32">
        <w:rPr>
          <w:rFonts w:ascii="Corbel" w:eastAsia="Arial Unicode MS" w:hAnsi="Corbel" w:cs="Arial"/>
          <w:sz w:val="22"/>
          <w:szCs w:val="22"/>
          <w:lang w:val="pt-PT"/>
        </w:rPr>
        <w:t xml:space="preserve"> policies” (Lisboa, 2006); comunicação intitulada “Justice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efficiency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Managing</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value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conflict</w:t>
      </w:r>
      <w:proofErr w:type="spellEnd"/>
      <w:r w:rsidRPr="00E91A32">
        <w:rPr>
          <w:rFonts w:ascii="Corbel" w:eastAsia="Arial Unicode MS" w:hAnsi="Corbel" w:cs="Arial"/>
          <w:sz w:val="22"/>
          <w:szCs w:val="22"/>
          <w:lang w:val="pt-PT"/>
        </w:rPr>
        <w:t>” (com José Castro Caldas, Maria João Cortinhal, Pedro Costa e Ricardo Ferreira);</w:t>
      </w:r>
    </w:p>
    <w:p w14:paraId="6775ACE5" w14:textId="13D21F39"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Conference “The Aarhus Regulation: New Opportunities for Citizens in the European Union and </w:t>
      </w:r>
      <w:proofErr w:type="gramStart"/>
      <w:r w:rsidRPr="00E91A32">
        <w:rPr>
          <w:rFonts w:ascii="Corbel" w:eastAsia="Arial Unicode MS" w:hAnsi="Corbel" w:cs="Arial"/>
          <w:sz w:val="22"/>
          <w:szCs w:val="22"/>
        </w:rPr>
        <w:t>Beyond?“</w:t>
      </w:r>
      <w:proofErr w:type="gramEnd"/>
      <w:r w:rsidRPr="00E91A32">
        <w:rPr>
          <w:rFonts w:ascii="Corbel" w:eastAsia="Arial Unicode MS" w:hAnsi="Corbel" w:cs="Arial"/>
          <w:sz w:val="22"/>
          <w:szCs w:val="22"/>
        </w:rPr>
        <w:t>, ECOSPHERE</w:t>
      </w:r>
      <w:r w:rsidR="00A972E6" w:rsidRPr="00E91A32">
        <w:rPr>
          <w:rFonts w:ascii="Corbel" w:eastAsia="Arial Unicode MS" w:hAnsi="Corbel" w:cs="Arial"/>
          <w:sz w:val="22"/>
          <w:szCs w:val="22"/>
        </w:rPr>
        <w:t xml:space="preserve"> </w:t>
      </w:r>
      <w:r w:rsidRPr="00E91A32">
        <w:rPr>
          <w:rFonts w:ascii="Corbel" w:eastAsia="Arial Unicode MS" w:hAnsi="Corbel" w:cs="Arial"/>
          <w:sz w:val="22"/>
          <w:szCs w:val="22"/>
        </w:rPr>
        <w:t>– European Centre on Sustainable Policies for Human and Environmental Rights (</w:t>
      </w:r>
      <w:proofErr w:type="spellStart"/>
      <w:r w:rsidRPr="00E91A32">
        <w:rPr>
          <w:rFonts w:ascii="Corbel" w:eastAsia="Arial Unicode MS" w:hAnsi="Corbel" w:cs="Arial"/>
          <w:sz w:val="22"/>
          <w:szCs w:val="22"/>
        </w:rPr>
        <w:t>Bruxelas</w:t>
      </w:r>
      <w:proofErr w:type="spellEnd"/>
      <w:r w:rsidRPr="00E91A32">
        <w:rPr>
          <w:rFonts w:ascii="Corbel" w:eastAsia="Arial Unicode MS" w:hAnsi="Corbel" w:cs="Arial"/>
          <w:sz w:val="22"/>
          <w:szCs w:val="22"/>
        </w:rPr>
        <w:t xml:space="preserve">, 2006); </w:t>
      </w:r>
      <w:proofErr w:type="spellStart"/>
      <w:r w:rsidR="00EE4C8B" w:rsidRPr="00E91A32">
        <w:rPr>
          <w:rFonts w:ascii="Corbel" w:eastAsia="Arial Unicode MS" w:hAnsi="Corbel" w:cs="Arial"/>
          <w:sz w:val="22"/>
          <w:szCs w:val="22"/>
        </w:rPr>
        <w:t>oradora</w:t>
      </w:r>
      <w:proofErr w:type="spellEnd"/>
      <w:r w:rsidR="00EE4C8B" w:rsidRPr="00E91A32">
        <w:rPr>
          <w:rFonts w:ascii="Corbel" w:eastAsia="Arial Unicode MS" w:hAnsi="Corbel" w:cs="Arial"/>
          <w:sz w:val="22"/>
          <w:szCs w:val="22"/>
        </w:rPr>
        <w:t xml:space="preserve"> </w:t>
      </w:r>
      <w:proofErr w:type="spellStart"/>
      <w:r w:rsidR="00EE4C8B" w:rsidRPr="00E91A32">
        <w:rPr>
          <w:rFonts w:ascii="Corbel" w:eastAsia="Arial Unicode MS" w:hAnsi="Corbel" w:cs="Arial"/>
          <w:sz w:val="22"/>
          <w:szCs w:val="22"/>
        </w:rPr>
        <w:t>convidada</w:t>
      </w:r>
      <w:proofErr w:type="spellEnd"/>
      <w:r w:rsidR="00EE4C8B" w:rsidRPr="00E91A32">
        <w:rPr>
          <w:rFonts w:ascii="Corbel" w:eastAsia="Arial Unicode MS" w:hAnsi="Corbel" w:cs="Arial"/>
          <w:sz w:val="22"/>
          <w:szCs w:val="22"/>
        </w:rPr>
        <w:t>; palestra</w:t>
      </w:r>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intitulada</w:t>
      </w:r>
      <w:proofErr w:type="spellEnd"/>
      <w:r w:rsidRPr="00E91A32">
        <w:rPr>
          <w:rFonts w:ascii="Corbel" w:eastAsia="Arial Unicode MS" w:hAnsi="Corbel" w:cs="Arial"/>
          <w:sz w:val="22"/>
          <w:szCs w:val="22"/>
        </w:rPr>
        <w:t xml:space="preserve"> “Public participation: What can we learn from national procedures?”;</w:t>
      </w:r>
    </w:p>
    <w:p w14:paraId="2876C501" w14:textId="7F0494E3"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proofErr w:type="spellStart"/>
      <w:r w:rsidRPr="00E91A32">
        <w:rPr>
          <w:rFonts w:ascii="Corbel" w:eastAsia="Arial Unicode MS" w:hAnsi="Corbel" w:cs="Arial"/>
          <w:sz w:val="22"/>
          <w:szCs w:val="22"/>
        </w:rPr>
        <w:t>Conferência</w:t>
      </w:r>
      <w:proofErr w:type="spellEnd"/>
      <w:r w:rsidRPr="00E91A32">
        <w:rPr>
          <w:rFonts w:ascii="Corbel" w:eastAsia="Arial Unicode MS" w:hAnsi="Corbel" w:cs="Arial"/>
          <w:sz w:val="22"/>
          <w:szCs w:val="22"/>
        </w:rPr>
        <w:t xml:space="preserve"> “Sustainable development: The Brundtland Report 20 Years After”, </w:t>
      </w:r>
      <w:proofErr w:type="spellStart"/>
      <w:r w:rsidRPr="00E91A32">
        <w:rPr>
          <w:rFonts w:ascii="Corbel" w:eastAsia="Arial Unicode MS" w:hAnsi="Corbel" w:cs="Arial"/>
          <w:sz w:val="22"/>
          <w:szCs w:val="22"/>
        </w:rPr>
        <w:t>Fundação</w:t>
      </w:r>
      <w:proofErr w:type="spellEnd"/>
      <w:r w:rsidRPr="00E91A32">
        <w:rPr>
          <w:rFonts w:ascii="Corbel" w:eastAsia="Arial Unicode MS" w:hAnsi="Corbel" w:cs="Arial"/>
          <w:sz w:val="22"/>
          <w:szCs w:val="22"/>
        </w:rPr>
        <w:t xml:space="preserve"> Friedrich Ebert, SUM – Center for Development and the Environment e DINÂMIA (Lisboa, 2007); </w:t>
      </w:r>
      <w:proofErr w:type="spellStart"/>
      <w:r w:rsidR="00EE4C8B" w:rsidRPr="00E91A32">
        <w:rPr>
          <w:rFonts w:ascii="Corbel" w:eastAsia="Arial Unicode MS" w:hAnsi="Corbel" w:cs="Arial"/>
          <w:sz w:val="22"/>
          <w:szCs w:val="22"/>
        </w:rPr>
        <w:t>oradora</w:t>
      </w:r>
      <w:proofErr w:type="spellEnd"/>
      <w:r w:rsidR="00EE4C8B" w:rsidRPr="00E91A32">
        <w:rPr>
          <w:rFonts w:ascii="Corbel" w:eastAsia="Arial Unicode MS" w:hAnsi="Corbel" w:cs="Arial"/>
          <w:sz w:val="22"/>
          <w:szCs w:val="22"/>
        </w:rPr>
        <w:t xml:space="preserve"> </w:t>
      </w:r>
      <w:proofErr w:type="spellStart"/>
      <w:r w:rsidR="00EE4C8B" w:rsidRPr="00E91A32">
        <w:rPr>
          <w:rFonts w:ascii="Corbel" w:eastAsia="Arial Unicode MS" w:hAnsi="Corbel" w:cs="Arial"/>
          <w:sz w:val="22"/>
          <w:szCs w:val="22"/>
        </w:rPr>
        <w:t>convidada</w:t>
      </w:r>
      <w:proofErr w:type="spellEnd"/>
      <w:r w:rsidR="00EE4C8B" w:rsidRPr="00E91A32">
        <w:rPr>
          <w:rFonts w:ascii="Corbel" w:eastAsia="Arial Unicode MS" w:hAnsi="Corbel" w:cs="Arial"/>
          <w:sz w:val="22"/>
          <w:szCs w:val="22"/>
        </w:rPr>
        <w:t>; palestra</w:t>
      </w:r>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intitulada</w:t>
      </w:r>
      <w:proofErr w:type="spellEnd"/>
      <w:r w:rsidRPr="00E91A32">
        <w:rPr>
          <w:rFonts w:ascii="Corbel" w:eastAsia="Arial Unicode MS" w:hAnsi="Corbel" w:cs="Arial"/>
          <w:sz w:val="22"/>
          <w:szCs w:val="22"/>
        </w:rPr>
        <w:t xml:space="preserve"> “On public participation in environmental decision-making”;</w:t>
      </w:r>
    </w:p>
    <w:p w14:paraId="6F707BD8" w14:textId="1D1DE229"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Conferência “Crise </w:t>
      </w:r>
      <w:r w:rsidR="00F4342B" w:rsidRPr="00E91A32">
        <w:rPr>
          <w:rFonts w:ascii="Corbel" w:eastAsia="Arial Unicode MS" w:hAnsi="Corbel" w:cs="Arial"/>
          <w:sz w:val="22"/>
          <w:szCs w:val="22"/>
          <w:lang w:val="pt-PT"/>
        </w:rPr>
        <w:t xml:space="preserve">do </w:t>
      </w:r>
      <w:r w:rsidRPr="00E91A32">
        <w:rPr>
          <w:rFonts w:ascii="Corbel" w:eastAsia="Arial Unicode MS" w:hAnsi="Corbel" w:cs="Arial"/>
          <w:sz w:val="22"/>
          <w:szCs w:val="22"/>
          <w:lang w:val="pt-PT"/>
        </w:rPr>
        <w:t>ambient</w:t>
      </w:r>
      <w:r w:rsidR="00F4342B" w:rsidRPr="00E91A32">
        <w:rPr>
          <w:rFonts w:ascii="Corbel" w:eastAsia="Arial Unicode MS" w:hAnsi="Corbel" w:cs="Arial"/>
          <w:sz w:val="22"/>
          <w:szCs w:val="22"/>
          <w:lang w:val="pt-PT"/>
        </w:rPr>
        <w:t>e</w:t>
      </w:r>
      <w:r w:rsidRPr="00E91A32">
        <w:rPr>
          <w:rFonts w:ascii="Corbel" w:eastAsia="Arial Unicode MS" w:hAnsi="Corbel" w:cs="Arial"/>
          <w:sz w:val="22"/>
          <w:szCs w:val="22"/>
          <w:lang w:val="pt-PT"/>
        </w:rPr>
        <w:t xml:space="preserve"> e interface ciência-sociedade”, Programa Gulbenkian Ambiente (Lisboa, 2007); participou no painel “</w:t>
      </w:r>
      <w:proofErr w:type="spellStart"/>
      <w:r w:rsidRPr="00E91A32">
        <w:rPr>
          <w:rFonts w:ascii="Corbel" w:eastAsia="Arial Unicode MS" w:hAnsi="Corbel" w:cs="Arial"/>
          <w:sz w:val="22"/>
          <w:szCs w:val="22"/>
          <w:lang w:val="pt-PT"/>
        </w:rPr>
        <w:t>Perspectivas</w:t>
      </w:r>
      <w:proofErr w:type="spellEnd"/>
      <w:r w:rsidRPr="00E91A32">
        <w:rPr>
          <w:rFonts w:ascii="Corbel" w:eastAsia="Arial Unicode MS" w:hAnsi="Corbel" w:cs="Arial"/>
          <w:sz w:val="22"/>
          <w:szCs w:val="22"/>
          <w:lang w:val="pt-PT"/>
        </w:rPr>
        <w:t xml:space="preserve"> sobre uma relação complexa”;</w:t>
      </w:r>
    </w:p>
    <w:p w14:paraId="494C0E6C"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Conference “</w:t>
      </w:r>
      <w:proofErr w:type="spellStart"/>
      <w:r w:rsidRPr="00E91A32">
        <w:rPr>
          <w:rFonts w:ascii="Corbel" w:eastAsia="Arial Unicode MS" w:hAnsi="Corbel" w:cs="Arial"/>
          <w:sz w:val="22"/>
          <w:szCs w:val="22"/>
          <w:lang w:val="pt-PT"/>
        </w:rPr>
        <w:t>Responsible</w:t>
      </w:r>
      <w:proofErr w:type="spellEnd"/>
      <w:r w:rsidRPr="00E91A32">
        <w:rPr>
          <w:rFonts w:ascii="Corbel" w:eastAsia="Arial Unicode MS" w:hAnsi="Corbel" w:cs="Arial"/>
          <w:sz w:val="22"/>
          <w:szCs w:val="22"/>
          <w:lang w:val="pt-PT"/>
        </w:rPr>
        <w:t xml:space="preserve"> Research: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Its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Publics</w:t>
      </w:r>
      <w:proofErr w:type="spellEnd"/>
      <w:r w:rsidRPr="00E91A32">
        <w:rPr>
          <w:rFonts w:ascii="Corbel" w:eastAsia="Arial Unicode MS" w:hAnsi="Corbel" w:cs="Arial"/>
          <w:sz w:val="22"/>
          <w:szCs w:val="22"/>
          <w:lang w:val="pt-PT"/>
        </w:rPr>
        <w:t>”, Presidência Alemã da União Europeia com o apoio da Comissão Europeia (Munique, 2007); perita convidada;</w:t>
      </w:r>
    </w:p>
    <w:p w14:paraId="05D20FF1" w14:textId="16B53166"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“Seminário sobre “Igualdade de oportunidades”, organizado pela Câmara Municipal de Santarém e pelo Conselho Local de </w:t>
      </w:r>
      <w:proofErr w:type="spellStart"/>
      <w:r w:rsidRPr="00E91A32">
        <w:rPr>
          <w:rFonts w:ascii="Corbel" w:eastAsia="Arial Unicode MS" w:hAnsi="Corbel" w:cs="Arial"/>
          <w:sz w:val="22"/>
          <w:szCs w:val="22"/>
          <w:lang w:val="pt-PT"/>
        </w:rPr>
        <w:t>Acção</w:t>
      </w:r>
      <w:proofErr w:type="spellEnd"/>
      <w:r w:rsidRPr="00E91A32">
        <w:rPr>
          <w:rFonts w:ascii="Corbel" w:eastAsia="Arial Unicode MS" w:hAnsi="Corbel" w:cs="Arial"/>
          <w:sz w:val="22"/>
          <w:szCs w:val="22"/>
          <w:lang w:val="pt-PT"/>
        </w:rPr>
        <w:t xml:space="preserve"> Social (Santarém, 2007); apresentação sobre tomada de decisão e participação pública</w:t>
      </w:r>
    </w:p>
    <w:p w14:paraId="66BA47B2"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Workshop “Real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reliable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knowledge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complementarity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‘open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property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knowledge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Lisbon</w:t>
      </w:r>
      <w:proofErr w:type="spellEnd"/>
      <w:r w:rsidRPr="00E91A32">
        <w:rPr>
          <w:rFonts w:ascii="Corbel" w:eastAsia="Arial Unicode MS" w:hAnsi="Corbel" w:cs="Arial"/>
          <w:sz w:val="22"/>
          <w:szCs w:val="22"/>
          <w:lang w:val="pt-PT"/>
        </w:rPr>
        <w:t xml:space="preserve"> Research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Policy</w:t>
      </w:r>
      <w:proofErr w:type="spellEnd"/>
      <w:r w:rsidRPr="00E91A32">
        <w:rPr>
          <w:rFonts w:ascii="Corbel" w:eastAsia="Arial Unicode MS" w:hAnsi="Corbel" w:cs="Arial"/>
          <w:sz w:val="22"/>
          <w:szCs w:val="22"/>
          <w:lang w:val="pt-PT"/>
        </w:rPr>
        <w:t xml:space="preserve"> Workshops </w:t>
      </w:r>
      <w:proofErr w:type="spellStart"/>
      <w:r w:rsidRPr="00E91A32">
        <w:rPr>
          <w:rFonts w:ascii="Corbel" w:eastAsia="Arial Unicode MS" w:hAnsi="Corbel" w:cs="Arial"/>
          <w:sz w:val="22"/>
          <w:szCs w:val="22"/>
          <w:lang w:val="pt-PT"/>
        </w:rPr>
        <w:t>on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Technology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w:t>
      </w:r>
      <w:proofErr w:type="spellEnd"/>
      <w:r w:rsidRPr="00E91A32">
        <w:rPr>
          <w:rFonts w:ascii="Corbel" w:eastAsia="Arial Unicode MS" w:hAnsi="Corbel" w:cs="Arial"/>
          <w:sz w:val="22"/>
          <w:szCs w:val="22"/>
          <w:lang w:val="pt-PT"/>
        </w:rPr>
        <w:t xml:space="preserve"> Social </w:t>
      </w:r>
      <w:proofErr w:type="spellStart"/>
      <w:r w:rsidRPr="00E91A32">
        <w:rPr>
          <w:rFonts w:ascii="Corbel" w:eastAsia="Arial Unicode MS" w:hAnsi="Corbel" w:cs="Arial"/>
          <w:sz w:val="22"/>
          <w:szCs w:val="22"/>
          <w:lang w:val="pt-PT"/>
        </w:rPr>
        <w:t>Change</w:t>
      </w:r>
      <w:proofErr w:type="spellEnd"/>
      <w:r w:rsidRPr="00E91A32">
        <w:rPr>
          <w:rFonts w:ascii="Corbel" w:eastAsia="Arial Unicode MS" w:hAnsi="Corbel" w:cs="Arial"/>
          <w:sz w:val="22"/>
          <w:szCs w:val="22"/>
          <w:lang w:val="pt-PT"/>
        </w:rPr>
        <w:t>”, Ministério da Ciência e do Ensino Superior no âmbito da Presidência portuguesa da União Europeia (Lisboa, 2007); comentadora de uma sessão;</w:t>
      </w:r>
    </w:p>
    <w:p w14:paraId="135D6BE2"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“Disponibilizar informação na Web: problemática e desafios”, Centro Português de Fotografia, Porto (Porto, 2007); exposição intitulada “A tensão entre a propriedade intelectual e a liberdade de acesso à informação na Internet”;</w:t>
      </w:r>
    </w:p>
    <w:p w14:paraId="02006604"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“1st NONIUS Seminar “Towards a European Research Area: Knowledge Creation and Circulation in Portugal”, no </w:t>
      </w:r>
      <w:proofErr w:type="spellStart"/>
      <w:r w:rsidRPr="00E91A32">
        <w:rPr>
          <w:rFonts w:ascii="Corbel" w:eastAsia="Arial Unicode MS" w:hAnsi="Corbel" w:cs="Arial"/>
          <w:sz w:val="22"/>
          <w:szCs w:val="22"/>
        </w:rPr>
        <w:t>âmbito</w:t>
      </w:r>
      <w:proofErr w:type="spellEnd"/>
      <w:r w:rsidRPr="00E91A32">
        <w:rPr>
          <w:rFonts w:ascii="Corbel" w:eastAsia="Arial Unicode MS" w:hAnsi="Corbel" w:cs="Arial"/>
          <w:sz w:val="22"/>
          <w:szCs w:val="22"/>
        </w:rPr>
        <w:t xml:space="preserve"> da Rede de </w:t>
      </w:r>
      <w:proofErr w:type="spellStart"/>
      <w:r w:rsidRPr="00E91A32">
        <w:rPr>
          <w:rFonts w:ascii="Corbel" w:eastAsia="Arial Unicode MS" w:hAnsi="Corbel" w:cs="Arial"/>
          <w:sz w:val="22"/>
          <w:szCs w:val="22"/>
        </w:rPr>
        <w:t>Excelência</w:t>
      </w:r>
      <w:proofErr w:type="spellEnd"/>
      <w:r w:rsidRPr="00E91A32">
        <w:rPr>
          <w:rFonts w:ascii="Corbel" w:eastAsia="Arial Unicode MS" w:hAnsi="Corbel" w:cs="Arial"/>
          <w:sz w:val="22"/>
          <w:szCs w:val="22"/>
        </w:rPr>
        <w:t xml:space="preserve"> PRIME (Policies for Research and Innovation in the ERA), Instituto Superior de Economia e </w:t>
      </w:r>
      <w:proofErr w:type="spellStart"/>
      <w:r w:rsidRPr="00E91A32">
        <w:rPr>
          <w:rFonts w:ascii="Corbel" w:eastAsia="Arial Unicode MS" w:hAnsi="Corbel" w:cs="Arial"/>
          <w:sz w:val="22"/>
          <w:szCs w:val="22"/>
        </w:rPr>
        <w:t>Gestão</w:t>
      </w:r>
      <w:proofErr w:type="spellEnd"/>
      <w:r w:rsidRPr="00E91A32">
        <w:rPr>
          <w:rFonts w:ascii="Corbel" w:eastAsia="Arial Unicode MS" w:hAnsi="Corbel" w:cs="Arial"/>
          <w:sz w:val="22"/>
          <w:szCs w:val="22"/>
        </w:rPr>
        <w:t xml:space="preserve"> (Lisboa, 2007): </w:t>
      </w:r>
      <w:proofErr w:type="spellStart"/>
      <w:r w:rsidRPr="00E91A32">
        <w:rPr>
          <w:rFonts w:ascii="Corbel" w:eastAsia="Arial Unicode MS" w:hAnsi="Corbel" w:cs="Arial"/>
          <w:sz w:val="22"/>
          <w:szCs w:val="22"/>
        </w:rPr>
        <w:t>apresentação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intitulada</w:t>
      </w:r>
      <w:proofErr w:type="spellEnd"/>
      <w:r w:rsidRPr="00E91A32">
        <w:rPr>
          <w:rFonts w:ascii="Corbel" w:eastAsia="Arial Unicode MS" w:hAnsi="Corbel" w:cs="Arial"/>
          <w:sz w:val="22"/>
          <w:szCs w:val="22"/>
        </w:rPr>
        <w:t xml:space="preserve"> “The Regulation of Risk and the Risk of Regulation: The Case of GMO”;</w:t>
      </w:r>
    </w:p>
    <w:p w14:paraId="645661AC"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Painel: “Justiça Cível em Portugal: uma </w:t>
      </w:r>
      <w:proofErr w:type="spellStart"/>
      <w:r w:rsidRPr="00E91A32">
        <w:rPr>
          <w:rFonts w:ascii="Corbel" w:eastAsia="Arial Unicode MS" w:hAnsi="Corbel" w:cs="Arial"/>
          <w:sz w:val="22"/>
          <w:szCs w:val="22"/>
          <w:lang w:val="pt-PT"/>
        </w:rPr>
        <w:t>perspectiva</w:t>
      </w:r>
      <w:proofErr w:type="spellEnd"/>
      <w:r w:rsidRPr="00E91A32">
        <w:rPr>
          <w:rFonts w:ascii="Corbel" w:eastAsia="Arial Unicode MS" w:hAnsi="Corbel" w:cs="Arial"/>
          <w:sz w:val="22"/>
          <w:szCs w:val="22"/>
          <w:lang w:val="pt-PT"/>
        </w:rPr>
        <w:t xml:space="preserve"> quantitativa”, Fundação Luso-Americana para o Desenvolvimento, SEDES e Associação Jurídica do Porto (Lisboa, 2008); participação como comentadora;</w:t>
      </w:r>
    </w:p>
    <w:p w14:paraId="60EDE27E" w14:textId="4848EECF"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Mesa-Redonda “Cultura científica e comunicação”, Congresso </w:t>
      </w:r>
      <w:proofErr w:type="spellStart"/>
      <w:r w:rsidRPr="00E91A32">
        <w:rPr>
          <w:rFonts w:ascii="Corbel" w:eastAsia="Arial Unicode MS" w:hAnsi="Corbel" w:cs="Arial"/>
          <w:sz w:val="22"/>
          <w:szCs w:val="22"/>
          <w:lang w:val="pt-PT"/>
        </w:rPr>
        <w:t>Iberoamericano</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Ciudadania</w:t>
      </w:r>
      <w:proofErr w:type="spellEnd"/>
      <w:r w:rsidRPr="00E91A32">
        <w:rPr>
          <w:rFonts w:ascii="Corbel" w:eastAsia="Arial Unicode MS" w:hAnsi="Corbel" w:cs="Arial"/>
          <w:sz w:val="22"/>
          <w:szCs w:val="22"/>
          <w:lang w:val="pt-PT"/>
        </w:rPr>
        <w:t xml:space="preserve"> e pol</w:t>
      </w:r>
      <w:r w:rsidR="00D413A1" w:rsidRPr="00E91A32">
        <w:rPr>
          <w:rFonts w:ascii="Corbel" w:eastAsia="Arial Unicode MS" w:hAnsi="Corbel" w:cs="Arial"/>
          <w:sz w:val="22"/>
          <w:szCs w:val="22"/>
          <w:lang w:val="pt-PT"/>
        </w:rPr>
        <w:t>í</w:t>
      </w:r>
      <w:r w:rsidRPr="00E91A32">
        <w:rPr>
          <w:rFonts w:ascii="Corbel" w:eastAsia="Arial Unicode MS" w:hAnsi="Corbel" w:cs="Arial"/>
          <w:sz w:val="22"/>
          <w:szCs w:val="22"/>
          <w:lang w:val="pt-PT"/>
        </w:rPr>
        <w:t xml:space="preserve">tica </w:t>
      </w:r>
      <w:proofErr w:type="gramStart"/>
      <w:r w:rsidRPr="00E91A32">
        <w:rPr>
          <w:rFonts w:ascii="Corbel" w:eastAsia="Arial Unicode MS" w:hAnsi="Corbel" w:cs="Arial"/>
          <w:sz w:val="22"/>
          <w:szCs w:val="22"/>
          <w:lang w:val="pt-PT"/>
        </w:rPr>
        <w:t>cientifica”</w:t>
      </w:r>
      <w:proofErr w:type="gramEnd"/>
      <w:r w:rsidRPr="00E91A32">
        <w:rPr>
          <w:rFonts w:ascii="Corbel" w:eastAsia="Arial Unicode MS" w:hAnsi="Corbel" w:cs="Arial"/>
          <w:sz w:val="22"/>
          <w:szCs w:val="22"/>
          <w:lang w:val="pt-PT"/>
        </w:rPr>
        <w:t>, CSIC, FECYT, Redes, e CITED (Madrid, 2008);</w:t>
      </w:r>
    </w:p>
    <w:p w14:paraId="2116F8E8" w14:textId="06BD3FBC"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lastRenderedPageBreak/>
        <w:t>Seminário de Investigação “Risco, Precaução e Cidadania: A Regulação dos OGM na União Europeia e em Portugal”, organizado pelo DINÂMIA/ISCTE (Lisboa, 2008); introdução e comunicação intitulada “Risco, precaução e ciência na regulação dos OGM”;</w:t>
      </w:r>
    </w:p>
    <w:p w14:paraId="09579CCC"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Palestra no âmbito do Ciclo de Seminários internos do Instituto Regulador das Águas e Resíduos (IRAR) intitulada “Regulação do ambiente ou regulação do risco ambiental?” (Lisboa, 2008);</w:t>
      </w:r>
    </w:p>
    <w:p w14:paraId="012700A6"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 Workshop “</w:t>
      </w:r>
      <w:proofErr w:type="spellStart"/>
      <w:r w:rsidRPr="00E91A32">
        <w:rPr>
          <w:rFonts w:ascii="Corbel" w:eastAsia="Arial Unicode MS" w:hAnsi="Corbel" w:cs="Arial"/>
          <w:sz w:val="22"/>
          <w:szCs w:val="22"/>
          <w:lang w:val="pt-PT"/>
        </w:rPr>
        <w:t>Mapping</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social </w:t>
      </w:r>
      <w:proofErr w:type="spellStart"/>
      <w:r w:rsidRPr="00E91A32">
        <w:rPr>
          <w:rFonts w:ascii="Corbel" w:eastAsia="Arial Unicode MS" w:hAnsi="Corbel" w:cs="Arial"/>
          <w:sz w:val="22"/>
          <w:szCs w:val="22"/>
          <w:lang w:val="pt-PT"/>
        </w:rPr>
        <w:t>conversation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Instituto de Sociologia da Academia de Ciências da Bulgária e London </w:t>
      </w:r>
      <w:proofErr w:type="spellStart"/>
      <w:r w:rsidRPr="00E91A32">
        <w:rPr>
          <w:rFonts w:ascii="Corbel" w:eastAsia="Arial Unicode MS" w:hAnsi="Corbel" w:cs="Arial"/>
          <w:sz w:val="22"/>
          <w:szCs w:val="22"/>
          <w:lang w:val="pt-PT"/>
        </w:rPr>
        <w:t>School</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Economics</w:t>
      </w:r>
      <w:proofErr w:type="spellEnd"/>
      <w:r w:rsidRPr="00E91A32">
        <w:rPr>
          <w:rFonts w:ascii="Corbel" w:eastAsia="Arial Unicode MS" w:hAnsi="Corbel" w:cs="Arial"/>
          <w:sz w:val="22"/>
          <w:szCs w:val="22"/>
          <w:lang w:val="pt-PT"/>
        </w:rPr>
        <w:t xml:space="preserve"> (Sófia, 2008);</w:t>
      </w:r>
    </w:p>
    <w:p w14:paraId="50509F2B" w14:textId="543796B2" w:rsidR="00E84698" w:rsidRPr="00E91A32" w:rsidRDefault="00EE4C8B"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 Colóquio “Século XXI: S</w:t>
      </w:r>
      <w:r w:rsidR="00E84698" w:rsidRPr="00E91A32">
        <w:rPr>
          <w:rFonts w:ascii="Corbel" w:eastAsia="Arial Unicode MS" w:hAnsi="Corbel" w:cs="Arial"/>
          <w:sz w:val="22"/>
          <w:szCs w:val="22"/>
          <w:lang w:val="pt-PT"/>
        </w:rPr>
        <w:t>ociedade de riscos?”, Fundação Bracara Augusta (Braga, 2008); conferencista</w:t>
      </w:r>
      <w:r w:rsidRPr="00E91A32">
        <w:rPr>
          <w:rFonts w:ascii="Corbel" w:eastAsia="Arial Unicode MS" w:hAnsi="Corbel" w:cs="Arial"/>
          <w:sz w:val="22"/>
          <w:szCs w:val="22"/>
          <w:lang w:val="pt-PT"/>
        </w:rPr>
        <w:t xml:space="preserve"> convidada</w:t>
      </w:r>
      <w:r w:rsidR="00E84698" w:rsidRPr="00E91A32">
        <w:rPr>
          <w:rFonts w:ascii="Corbel" w:eastAsia="Arial Unicode MS" w:hAnsi="Corbel" w:cs="Arial"/>
          <w:sz w:val="22"/>
          <w:szCs w:val="22"/>
          <w:lang w:val="pt-PT"/>
        </w:rPr>
        <w:t>;</w:t>
      </w:r>
    </w:p>
    <w:p w14:paraId="3FF71DAC" w14:textId="5B31D08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 Encontro da SPECO - Sociedade Portuguesa de Ecologia (Vila Real, 2008); </w:t>
      </w:r>
      <w:r w:rsidR="00EE4C8B" w:rsidRPr="00E91A32">
        <w:rPr>
          <w:rFonts w:ascii="Corbel" w:eastAsia="Arial Unicode MS" w:hAnsi="Corbel" w:cs="Arial"/>
          <w:sz w:val="22"/>
          <w:szCs w:val="22"/>
          <w:lang w:val="pt-PT"/>
        </w:rPr>
        <w:t>oradora convidada</w:t>
      </w:r>
      <w:r w:rsidR="00291105" w:rsidRPr="00E91A32">
        <w:rPr>
          <w:rFonts w:ascii="Corbel" w:eastAsia="Arial Unicode MS" w:hAnsi="Corbel" w:cs="Arial"/>
          <w:sz w:val="22"/>
          <w:szCs w:val="22"/>
          <w:lang w:val="pt-PT"/>
        </w:rPr>
        <w:t>:</w:t>
      </w:r>
      <w:r w:rsidR="00EE4C8B" w:rsidRPr="00E91A32">
        <w:rPr>
          <w:rFonts w:ascii="Corbel" w:eastAsia="Arial Unicode MS" w:hAnsi="Corbel" w:cs="Arial"/>
          <w:sz w:val="22"/>
          <w:szCs w:val="22"/>
          <w:lang w:val="pt-PT"/>
        </w:rPr>
        <w:t xml:space="preserve"> </w:t>
      </w:r>
      <w:r w:rsidRPr="00E91A32">
        <w:rPr>
          <w:rFonts w:ascii="Corbel" w:eastAsia="Arial Unicode MS" w:hAnsi="Corbel" w:cs="Arial"/>
          <w:sz w:val="22"/>
          <w:szCs w:val="22"/>
          <w:lang w:val="pt-PT"/>
        </w:rPr>
        <w:t>conferência intitulada “Incertezas e controvérsias: novos desafios da ciência em sociedade;</w:t>
      </w:r>
    </w:p>
    <w:p w14:paraId="063A27C1"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Workshop “60 Anos da Declaração Universal dos Direitos do Homem: Novas fronteiras dos direitos humanos”, DINAMIA e Secção Autónoma de Direito do ISCTE (Lisboa, 2008); apresentação intitulada “Dinâmicas dos direitos humanos na sociedade tecnológica”;</w:t>
      </w:r>
    </w:p>
    <w:p w14:paraId="0013C98B"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 XVª Feira do Livro de Castelo de Vide (Castelo de Vide, 2009); palestra intitulada “Novos riscos: política, ciência e participação);</w:t>
      </w:r>
    </w:p>
    <w:p w14:paraId="12279657"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 II Encontro Ibérico de Sociologia do Conhecimento, da Ciência e da Tecnologia, Instituto de Ciências Sociais (Lisboa, 2009); apresentação intitulada "Risco, precaução e ciência na regulação europeia de OGM";</w:t>
      </w:r>
    </w:p>
    <w:p w14:paraId="13BF4DF8"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Conferência “</w:t>
      </w:r>
      <w:proofErr w:type="spellStart"/>
      <w:r w:rsidRPr="00E91A32">
        <w:rPr>
          <w:rFonts w:ascii="Corbel" w:eastAsia="Arial Unicode MS" w:hAnsi="Corbel" w:cs="Arial"/>
          <w:sz w:val="22"/>
          <w:szCs w:val="22"/>
          <w:lang w:val="pt-PT"/>
        </w:rPr>
        <w:t>Risk</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State</w:t>
      </w:r>
      <w:proofErr w:type="spellEnd"/>
      <w:r w:rsidRPr="00E91A32">
        <w:rPr>
          <w:rFonts w:ascii="Corbel" w:eastAsia="Arial Unicode MS" w:hAnsi="Corbel" w:cs="Arial"/>
          <w:sz w:val="22"/>
          <w:szCs w:val="22"/>
          <w:lang w:val="pt-PT"/>
        </w:rPr>
        <w:t xml:space="preserve"> in a </w:t>
      </w:r>
      <w:proofErr w:type="spellStart"/>
      <w:r w:rsidRPr="00E91A32">
        <w:rPr>
          <w:rFonts w:ascii="Corbel" w:eastAsia="Arial Unicode MS" w:hAnsi="Corbel" w:cs="Arial"/>
          <w:sz w:val="22"/>
          <w:szCs w:val="22"/>
          <w:lang w:val="pt-PT"/>
        </w:rPr>
        <w:t>Globalized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World</w:t>
      </w:r>
      <w:proofErr w:type="spellEnd"/>
      <w:r w:rsidRPr="00E91A32">
        <w:rPr>
          <w:rFonts w:ascii="Corbel" w:eastAsia="Arial Unicode MS" w:hAnsi="Corbel" w:cs="Arial"/>
          <w:sz w:val="22"/>
          <w:szCs w:val="22"/>
          <w:lang w:val="pt-PT"/>
        </w:rPr>
        <w:t>”, Centro de Estudos Sociais da Universidade de Coimbra (Coimbra, 2009); intervenção intitulada “A política do risco no Portugal contemporâneo”;</w:t>
      </w:r>
    </w:p>
    <w:p w14:paraId="2D1ED35E" w14:textId="6DD0B7BB"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“Escalas e transbordos”, I Colóquio dos Estudantes de Doutoramento do Centro de Estudos Sociais (Coimbra, 2009); comentadora da sessão “Riscos e Sociedade”;</w:t>
      </w:r>
    </w:p>
    <w:p w14:paraId="129F8E3E"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 Tertúlia sobre “Os novos horizontes do direito”, Ordem dos Advogados (Lisboa, 2009); animadora da 8ª tertúlia “A política dos direitos numa Europa pós-Carta: </w:t>
      </w:r>
      <w:proofErr w:type="spellStart"/>
      <w:r w:rsidRPr="00E91A32">
        <w:rPr>
          <w:rFonts w:ascii="Corbel" w:eastAsia="Arial Unicode MS" w:hAnsi="Corbel" w:cs="Arial"/>
          <w:sz w:val="22"/>
          <w:szCs w:val="22"/>
          <w:lang w:val="pt-PT"/>
        </w:rPr>
        <w:t>instrumentalidade</w:t>
      </w:r>
      <w:proofErr w:type="spellEnd"/>
      <w:r w:rsidRPr="00E91A32">
        <w:rPr>
          <w:rFonts w:ascii="Corbel" w:eastAsia="Arial Unicode MS" w:hAnsi="Corbel" w:cs="Arial"/>
          <w:sz w:val="22"/>
          <w:szCs w:val="22"/>
          <w:lang w:val="pt-PT"/>
        </w:rPr>
        <w:t xml:space="preserve"> ou moralidade do direito europeu?”;</w:t>
      </w:r>
    </w:p>
    <w:p w14:paraId="0E20A0AA" w14:textId="77777777" w:rsidR="00E84698" w:rsidRPr="00E91A32" w:rsidRDefault="00E84698" w:rsidP="001E1E6C">
      <w:pPr>
        <w:pStyle w:val="Textosimples"/>
        <w:numPr>
          <w:ilvl w:val="0"/>
          <w:numId w:val="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4º Congresso da Associação Portuguesa de Ciência Política (Aveiro, 2010); sessão “O direito humano à água: dinâmicas e implicações”, comentadora;</w:t>
      </w:r>
    </w:p>
    <w:p w14:paraId="14C05FD2" w14:textId="77777777"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rPr>
      </w:pPr>
      <w:r w:rsidRPr="00E91A32">
        <w:rPr>
          <w:rFonts w:ascii="Corbel" w:eastAsia="Arial Unicode MS" w:hAnsi="Corbel" w:cs="Arial"/>
          <w:bCs/>
          <w:sz w:val="22"/>
          <w:szCs w:val="22"/>
          <w:lang w:val="pt-PT"/>
        </w:rPr>
        <w:t xml:space="preserve"> </w:t>
      </w:r>
      <w:r w:rsidRPr="00E91A32">
        <w:rPr>
          <w:rFonts w:ascii="Corbel" w:eastAsia="Arial Unicode MS" w:hAnsi="Corbel" w:cs="Arial"/>
          <w:bCs/>
          <w:sz w:val="22"/>
          <w:szCs w:val="22"/>
        </w:rPr>
        <w:t xml:space="preserve">Fifth Pan-European Conference on European Politics (Porto, 2010); </w:t>
      </w:r>
      <w:proofErr w:type="spellStart"/>
      <w:r w:rsidRPr="00E91A32">
        <w:rPr>
          <w:rFonts w:ascii="Corbel" w:eastAsia="Arial Unicode MS" w:hAnsi="Corbel" w:cs="Arial"/>
          <w:bCs/>
          <w:sz w:val="22"/>
          <w:szCs w:val="22"/>
        </w:rPr>
        <w:t>comunicação</w:t>
      </w:r>
      <w:proofErr w:type="spellEnd"/>
      <w:r w:rsidRPr="00E91A32">
        <w:rPr>
          <w:rFonts w:ascii="Corbel" w:eastAsia="Arial Unicode MS" w:hAnsi="Corbel" w:cs="Arial"/>
          <w:bCs/>
          <w:sz w:val="22"/>
          <w:szCs w:val="22"/>
        </w:rPr>
        <w:t xml:space="preserve"> </w:t>
      </w:r>
      <w:proofErr w:type="spellStart"/>
      <w:r w:rsidRPr="00E91A32">
        <w:rPr>
          <w:rFonts w:ascii="Corbel" w:eastAsia="Arial Unicode MS" w:hAnsi="Corbel" w:cs="Arial"/>
          <w:bCs/>
          <w:sz w:val="22"/>
          <w:szCs w:val="22"/>
        </w:rPr>
        <w:t>intitulada</w:t>
      </w:r>
      <w:proofErr w:type="spellEnd"/>
      <w:r w:rsidRPr="00E91A32">
        <w:rPr>
          <w:rFonts w:ascii="Corbel" w:eastAsia="Arial Unicode MS" w:hAnsi="Corbel" w:cs="Arial"/>
          <w:bCs/>
          <w:sz w:val="22"/>
          <w:szCs w:val="22"/>
        </w:rPr>
        <w:t xml:space="preserve"> “European values, fundamental rights and EU law and politics on biometrics” (com Maria </w:t>
      </w:r>
      <w:proofErr w:type="spellStart"/>
      <w:r w:rsidRPr="00E91A32">
        <w:rPr>
          <w:rFonts w:ascii="Corbel" w:eastAsia="Arial Unicode MS" w:hAnsi="Corbel" w:cs="Arial"/>
          <w:bCs/>
          <w:sz w:val="22"/>
          <w:szCs w:val="22"/>
        </w:rPr>
        <w:t>Inês</w:t>
      </w:r>
      <w:proofErr w:type="spellEnd"/>
      <w:r w:rsidRPr="00E91A32">
        <w:rPr>
          <w:rFonts w:ascii="Corbel" w:eastAsia="Arial Unicode MS" w:hAnsi="Corbel" w:cs="Arial"/>
          <w:bCs/>
          <w:sz w:val="22"/>
          <w:szCs w:val="22"/>
        </w:rPr>
        <w:t xml:space="preserve"> Gameiro); </w:t>
      </w:r>
    </w:p>
    <w:p w14:paraId="3328A866" w14:textId="784E8FA8"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lang w:val="pt-PT"/>
        </w:rPr>
      </w:pPr>
      <w:r w:rsidRPr="00E91A32">
        <w:rPr>
          <w:rFonts w:ascii="Corbel" w:eastAsia="Arial Unicode MS" w:hAnsi="Corbel" w:cs="Arial"/>
          <w:bCs/>
          <w:sz w:val="22"/>
          <w:szCs w:val="22"/>
        </w:rPr>
        <w:t xml:space="preserve">5st Annual Conference </w:t>
      </w:r>
      <w:proofErr w:type="spellStart"/>
      <w:r w:rsidRPr="00E91A32">
        <w:rPr>
          <w:rFonts w:ascii="Corbel" w:eastAsia="Arial Unicode MS" w:hAnsi="Corbel" w:cs="Arial"/>
          <w:bCs/>
          <w:sz w:val="22"/>
          <w:szCs w:val="22"/>
        </w:rPr>
        <w:t>HoST</w:t>
      </w:r>
      <w:proofErr w:type="spellEnd"/>
      <w:r w:rsidRPr="00E91A32">
        <w:rPr>
          <w:rFonts w:ascii="Corbel" w:eastAsia="Arial Unicode MS" w:hAnsi="Corbel" w:cs="Arial"/>
          <w:bCs/>
          <w:sz w:val="22"/>
          <w:szCs w:val="22"/>
        </w:rPr>
        <w:t xml:space="preserve">- International Journal of History of Science and Technology (Lisboa, 2010); </w:t>
      </w:r>
      <w:proofErr w:type="spellStart"/>
      <w:r w:rsidR="00EE4C8B" w:rsidRPr="00E91A32">
        <w:rPr>
          <w:rFonts w:ascii="Corbel" w:eastAsia="Arial Unicode MS" w:hAnsi="Corbel" w:cs="Arial"/>
          <w:bCs/>
          <w:sz w:val="22"/>
          <w:szCs w:val="22"/>
        </w:rPr>
        <w:t>oradora</w:t>
      </w:r>
      <w:proofErr w:type="spellEnd"/>
      <w:r w:rsidR="00EE4C8B" w:rsidRPr="00E91A32">
        <w:rPr>
          <w:rFonts w:ascii="Corbel" w:eastAsia="Arial Unicode MS" w:hAnsi="Corbel" w:cs="Arial"/>
          <w:bCs/>
          <w:sz w:val="22"/>
          <w:szCs w:val="22"/>
        </w:rPr>
        <w:t xml:space="preserve"> </w:t>
      </w:r>
      <w:proofErr w:type="spellStart"/>
      <w:r w:rsidR="00EE4C8B" w:rsidRPr="00E91A32">
        <w:rPr>
          <w:rFonts w:ascii="Corbel" w:eastAsia="Arial Unicode MS" w:hAnsi="Corbel" w:cs="Arial"/>
          <w:bCs/>
          <w:sz w:val="22"/>
          <w:szCs w:val="22"/>
        </w:rPr>
        <w:t>convidada</w:t>
      </w:r>
      <w:proofErr w:type="spellEnd"/>
      <w:r w:rsidR="00EE4C8B" w:rsidRPr="00E91A32">
        <w:rPr>
          <w:rFonts w:ascii="Corbel" w:eastAsia="Arial Unicode MS" w:hAnsi="Corbel" w:cs="Arial"/>
          <w:bCs/>
          <w:sz w:val="22"/>
          <w:szCs w:val="22"/>
        </w:rPr>
        <w:t xml:space="preserve">; </w:t>
      </w:r>
      <w:r w:rsidRPr="00E91A32">
        <w:rPr>
          <w:rFonts w:ascii="Corbel" w:eastAsia="Arial Unicode MS" w:hAnsi="Corbel" w:cs="Arial"/>
          <w:bCs/>
          <w:sz w:val="22"/>
          <w:szCs w:val="22"/>
        </w:rPr>
        <w:t xml:space="preserve">palestra </w:t>
      </w:r>
      <w:proofErr w:type="spellStart"/>
      <w:r w:rsidRPr="00E91A32">
        <w:rPr>
          <w:rFonts w:ascii="Corbel" w:eastAsia="Arial Unicode MS" w:hAnsi="Corbel" w:cs="Arial"/>
          <w:bCs/>
          <w:sz w:val="22"/>
          <w:szCs w:val="22"/>
        </w:rPr>
        <w:t>intitulada</w:t>
      </w:r>
      <w:proofErr w:type="spellEnd"/>
      <w:r w:rsidRPr="00E91A32">
        <w:rPr>
          <w:rFonts w:ascii="Corbel" w:eastAsia="Arial Unicode MS" w:hAnsi="Corbel" w:cs="Arial"/>
          <w:bCs/>
          <w:sz w:val="22"/>
          <w:szCs w:val="22"/>
        </w:rPr>
        <w:t xml:space="preserve"> “Science-Society. </w:t>
      </w:r>
      <w:proofErr w:type="spellStart"/>
      <w:r w:rsidRPr="00E91A32">
        <w:rPr>
          <w:rFonts w:ascii="Corbel" w:eastAsia="Arial Unicode MS" w:hAnsi="Corbel" w:cs="Arial"/>
          <w:bCs/>
          <w:sz w:val="22"/>
          <w:szCs w:val="22"/>
          <w:lang w:val="pt-PT"/>
        </w:rPr>
        <w:t>Changing</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Visions</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Enduring</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Practices</w:t>
      </w:r>
      <w:proofErr w:type="spellEnd"/>
      <w:r w:rsidRPr="00E91A32">
        <w:rPr>
          <w:rFonts w:ascii="Corbel" w:eastAsia="Arial Unicode MS" w:hAnsi="Corbel" w:cs="Arial"/>
          <w:bCs/>
          <w:sz w:val="22"/>
          <w:szCs w:val="22"/>
          <w:lang w:val="pt-PT"/>
        </w:rPr>
        <w:t>”;</w:t>
      </w:r>
    </w:p>
    <w:p w14:paraId="39D111DE" w14:textId="04088D3F"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lang w:val="pt-PT"/>
        </w:rPr>
      </w:pPr>
      <w:r w:rsidRPr="00E91A32">
        <w:rPr>
          <w:rFonts w:ascii="Corbel" w:eastAsia="Arial Unicode MS" w:hAnsi="Corbel" w:cs="Arial"/>
          <w:bCs/>
          <w:sz w:val="22"/>
          <w:szCs w:val="22"/>
          <w:lang w:val="pt-PT"/>
        </w:rPr>
        <w:t>Ciclo de Seminários Interdisciplinares “Direitos Humanos, Mercados e Desafios da Governação”, DINÂMIA</w:t>
      </w:r>
      <w:r w:rsidR="00402FA0">
        <w:rPr>
          <w:rFonts w:ascii="Corbel" w:eastAsia="Arial Unicode MS" w:hAnsi="Corbel" w:cs="Arial"/>
          <w:bCs/>
          <w:sz w:val="22"/>
          <w:szCs w:val="22"/>
          <w:lang w:val="pt-PT"/>
        </w:rPr>
        <w:t>’</w:t>
      </w:r>
      <w:r w:rsidRPr="00E91A32">
        <w:rPr>
          <w:rFonts w:ascii="Corbel" w:eastAsia="Arial Unicode MS" w:hAnsi="Corbel" w:cs="Arial"/>
          <w:bCs/>
          <w:sz w:val="22"/>
          <w:szCs w:val="22"/>
          <w:lang w:val="pt-PT"/>
        </w:rPr>
        <w:t xml:space="preserve"> CET, </w:t>
      </w:r>
      <w:r w:rsidR="00173D82" w:rsidRPr="00E91A32">
        <w:rPr>
          <w:rFonts w:ascii="Corbel" w:eastAsia="Arial Unicode MS" w:hAnsi="Corbel" w:cs="Arial"/>
          <w:bCs/>
          <w:sz w:val="22"/>
          <w:szCs w:val="22"/>
          <w:lang w:val="pt-PT"/>
        </w:rPr>
        <w:t>ISCTE-IUL</w:t>
      </w:r>
      <w:r w:rsidRPr="00E91A32">
        <w:rPr>
          <w:rFonts w:ascii="Corbel" w:eastAsia="Arial Unicode MS" w:hAnsi="Corbel" w:cs="Arial"/>
          <w:bCs/>
          <w:sz w:val="22"/>
          <w:szCs w:val="22"/>
          <w:lang w:val="pt-PT"/>
        </w:rPr>
        <w:t xml:space="preserve"> (Lisboa, 2010); participação no seminário intitulado “A Carta dos Direitos Fundamentais da União Europeia: Novas Lógicas para a Regulação do Mercado Interno?”;</w:t>
      </w:r>
    </w:p>
    <w:p w14:paraId="24A7500F" w14:textId="77777777"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lang w:val="pt-PT"/>
        </w:rPr>
      </w:pPr>
      <w:r w:rsidRPr="00E91A32">
        <w:rPr>
          <w:rFonts w:ascii="Corbel" w:eastAsia="Arial Unicode MS" w:hAnsi="Corbel" w:cs="Arial"/>
          <w:bCs/>
          <w:sz w:val="22"/>
          <w:szCs w:val="22"/>
          <w:lang w:val="pt-PT"/>
        </w:rPr>
        <w:t>Conference “</w:t>
      </w:r>
      <w:proofErr w:type="spellStart"/>
      <w:r w:rsidRPr="00E91A32">
        <w:rPr>
          <w:rFonts w:ascii="Corbel" w:eastAsia="Arial Unicode MS" w:hAnsi="Corbel" w:cs="Arial"/>
          <w:bCs/>
          <w:sz w:val="22"/>
          <w:szCs w:val="22"/>
          <w:lang w:val="pt-PT"/>
        </w:rPr>
        <w:t>The</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Revival</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of</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Political</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Economy</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Prospects</w:t>
      </w:r>
      <w:proofErr w:type="spellEnd"/>
      <w:r w:rsidRPr="00E91A32">
        <w:rPr>
          <w:rFonts w:ascii="Corbel" w:eastAsia="Arial Unicode MS" w:hAnsi="Corbel" w:cs="Arial"/>
          <w:bCs/>
          <w:sz w:val="22"/>
          <w:szCs w:val="22"/>
          <w:lang w:val="pt-PT"/>
        </w:rPr>
        <w:t xml:space="preserve"> for </w:t>
      </w:r>
      <w:proofErr w:type="spellStart"/>
      <w:r w:rsidRPr="00E91A32">
        <w:rPr>
          <w:rFonts w:ascii="Corbel" w:eastAsia="Arial Unicode MS" w:hAnsi="Corbel" w:cs="Arial"/>
          <w:bCs/>
          <w:sz w:val="22"/>
          <w:szCs w:val="22"/>
          <w:lang w:val="pt-PT"/>
        </w:rPr>
        <w:t>Sustainable</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Provision</w:t>
      </w:r>
      <w:proofErr w:type="spellEnd"/>
      <w:r w:rsidRPr="00E91A32">
        <w:rPr>
          <w:rFonts w:ascii="Corbel" w:eastAsia="Arial Unicode MS" w:hAnsi="Corbel" w:cs="Arial"/>
          <w:bCs/>
          <w:sz w:val="22"/>
          <w:szCs w:val="22"/>
          <w:lang w:val="pt-PT"/>
        </w:rPr>
        <w:t>”, Coimbra Conference 2010, Centro de Estudos Sociais, Universidade de Coimbra (Coimbra, 2010); comunicação “</w:t>
      </w:r>
      <w:proofErr w:type="spellStart"/>
      <w:r w:rsidRPr="00E91A32">
        <w:rPr>
          <w:rFonts w:ascii="Corbel" w:eastAsia="Arial Unicode MS" w:hAnsi="Corbel" w:cs="Arial"/>
          <w:bCs/>
          <w:sz w:val="22"/>
          <w:szCs w:val="22"/>
          <w:lang w:val="pt-PT"/>
        </w:rPr>
        <w:t>Bringing</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the</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economy</w:t>
      </w:r>
      <w:proofErr w:type="spellEnd"/>
      <w:r w:rsidRPr="00E91A32">
        <w:rPr>
          <w:rFonts w:ascii="Corbel" w:eastAsia="Arial Unicode MS" w:hAnsi="Corbel" w:cs="Arial"/>
          <w:bCs/>
          <w:sz w:val="22"/>
          <w:szCs w:val="22"/>
          <w:lang w:val="pt-PT"/>
        </w:rPr>
        <w:t xml:space="preserve"> in </w:t>
      </w:r>
      <w:proofErr w:type="spellStart"/>
      <w:r w:rsidRPr="00E91A32">
        <w:rPr>
          <w:rFonts w:ascii="Corbel" w:eastAsia="Arial Unicode MS" w:hAnsi="Corbel" w:cs="Arial"/>
          <w:bCs/>
          <w:sz w:val="22"/>
          <w:szCs w:val="22"/>
          <w:lang w:val="pt-PT"/>
        </w:rPr>
        <w:t>line</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with</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human</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rights</w:t>
      </w:r>
      <w:proofErr w:type="spellEnd"/>
      <w:r w:rsidRPr="00E91A32">
        <w:rPr>
          <w:rFonts w:ascii="Corbel" w:eastAsia="Arial Unicode MS" w:hAnsi="Corbel" w:cs="Arial"/>
          <w:bCs/>
          <w:sz w:val="22"/>
          <w:szCs w:val="22"/>
          <w:lang w:val="pt-PT"/>
        </w:rPr>
        <w:t xml:space="preserve"> in </w:t>
      </w:r>
      <w:proofErr w:type="spellStart"/>
      <w:r w:rsidRPr="00E91A32">
        <w:rPr>
          <w:rFonts w:ascii="Corbel" w:eastAsia="Arial Unicode MS" w:hAnsi="Corbel" w:cs="Arial"/>
          <w:bCs/>
          <w:sz w:val="22"/>
          <w:szCs w:val="22"/>
          <w:lang w:val="pt-PT"/>
        </w:rPr>
        <w:t>the</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European</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Union</w:t>
      </w:r>
      <w:proofErr w:type="spellEnd"/>
      <w:r w:rsidRPr="00E91A32">
        <w:rPr>
          <w:rFonts w:ascii="Corbel" w:eastAsia="Arial Unicode MS" w:hAnsi="Corbel" w:cs="Arial"/>
          <w:bCs/>
          <w:sz w:val="22"/>
          <w:szCs w:val="22"/>
          <w:lang w:val="pt-PT"/>
        </w:rPr>
        <w:t>”, (com M. Inês Gameiro);</w:t>
      </w:r>
    </w:p>
    <w:p w14:paraId="41B72431" w14:textId="77777777"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lang w:val="pt-PT"/>
        </w:rPr>
      </w:pPr>
      <w:r w:rsidRPr="00E91A32">
        <w:rPr>
          <w:rFonts w:ascii="Corbel" w:eastAsia="Arial Unicode MS" w:hAnsi="Corbel" w:cs="Arial"/>
          <w:bCs/>
          <w:sz w:val="22"/>
          <w:szCs w:val="22"/>
          <w:lang w:val="pt-PT"/>
        </w:rPr>
        <w:t xml:space="preserve"> Conference “</w:t>
      </w:r>
      <w:proofErr w:type="spellStart"/>
      <w:r w:rsidRPr="00E91A32">
        <w:rPr>
          <w:rFonts w:ascii="Corbel" w:eastAsia="Arial Unicode MS" w:hAnsi="Corbel" w:cs="Arial"/>
          <w:bCs/>
          <w:sz w:val="22"/>
          <w:szCs w:val="22"/>
          <w:lang w:val="pt-PT"/>
        </w:rPr>
        <w:t>The</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Revival</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of</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Political</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Economy</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Prospects</w:t>
      </w:r>
      <w:proofErr w:type="spellEnd"/>
      <w:r w:rsidRPr="00E91A32">
        <w:rPr>
          <w:rFonts w:ascii="Corbel" w:eastAsia="Arial Unicode MS" w:hAnsi="Corbel" w:cs="Arial"/>
          <w:bCs/>
          <w:sz w:val="22"/>
          <w:szCs w:val="22"/>
          <w:lang w:val="pt-PT"/>
        </w:rPr>
        <w:t xml:space="preserve"> for </w:t>
      </w:r>
      <w:proofErr w:type="spellStart"/>
      <w:r w:rsidRPr="00E91A32">
        <w:rPr>
          <w:rFonts w:ascii="Corbel" w:eastAsia="Arial Unicode MS" w:hAnsi="Corbel" w:cs="Arial"/>
          <w:bCs/>
          <w:sz w:val="22"/>
          <w:szCs w:val="22"/>
          <w:lang w:val="pt-PT"/>
        </w:rPr>
        <w:t>Sustainable</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Provision</w:t>
      </w:r>
      <w:proofErr w:type="spellEnd"/>
      <w:r w:rsidRPr="00E91A32">
        <w:rPr>
          <w:rFonts w:ascii="Corbel" w:eastAsia="Arial Unicode MS" w:hAnsi="Corbel" w:cs="Arial"/>
          <w:bCs/>
          <w:sz w:val="22"/>
          <w:szCs w:val="22"/>
          <w:lang w:val="pt-PT"/>
        </w:rPr>
        <w:t>”, Coimbra Conference 2010, Centro de Estudos Sociais, Universidade de Coimbra (Coimbra, 2010); comunicação “</w:t>
      </w:r>
      <w:proofErr w:type="spellStart"/>
      <w:r w:rsidRPr="00E91A32">
        <w:rPr>
          <w:rFonts w:ascii="Corbel" w:eastAsia="Arial Unicode MS" w:hAnsi="Corbel" w:cs="Arial"/>
          <w:bCs/>
          <w:sz w:val="22"/>
          <w:szCs w:val="22"/>
          <w:lang w:val="pt-PT"/>
        </w:rPr>
        <w:t>The</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normative</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foundations</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of</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public</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decision</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Protection</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of</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the</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environment</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and</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the</w:t>
      </w:r>
      <w:proofErr w:type="spellEnd"/>
      <w:r w:rsidRPr="00E91A32">
        <w:rPr>
          <w:rFonts w:ascii="Corbel" w:eastAsia="Arial Unicode MS" w:hAnsi="Corbel" w:cs="Arial"/>
          <w:bCs/>
          <w:sz w:val="22"/>
          <w:szCs w:val="22"/>
          <w:lang w:val="pt-PT"/>
        </w:rPr>
        <w:t xml:space="preserve"> cultural </w:t>
      </w:r>
      <w:proofErr w:type="spellStart"/>
      <w:r w:rsidRPr="00E91A32">
        <w:rPr>
          <w:rFonts w:ascii="Corbel" w:eastAsia="Arial Unicode MS" w:hAnsi="Corbel" w:cs="Arial"/>
          <w:bCs/>
          <w:sz w:val="22"/>
          <w:szCs w:val="22"/>
          <w:lang w:val="pt-PT"/>
        </w:rPr>
        <w:t>heritage</w:t>
      </w:r>
      <w:proofErr w:type="spellEnd"/>
      <w:r w:rsidRPr="00E91A32">
        <w:rPr>
          <w:rFonts w:ascii="Corbel" w:eastAsia="Arial Unicode MS" w:hAnsi="Corbel" w:cs="Arial"/>
          <w:bCs/>
          <w:sz w:val="22"/>
          <w:szCs w:val="22"/>
          <w:lang w:val="pt-PT"/>
        </w:rPr>
        <w:t xml:space="preserve">”, (com </w:t>
      </w:r>
      <w:r w:rsidRPr="00E91A32">
        <w:rPr>
          <w:rFonts w:ascii="Corbel" w:eastAsia="Arial Unicode MS" w:hAnsi="Corbel" w:cs="Arial"/>
          <w:sz w:val="22"/>
          <w:szCs w:val="22"/>
          <w:lang w:val="pt-PT"/>
        </w:rPr>
        <w:t>M. Fátima Ferreiro e Ana Costa);</w:t>
      </w:r>
    </w:p>
    <w:p w14:paraId="29F4565A" w14:textId="77777777"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lang w:val="pt-PT"/>
        </w:rPr>
      </w:pPr>
      <w:r w:rsidRPr="00E91A32">
        <w:rPr>
          <w:rFonts w:ascii="Corbel" w:eastAsia="Arial Unicode MS" w:hAnsi="Corbel" w:cs="Arial"/>
          <w:bCs/>
          <w:sz w:val="22"/>
          <w:szCs w:val="22"/>
          <w:lang w:val="pt-PT"/>
        </w:rPr>
        <w:t xml:space="preserve">11º Seminário do Conselho Nacional de Ética das Ciências da Vida - CNEVC (Lisboa, 2010); oradora convidada, sobre o tema “Entre incertezas e controvérsias: A regulação dos OGM na UE”; </w:t>
      </w:r>
    </w:p>
    <w:p w14:paraId="1DA1796A" w14:textId="3275CFE6"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lang w:val="pt-PT"/>
        </w:rPr>
      </w:pPr>
      <w:r w:rsidRPr="00E91A32">
        <w:rPr>
          <w:rFonts w:ascii="Corbel" w:eastAsia="Arial Unicode MS" w:hAnsi="Corbel" w:cs="Arial"/>
          <w:bCs/>
          <w:sz w:val="22"/>
          <w:szCs w:val="22"/>
          <w:lang w:val="pt-PT"/>
        </w:rPr>
        <w:t>“</w:t>
      </w:r>
      <w:proofErr w:type="spellStart"/>
      <w:r w:rsidRPr="00E91A32">
        <w:rPr>
          <w:rFonts w:ascii="Corbel" w:eastAsia="Arial Unicode MS" w:hAnsi="Corbel" w:cs="Arial"/>
          <w:bCs/>
          <w:sz w:val="22"/>
          <w:szCs w:val="22"/>
          <w:lang w:val="pt-PT"/>
        </w:rPr>
        <w:t>Interacções</w:t>
      </w:r>
      <w:proofErr w:type="spellEnd"/>
      <w:r w:rsidRPr="00E91A32">
        <w:rPr>
          <w:rFonts w:ascii="Corbel" w:eastAsia="Arial Unicode MS" w:hAnsi="Corbel" w:cs="Arial"/>
          <w:bCs/>
          <w:sz w:val="22"/>
          <w:szCs w:val="22"/>
          <w:lang w:val="pt-PT"/>
        </w:rPr>
        <w:t xml:space="preserve"> entre leigos, peritos e decisores”, Instituto de Ciências Sociais (Lisboa, 2010); </w:t>
      </w:r>
      <w:proofErr w:type="spellStart"/>
      <w:r w:rsidRPr="00E91A32">
        <w:rPr>
          <w:rFonts w:ascii="Corbel" w:eastAsia="Arial Unicode MS" w:hAnsi="Corbel" w:cs="Arial"/>
          <w:bCs/>
          <w:sz w:val="22"/>
          <w:szCs w:val="22"/>
          <w:lang w:val="pt-PT"/>
        </w:rPr>
        <w:t>Keynote</w:t>
      </w:r>
      <w:proofErr w:type="spellEnd"/>
      <w:r w:rsidRPr="00E91A32">
        <w:rPr>
          <w:rFonts w:ascii="Corbel" w:eastAsia="Arial Unicode MS" w:hAnsi="Corbel" w:cs="Arial"/>
          <w:bCs/>
          <w:sz w:val="22"/>
          <w:szCs w:val="22"/>
          <w:lang w:val="pt-PT"/>
        </w:rPr>
        <w:t xml:space="preserve"> speaker;</w:t>
      </w:r>
      <w:r w:rsidR="00BF7472" w:rsidRPr="00E91A32">
        <w:rPr>
          <w:rFonts w:ascii="Corbel" w:eastAsia="Arial Unicode MS" w:hAnsi="Corbel" w:cs="Arial"/>
          <w:sz w:val="22"/>
          <w:szCs w:val="22"/>
          <w:lang w:val="pt-PT"/>
        </w:rPr>
        <w:t xml:space="preserve"> </w:t>
      </w:r>
    </w:p>
    <w:p w14:paraId="56BB8C42" w14:textId="03B6380C"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rPr>
      </w:pPr>
      <w:r w:rsidRPr="00E91A32">
        <w:rPr>
          <w:rFonts w:ascii="Corbel" w:eastAsia="Arial Unicode MS" w:hAnsi="Corbel" w:cs="Arial"/>
          <w:bCs/>
          <w:sz w:val="22"/>
          <w:szCs w:val="22"/>
        </w:rPr>
        <w:lastRenderedPageBreak/>
        <w:t>9</w:t>
      </w:r>
      <w:r w:rsidRPr="00E91A32">
        <w:rPr>
          <w:rFonts w:ascii="Corbel" w:eastAsia="Arial Unicode MS" w:hAnsi="Corbel" w:cs="Arial"/>
          <w:bCs/>
          <w:sz w:val="22"/>
          <w:szCs w:val="22"/>
          <w:vertAlign w:val="superscript"/>
        </w:rPr>
        <w:t>th</w:t>
      </w:r>
      <w:r w:rsidRPr="00E91A32">
        <w:rPr>
          <w:rFonts w:ascii="Corbel" w:eastAsia="Arial Unicode MS" w:hAnsi="Corbel" w:cs="Arial"/>
          <w:bCs/>
          <w:sz w:val="22"/>
          <w:szCs w:val="22"/>
        </w:rPr>
        <w:t xml:space="preserve"> International Conference of the European Society for Ecological Economics (</w:t>
      </w:r>
      <w:proofErr w:type="spellStart"/>
      <w:r w:rsidRPr="00E91A32">
        <w:rPr>
          <w:rFonts w:ascii="Corbel" w:eastAsia="Arial Unicode MS" w:hAnsi="Corbel" w:cs="Arial"/>
          <w:bCs/>
          <w:sz w:val="22"/>
          <w:szCs w:val="22"/>
        </w:rPr>
        <w:t>Istambul</w:t>
      </w:r>
      <w:proofErr w:type="spellEnd"/>
      <w:r w:rsidRPr="00E91A32">
        <w:rPr>
          <w:rFonts w:ascii="Corbel" w:eastAsia="Arial Unicode MS" w:hAnsi="Corbel" w:cs="Arial"/>
          <w:bCs/>
          <w:sz w:val="22"/>
          <w:szCs w:val="22"/>
        </w:rPr>
        <w:t xml:space="preserve">, 2011); </w:t>
      </w:r>
      <w:proofErr w:type="spellStart"/>
      <w:r w:rsidRPr="00E91A32">
        <w:rPr>
          <w:rFonts w:ascii="Corbel" w:eastAsia="Arial Unicode MS" w:hAnsi="Corbel" w:cs="Arial"/>
          <w:bCs/>
          <w:sz w:val="22"/>
          <w:szCs w:val="22"/>
        </w:rPr>
        <w:t>comunicação</w:t>
      </w:r>
      <w:proofErr w:type="spellEnd"/>
      <w:r w:rsidRPr="00E91A32">
        <w:rPr>
          <w:rFonts w:ascii="Corbel" w:eastAsia="Arial Unicode MS" w:hAnsi="Corbel" w:cs="Arial"/>
          <w:bCs/>
          <w:sz w:val="22"/>
          <w:szCs w:val="22"/>
        </w:rPr>
        <w:t xml:space="preserve"> “Conflicting values and public decision: The </w:t>
      </w:r>
      <w:proofErr w:type="spellStart"/>
      <w:r w:rsidRPr="00E91A32">
        <w:rPr>
          <w:rFonts w:ascii="Corbel" w:eastAsia="Arial Unicode MS" w:hAnsi="Corbel" w:cs="Arial"/>
          <w:bCs/>
          <w:sz w:val="22"/>
          <w:szCs w:val="22"/>
        </w:rPr>
        <w:t>Foz</w:t>
      </w:r>
      <w:proofErr w:type="spellEnd"/>
      <w:r w:rsidRPr="00E91A32">
        <w:rPr>
          <w:rFonts w:ascii="Corbel" w:eastAsia="Arial Unicode MS" w:hAnsi="Corbel" w:cs="Arial"/>
          <w:bCs/>
          <w:sz w:val="22"/>
          <w:szCs w:val="22"/>
        </w:rPr>
        <w:t xml:space="preserve"> </w:t>
      </w:r>
      <w:proofErr w:type="spellStart"/>
      <w:r w:rsidRPr="00E91A32">
        <w:rPr>
          <w:rFonts w:ascii="Corbel" w:eastAsia="Arial Unicode MS" w:hAnsi="Corbel" w:cs="Arial"/>
          <w:bCs/>
          <w:sz w:val="22"/>
          <w:szCs w:val="22"/>
        </w:rPr>
        <w:t>Côa</w:t>
      </w:r>
      <w:proofErr w:type="spellEnd"/>
      <w:r w:rsidRPr="00E91A32">
        <w:rPr>
          <w:rFonts w:ascii="Corbel" w:eastAsia="Arial Unicode MS" w:hAnsi="Corbel" w:cs="Arial"/>
          <w:bCs/>
          <w:sz w:val="22"/>
          <w:szCs w:val="22"/>
        </w:rPr>
        <w:t xml:space="preserve"> case” (com </w:t>
      </w:r>
      <w:r w:rsidR="00A872C6" w:rsidRPr="00E91A32">
        <w:rPr>
          <w:rFonts w:ascii="Corbel" w:eastAsia="Arial Unicode MS" w:hAnsi="Corbel" w:cs="Arial"/>
          <w:bCs/>
          <w:sz w:val="22"/>
          <w:szCs w:val="22"/>
        </w:rPr>
        <w:t>M.</w:t>
      </w:r>
      <w:r w:rsidRPr="00E91A32">
        <w:rPr>
          <w:rFonts w:ascii="Corbel" w:eastAsia="Arial Unicode MS" w:hAnsi="Corbel" w:cs="Arial"/>
          <w:bCs/>
          <w:sz w:val="22"/>
          <w:szCs w:val="22"/>
        </w:rPr>
        <w:t xml:space="preserve"> Fátima </w:t>
      </w:r>
      <w:proofErr w:type="spellStart"/>
      <w:r w:rsidRPr="00E91A32">
        <w:rPr>
          <w:rFonts w:ascii="Corbel" w:eastAsia="Arial Unicode MS" w:hAnsi="Corbel" w:cs="Arial"/>
          <w:bCs/>
          <w:sz w:val="22"/>
          <w:szCs w:val="22"/>
        </w:rPr>
        <w:t>Ferreiro</w:t>
      </w:r>
      <w:proofErr w:type="spellEnd"/>
      <w:r w:rsidRPr="00E91A32">
        <w:rPr>
          <w:rFonts w:ascii="Corbel" w:eastAsia="Arial Unicode MS" w:hAnsi="Corbel" w:cs="Arial"/>
          <w:bCs/>
          <w:sz w:val="22"/>
          <w:szCs w:val="22"/>
        </w:rPr>
        <w:t xml:space="preserve"> e Ana Costa);</w:t>
      </w:r>
    </w:p>
    <w:p w14:paraId="74009504" w14:textId="77777777"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rPr>
      </w:pPr>
      <w:r w:rsidRPr="00E91A32">
        <w:rPr>
          <w:rFonts w:ascii="Corbel" w:eastAsia="Arial Unicode MS" w:hAnsi="Corbel" w:cs="Arial"/>
          <w:bCs/>
          <w:sz w:val="22"/>
          <w:szCs w:val="22"/>
        </w:rPr>
        <w:t>6</w:t>
      </w:r>
      <w:r w:rsidRPr="00E91A32">
        <w:rPr>
          <w:rFonts w:ascii="Corbel" w:eastAsia="Arial Unicode MS" w:hAnsi="Corbel" w:cs="Arial"/>
          <w:bCs/>
          <w:sz w:val="22"/>
          <w:szCs w:val="22"/>
          <w:vertAlign w:val="superscript"/>
        </w:rPr>
        <w:t>th</w:t>
      </w:r>
      <w:r w:rsidRPr="00E91A32">
        <w:rPr>
          <w:rFonts w:ascii="Corbel" w:eastAsia="Arial Unicode MS" w:hAnsi="Corbel" w:cs="Arial"/>
          <w:bCs/>
          <w:sz w:val="22"/>
          <w:szCs w:val="22"/>
        </w:rPr>
        <w:t xml:space="preserve"> International Conference on Legal, Security and Privacy Issues of IT (Nicosia, 2011); </w:t>
      </w:r>
      <w:proofErr w:type="spellStart"/>
      <w:r w:rsidRPr="00E91A32">
        <w:rPr>
          <w:rFonts w:ascii="Corbel" w:eastAsia="Arial Unicode MS" w:hAnsi="Corbel" w:cs="Arial"/>
          <w:bCs/>
          <w:sz w:val="22"/>
          <w:szCs w:val="22"/>
        </w:rPr>
        <w:t>comunicação</w:t>
      </w:r>
      <w:proofErr w:type="spellEnd"/>
      <w:r w:rsidRPr="00E91A32">
        <w:rPr>
          <w:rFonts w:ascii="Corbel" w:eastAsia="Arial Unicode MS" w:hAnsi="Corbel" w:cs="Arial"/>
          <w:bCs/>
          <w:sz w:val="22"/>
          <w:szCs w:val="22"/>
        </w:rPr>
        <w:t xml:space="preserve"> “Security, privacy and freedom and the EU law and policy for biometrics” (com Maria </w:t>
      </w:r>
      <w:proofErr w:type="spellStart"/>
      <w:r w:rsidRPr="00E91A32">
        <w:rPr>
          <w:rFonts w:ascii="Corbel" w:eastAsia="Arial Unicode MS" w:hAnsi="Corbel" w:cs="Arial"/>
          <w:bCs/>
          <w:sz w:val="22"/>
          <w:szCs w:val="22"/>
        </w:rPr>
        <w:t>Inês</w:t>
      </w:r>
      <w:proofErr w:type="spellEnd"/>
      <w:r w:rsidRPr="00E91A32">
        <w:rPr>
          <w:rFonts w:ascii="Corbel" w:eastAsia="Arial Unicode MS" w:hAnsi="Corbel" w:cs="Arial"/>
          <w:bCs/>
          <w:sz w:val="22"/>
          <w:szCs w:val="22"/>
        </w:rPr>
        <w:t xml:space="preserve"> Gameiro);</w:t>
      </w:r>
    </w:p>
    <w:p w14:paraId="5561C0E0" w14:textId="6C3D65C7"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rPr>
      </w:pPr>
      <w:r w:rsidRPr="00E91A32">
        <w:rPr>
          <w:rFonts w:ascii="Corbel" w:eastAsia="Arial Unicode MS" w:hAnsi="Corbel" w:cs="Arial"/>
          <w:sz w:val="22"/>
          <w:szCs w:val="22"/>
        </w:rPr>
        <w:t>Final conference for the FP7 Collaborative Project Value</w:t>
      </w:r>
      <w:r w:rsidR="00D402D2" w:rsidRPr="00E91A32">
        <w:rPr>
          <w:rFonts w:ascii="Corbel" w:eastAsia="Arial Unicode MS" w:hAnsi="Corbel" w:cs="Arial"/>
          <w:sz w:val="22"/>
          <w:szCs w:val="22"/>
        </w:rPr>
        <w:t>s</w:t>
      </w:r>
      <w:r w:rsidRPr="00E91A32">
        <w:rPr>
          <w:rFonts w:ascii="Corbel" w:eastAsia="Arial Unicode MS" w:hAnsi="Corbel" w:cs="Arial"/>
          <w:sz w:val="22"/>
          <w:szCs w:val="22"/>
        </w:rPr>
        <w:t xml:space="preserve"> Isobars (</w:t>
      </w:r>
      <w:proofErr w:type="spellStart"/>
      <w:r w:rsidRPr="00E91A32">
        <w:rPr>
          <w:rFonts w:ascii="Corbel" w:eastAsia="Arial Unicode MS" w:hAnsi="Corbel" w:cs="Arial"/>
          <w:sz w:val="22"/>
          <w:szCs w:val="22"/>
        </w:rPr>
        <w:t>Bruxelas</w:t>
      </w:r>
      <w:proofErr w:type="spellEnd"/>
      <w:r w:rsidRPr="00E91A32">
        <w:rPr>
          <w:rFonts w:ascii="Corbel" w:eastAsia="Arial Unicode MS" w:hAnsi="Corbel" w:cs="Arial"/>
          <w:sz w:val="22"/>
          <w:szCs w:val="22"/>
        </w:rPr>
        <w:t>, 2011);</w:t>
      </w:r>
      <w:r w:rsidR="00173D82" w:rsidRPr="00E91A32">
        <w:rPr>
          <w:rFonts w:ascii="Corbel" w:eastAsia="Arial Unicode MS" w:hAnsi="Corbel" w:cs="Arial"/>
          <w:sz w:val="22"/>
          <w:szCs w:val="22"/>
        </w:rPr>
        <w:t xml:space="preserve"> </w:t>
      </w:r>
      <w:proofErr w:type="spellStart"/>
      <w:r w:rsidR="00173D82" w:rsidRPr="00E91A32">
        <w:rPr>
          <w:rFonts w:ascii="Corbel" w:eastAsia="Arial Unicode MS" w:hAnsi="Corbel" w:cs="Arial"/>
          <w:sz w:val="22"/>
          <w:szCs w:val="22"/>
        </w:rPr>
        <w:t>apresentação</w:t>
      </w:r>
      <w:proofErr w:type="spellEnd"/>
      <w:r w:rsidR="00173D82" w:rsidRPr="00E91A32">
        <w:rPr>
          <w:rFonts w:ascii="Corbel" w:eastAsia="Arial Unicode MS" w:hAnsi="Corbel" w:cs="Arial"/>
          <w:sz w:val="22"/>
          <w:szCs w:val="22"/>
        </w:rPr>
        <w:t xml:space="preserve"> </w:t>
      </w:r>
      <w:proofErr w:type="spellStart"/>
      <w:r w:rsidR="00173D82" w:rsidRPr="00E91A32">
        <w:rPr>
          <w:rFonts w:ascii="Corbel" w:eastAsia="Arial Unicode MS" w:hAnsi="Corbel" w:cs="Arial"/>
          <w:sz w:val="22"/>
          <w:szCs w:val="22"/>
        </w:rPr>
        <w:t>intitulada</w:t>
      </w:r>
      <w:proofErr w:type="spellEnd"/>
      <w:r w:rsidR="00173D82" w:rsidRPr="00E91A32">
        <w:rPr>
          <w:rFonts w:ascii="Corbel" w:eastAsia="Arial Unicode MS" w:hAnsi="Corbel" w:cs="Arial"/>
          <w:sz w:val="22"/>
          <w:szCs w:val="22"/>
        </w:rPr>
        <w:t xml:space="preserve"> “Value-</w:t>
      </w:r>
      <w:r w:rsidRPr="00E91A32">
        <w:rPr>
          <w:rFonts w:ascii="Corbel" w:eastAsia="Arial Unicode MS" w:hAnsi="Corbel" w:cs="Arial"/>
          <w:sz w:val="22"/>
          <w:szCs w:val="22"/>
        </w:rPr>
        <w:t xml:space="preserve">based governance and the use of soft law instruments” (com Maria </w:t>
      </w:r>
      <w:proofErr w:type="spellStart"/>
      <w:r w:rsidRPr="00E91A32">
        <w:rPr>
          <w:rFonts w:ascii="Corbel" w:eastAsia="Arial Unicode MS" w:hAnsi="Corbel" w:cs="Arial"/>
          <w:sz w:val="22"/>
          <w:szCs w:val="22"/>
        </w:rPr>
        <w:t>Inês</w:t>
      </w:r>
      <w:proofErr w:type="spellEnd"/>
      <w:r w:rsidRPr="00E91A32">
        <w:rPr>
          <w:rFonts w:ascii="Corbel" w:eastAsia="Arial Unicode MS" w:hAnsi="Corbel" w:cs="Arial"/>
          <w:sz w:val="22"/>
          <w:szCs w:val="22"/>
        </w:rPr>
        <w:t xml:space="preserve"> Gameiro).</w:t>
      </w:r>
    </w:p>
    <w:p w14:paraId="2231261F" w14:textId="77777777"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rPr>
      </w:pPr>
      <w:r w:rsidRPr="00E91A32">
        <w:rPr>
          <w:rFonts w:ascii="Corbel" w:eastAsia="Arial Unicode MS" w:hAnsi="Corbel" w:cs="Arial"/>
          <w:bCs/>
          <w:sz w:val="22"/>
          <w:szCs w:val="22"/>
        </w:rPr>
        <w:t xml:space="preserve">“Directions and challenges within the social sciences in Portugal and in Europe. 10 years of the Portuguese Journal of Social Science”, ISCTE- Instituto </w:t>
      </w:r>
      <w:proofErr w:type="spellStart"/>
      <w:r w:rsidRPr="00E91A32">
        <w:rPr>
          <w:rFonts w:ascii="Corbel" w:eastAsia="Arial Unicode MS" w:hAnsi="Corbel" w:cs="Arial"/>
          <w:bCs/>
          <w:sz w:val="22"/>
          <w:szCs w:val="22"/>
        </w:rPr>
        <w:t>Universitário</w:t>
      </w:r>
      <w:proofErr w:type="spellEnd"/>
      <w:r w:rsidRPr="00E91A32">
        <w:rPr>
          <w:rFonts w:ascii="Corbel" w:eastAsia="Arial Unicode MS" w:hAnsi="Corbel" w:cs="Arial"/>
          <w:bCs/>
          <w:sz w:val="22"/>
          <w:szCs w:val="22"/>
        </w:rPr>
        <w:t xml:space="preserve"> de Lisboa (Lisboa, 2011); </w:t>
      </w:r>
      <w:proofErr w:type="spellStart"/>
      <w:r w:rsidRPr="00E91A32">
        <w:rPr>
          <w:rFonts w:ascii="Corbel" w:eastAsia="Arial Unicode MS" w:hAnsi="Corbel" w:cs="Arial"/>
          <w:bCs/>
          <w:sz w:val="22"/>
          <w:szCs w:val="22"/>
        </w:rPr>
        <w:t>presidiu</w:t>
      </w:r>
      <w:proofErr w:type="spellEnd"/>
      <w:r w:rsidRPr="00E91A32">
        <w:rPr>
          <w:rFonts w:ascii="Corbel" w:eastAsia="Arial Unicode MS" w:hAnsi="Corbel" w:cs="Arial"/>
          <w:bCs/>
          <w:sz w:val="22"/>
          <w:szCs w:val="22"/>
        </w:rPr>
        <w:t xml:space="preserve"> </w:t>
      </w:r>
      <w:proofErr w:type="spellStart"/>
      <w:r w:rsidRPr="00E91A32">
        <w:rPr>
          <w:rFonts w:ascii="Corbel" w:eastAsia="Arial Unicode MS" w:hAnsi="Corbel" w:cs="Arial"/>
          <w:bCs/>
          <w:sz w:val="22"/>
          <w:szCs w:val="22"/>
        </w:rPr>
        <w:t>ao</w:t>
      </w:r>
      <w:proofErr w:type="spellEnd"/>
      <w:r w:rsidRPr="00E91A32">
        <w:rPr>
          <w:rFonts w:ascii="Corbel" w:eastAsia="Arial Unicode MS" w:hAnsi="Corbel" w:cs="Arial"/>
          <w:bCs/>
          <w:sz w:val="22"/>
          <w:szCs w:val="22"/>
        </w:rPr>
        <w:t xml:space="preserve"> </w:t>
      </w:r>
      <w:proofErr w:type="spellStart"/>
      <w:r w:rsidRPr="00E91A32">
        <w:rPr>
          <w:rFonts w:ascii="Corbel" w:eastAsia="Arial Unicode MS" w:hAnsi="Corbel" w:cs="Arial"/>
          <w:bCs/>
          <w:sz w:val="22"/>
          <w:szCs w:val="22"/>
        </w:rPr>
        <w:t>painel</w:t>
      </w:r>
      <w:proofErr w:type="spellEnd"/>
      <w:r w:rsidRPr="00E91A32">
        <w:rPr>
          <w:rFonts w:ascii="Corbel" w:eastAsia="Arial Unicode MS" w:hAnsi="Corbel" w:cs="Arial"/>
          <w:bCs/>
          <w:sz w:val="22"/>
          <w:szCs w:val="22"/>
        </w:rPr>
        <w:t xml:space="preserve"> “Academic communication: the role of academic journals and </w:t>
      </w:r>
      <w:proofErr w:type="spellStart"/>
      <w:r w:rsidRPr="00E91A32">
        <w:rPr>
          <w:rFonts w:ascii="Corbel" w:eastAsia="Arial Unicode MS" w:hAnsi="Corbel" w:cs="Arial"/>
          <w:bCs/>
          <w:sz w:val="22"/>
          <w:szCs w:val="22"/>
        </w:rPr>
        <w:t>internationalisation</w:t>
      </w:r>
      <w:proofErr w:type="spellEnd"/>
      <w:r w:rsidRPr="00E91A32">
        <w:rPr>
          <w:rFonts w:ascii="Corbel" w:eastAsia="Arial Unicode MS" w:hAnsi="Corbel" w:cs="Arial"/>
          <w:bCs/>
          <w:sz w:val="22"/>
          <w:szCs w:val="22"/>
        </w:rPr>
        <w:t xml:space="preserve">”; </w:t>
      </w:r>
    </w:p>
    <w:p w14:paraId="52903772" w14:textId="77777777"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rPr>
      </w:pPr>
      <w:r w:rsidRPr="00E91A32">
        <w:rPr>
          <w:rFonts w:ascii="Corbel" w:eastAsia="Arial Unicode MS" w:hAnsi="Corbel" w:cs="Arial"/>
          <w:color w:val="1A1A1A"/>
          <w:sz w:val="22"/>
          <w:szCs w:val="22"/>
        </w:rPr>
        <w:t xml:space="preserve">5th Graz Workshop on the Future of Security: Human Security in the Information Society: Regulating Risks – Empowering People, University of Graz, Austria (Graz, 2012); </w:t>
      </w:r>
      <w:proofErr w:type="spellStart"/>
      <w:r w:rsidRPr="00E91A32">
        <w:rPr>
          <w:rFonts w:ascii="Corbel" w:eastAsia="Arial Unicode MS" w:hAnsi="Corbel" w:cs="Arial"/>
          <w:color w:val="1A1A1A"/>
          <w:sz w:val="22"/>
          <w:szCs w:val="22"/>
        </w:rPr>
        <w:t>comunicação</w:t>
      </w:r>
      <w:proofErr w:type="spellEnd"/>
      <w:r w:rsidRPr="00E91A32">
        <w:rPr>
          <w:rFonts w:ascii="Corbel" w:eastAsia="Arial Unicode MS" w:hAnsi="Corbel" w:cs="Arial"/>
          <w:color w:val="1A1A1A"/>
          <w:sz w:val="22"/>
          <w:szCs w:val="22"/>
        </w:rPr>
        <w:t xml:space="preserve"> </w:t>
      </w:r>
      <w:proofErr w:type="spellStart"/>
      <w:r w:rsidRPr="00E91A32">
        <w:rPr>
          <w:rFonts w:ascii="Corbel" w:eastAsia="Arial Unicode MS" w:hAnsi="Corbel" w:cs="Arial"/>
          <w:color w:val="1A1A1A"/>
          <w:sz w:val="22"/>
          <w:szCs w:val="22"/>
        </w:rPr>
        <w:t>intitulada</w:t>
      </w:r>
      <w:proofErr w:type="spellEnd"/>
      <w:r w:rsidRPr="00E91A32">
        <w:rPr>
          <w:rFonts w:ascii="Corbel" w:eastAsia="Arial Unicode MS" w:hAnsi="Corbel" w:cs="Arial"/>
          <w:color w:val="1A1A1A"/>
          <w:sz w:val="22"/>
          <w:szCs w:val="22"/>
        </w:rPr>
        <w:t xml:space="preserve"> “Security and data protection in the European Union” (com </w:t>
      </w:r>
      <w:proofErr w:type="spellStart"/>
      <w:r w:rsidRPr="00E91A32">
        <w:rPr>
          <w:rFonts w:ascii="Corbel" w:eastAsia="Arial Unicode MS" w:hAnsi="Corbel" w:cs="Arial"/>
          <w:color w:val="1A1A1A"/>
          <w:sz w:val="22"/>
          <w:szCs w:val="22"/>
        </w:rPr>
        <w:t>Inês</w:t>
      </w:r>
      <w:proofErr w:type="spellEnd"/>
      <w:r w:rsidRPr="00E91A32">
        <w:rPr>
          <w:rFonts w:ascii="Corbel" w:eastAsia="Arial Unicode MS" w:hAnsi="Corbel" w:cs="Arial"/>
          <w:color w:val="1A1A1A"/>
          <w:sz w:val="22"/>
          <w:szCs w:val="22"/>
        </w:rPr>
        <w:t xml:space="preserve"> Andrade Jesus);</w:t>
      </w:r>
    </w:p>
    <w:p w14:paraId="01ABF57F" w14:textId="77777777"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lang w:val="pt-PT"/>
        </w:rPr>
      </w:pPr>
      <w:r w:rsidRPr="00E91A32">
        <w:rPr>
          <w:rFonts w:ascii="Corbel" w:eastAsia="Arial Unicode MS" w:hAnsi="Corbel" w:cs="Arial"/>
          <w:bCs/>
          <w:sz w:val="22"/>
          <w:szCs w:val="22"/>
          <w:lang w:val="pt-PT"/>
        </w:rPr>
        <w:t xml:space="preserve">Sessão inaugural do Curso de Especialização sobre Gestão e Organização da Justiça, organizado pelo Centro de Estudos Sociais e a Faculdade de Economia da Universidade de Coimbra (Lisboa, 2012); comentadora da conferência do Prof. Richard </w:t>
      </w:r>
      <w:proofErr w:type="spellStart"/>
      <w:r w:rsidRPr="00E91A32">
        <w:rPr>
          <w:rFonts w:ascii="Corbel" w:eastAsia="Arial Unicode MS" w:hAnsi="Corbel" w:cs="Arial"/>
          <w:bCs/>
          <w:sz w:val="22"/>
          <w:szCs w:val="22"/>
          <w:lang w:val="pt-PT"/>
        </w:rPr>
        <w:t>Schauffe</w:t>
      </w:r>
      <w:proofErr w:type="spellEnd"/>
      <w:r w:rsidRPr="00E91A32">
        <w:rPr>
          <w:rFonts w:ascii="Corbel" w:eastAsia="Arial Unicode MS" w:hAnsi="Corbel" w:cs="Arial"/>
          <w:bCs/>
          <w:sz w:val="22"/>
          <w:szCs w:val="22"/>
          <w:lang w:val="pt-PT"/>
        </w:rPr>
        <w:t>;</w:t>
      </w:r>
    </w:p>
    <w:p w14:paraId="3F6CEE51" w14:textId="0090E121" w:rsidR="00A872C6" w:rsidRPr="00E91A32" w:rsidRDefault="00E84698" w:rsidP="001E1E6C">
      <w:pPr>
        <w:pStyle w:val="Textosimples"/>
        <w:numPr>
          <w:ilvl w:val="0"/>
          <w:numId w:val="8"/>
        </w:numPr>
        <w:ind w:left="0" w:firstLine="0"/>
        <w:jc w:val="both"/>
        <w:rPr>
          <w:rFonts w:ascii="Corbel" w:eastAsia="Arial Unicode MS" w:hAnsi="Corbel" w:cs="Arial"/>
          <w:bCs/>
          <w:sz w:val="22"/>
          <w:szCs w:val="22"/>
        </w:rPr>
      </w:pPr>
      <w:proofErr w:type="spellStart"/>
      <w:r w:rsidRPr="00E91A32">
        <w:rPr>
          <w:rFonts w:ascii="Corbel" w:eastAsia="Arial Unicode MS" w:hAnsi="Corbel" w:cs="Arial"/>
          <w:color w:val="1A1A1A"/>
          <w:sz w:val="22"/>
          <w:szCs w:val="22"/>
        </w:rPr>
        <w:t>Seminário</w:t>
      </w:r>
      <w:proofErr w:type="spellEnd"/>
      <w:r w:rsidRPr="00E91A32">
        <w:rPr>
          <w:rFonts w:ascii="Corbel" w:eastAsia="Arial Unicode MS" w:hAnsi="Corbel" w:cs="Arial"/>
          <w:color w:val="1A1A1A"/>
          <w:sz w:val="22"/>
          <w:szCs w:val="22"/>
        </w:rPr>
        <w:t>: “Politics and Policies of Surveillance”, WG1 Living in Surv</w:t>
      </w:r>
      <w:r w:rsidR="00173D82" w:rsidRPr="00E91A32">
        <w:rPr>
          <w:rFonts w:ascii="Corbel" w:eastAsia="Arial Unicode MS" w:hAnsi="Corbel" w:cs="Arial"/>
          <w:color w:val="1A1A1A"/>
          <w:sz w:val="22"/>
          <w:szCs w:val="22"/>
        </w:rPr>
        <w:t>eillance Societies, COST, ISCTE-</w:t>
      </w:r>
      <w:r w:rsidRPr="00E91A32">
        <w:rPr>
          <w:rFonts w:ascii="Corbel" w:eastAsia="Arial Unicode MS" w:hAnsi="Corbel" w:cs="Arial"/>
          <w:color w:val="1A1A1A"/>
          <w:sz w:val="22"/>
          <w:szCs w:val="22"/>
        </w:rPr>
        <w:t xml:space="preserve">IUL (Lisboa, 2012); guest speaker com a </w:t>
      </w:r>
      <w:proofErr w:type="spellStart"/>
      <w:r w:rsidRPr="00E91A32">
        <w:rPr>
          <w:rFonts w:ascii="Corbel" w:eastAsia="Arial Unicode MS" w:hAnsi="Corbel" w:cs="Arial"/>
          <w:color w:val="1A1A1A"/>
          <w:sz w:val="22"/>
          <w:szCs w:val="22"/>
        </w:rPr>
        <w:t>comunicação</w:t>
      </w:r>
      <w:proofErr w:type="spellEnd"/>
      <w:r w:rsidRPr="00E91A32">
        <w:rPr>
          <w:rFonts w:ascii="Corbel" w:eastAsia="Arial Unicode MS" w:hAnsi="Corbel" w:cs="Arial"/>
          <w:color w:val="1A1A1A"/>
          <w:sz w:val="22"/>
          <w:szCs w:val="22"/>
        </w:rPr>
        <w:t xml:space="preserve"> “Bridging security and liberty in respect of biometrics: </w:t>
      </w:r>
      <w:proofErr w:type="gramStart"/>
      <w:r w:rsidRPr="00E91A32">
        <w:rPr>
          <w:rFonts w:ascii="Corbel" w:eastAsia="Arial Unicode MS" w:hAnsi="Corbel" w:cs="Arial"/>
          <w:color w:val="1A1A1A"/>
          <w:sz w:val="22"/>
          <w:szCs w:val="22"/>
        </w:rPr>
        <w:t>A</w:t>
      </w:r>
      <w:proofErr w:type="gramEnd"/>
      <w:r w:rsidRPr="00E91A32">
        <w:rPr>
          <w:rFonts w:ascii="Corbel" w:eastAsia="Arial Unicode MS" w:hAnsi="Corbel" w:cs="Arial"/>
          <w:color w:val="1A1A1A"/>
          <w:sz w:val="22"/>
          <w:szCs w:val="22"/>
        </w:rPr>
        <w:t xml:space="preserve"> EU political stratagem to further a surveillance technology?”;</w:t>
      </w:r>
    </w:p>
    <w:p w14:paraId="3BD5AC4A" w14:textId="52241B37"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lang w:val="pt-PT"/>
        </w:rPr>
      </w:pPr>
      <w:r w:rsidRPr="00E91A32">
        <w:rPr>
          <w:rFonts w:ascii="Corbel" w:eastAsia="Arial Unicode MS" w:hAnsi="Corbel" w:cs="Arial"/>
          <w:color w:val="1A1A1A"/>
          <w:sz w:val="22"/>
          <w:szCs w:val="22"/>
          <w:lang w:val="pt-PT"/>
        </w:rPr>
        <w:t xml:space="preserve">Seminário “Políticas de segurança e </w:t>
      </w:r>
      <w:proofErr w:type="spellStart"/>
      <w:r w:rsidRPr="00E91A32">
        <w:rPr>
          <w:rFonts w:ascii="Corbel" w:eastAsia="Arial Unicode MS" w:hAnsi="Corbel" w:cs="Arial"/>
          <w:color w:val="1A1A1A"/>
          <w:sz w:val="22"/>
          <w:szCs w:val="22"/>
          <w:lang w:val="pt-PT"/>
        </w:rPr>
        <w:t>protecção</w:t>
      </w:r>
      <w:proofErr w:type="spellEnd"/>
      <w:r w:rsidRPr="00E91A32">
        <w:rPr>
          <w:rFonts w:ascii="Corbel" w:eastAsia="Arial Unicode MS" w:hAnsi="Corbel" w:cs="Arial"/>
          <w:color w:val="1A1A1A"/>
          <w:sz w:val="22"/>
          <w:szCs w:val="22"/>
          <w:lang w:val="pt-PT"/>
        </w:rPr>
        <w:t xml:space="preserve"> de dados pessoais”, realizado no quadro do </w:t>
      </w:r>
      <w:r w:rsidR="00B07387" w:rsidRPr="00E91A32">
        <w:rPr>
          <w:rFonts w:ascii="Corbel" w:eastAsia="Arial Unicode MS" w:hAnsi="Corbel" w:cs="Arial"/>
          <w:color w:val="1A1A1A"/>
          <w:sz w:val="22"/>
          <w:szCs w:val="22"/>
          <w:lang w:val="pt-PT"/>
        </w:rPr>
        <w:t>projeto</w:t>
      </w:r>
      <w:r w:rsidRPr="00E91A32">
        <w:rPr>
          <w:rFonts w:ascii="Corbel" w:eastAsia="Arial Unicode MS" w:hAnsi="Corbel" w:cs="Arial"/>
          <w:color w:val="1A1A1A"/>
          <w:sz w:val="22"/>
          <w:szCs w:val="22"/>
          <w:lang w:val="pt-PT"/>
        </w:rPr>
        <w:t xml:space="preserve"> “</w:t>
      </w:r>
      <w:proofErr w:type="spellStart"/>
      <w:r w:rsidRPr="00E91A32">
        <w:rPr>
          <w:rFonts w:ascii="Corbel" w:eastAsia="Arial Unicode MS" w:hAnsi="Corbel" w:cs="Arial"/>
          <w:color w:val="1A1A1A"/>
          <w:sz w:val="22"/>
          <w:szCs w:val="22"/>
          <w:lang w:val="pt-PT"/>
        </w:rPr>
        <w:t>Protect</w:t>
      </w:r>
      <w:proofErr w:type="spellEnd"/>
      <w:r w:rsidRPr="00E91A32">
        <w:rPr>
          <w:rFonts w:ascii="Corbel" w:eastAsia="Arial Unicode MS" w:hAnsi="Corbel" w:cs="Arial"/>
          <w:color w:val="1A1A1A"/>
          <w:sz w:val="22"/>
          <w:szCs w:val="22"/>
          <w:lang w:val="pt-PT"/>
        </w:rPr>
        <w:t>” financiado pela FCT, Faculdade de Direito da UNL (Lisboa, 2012);</w:t>
      </w:r>
    </w:p>
    <w:p w14:paraId="0F3F5E6A" w14:textId="77777777"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lang w:val="pt-PT"/>
        </w:rPr>
      </w:pPr>
      <w:r w:rsidRPr="00E91A32">
        <w:rPr>
          <w:rFonts w:ascii="Corbel" w:eastAsia="Arial Unicode MS" w:hAnsi="Corbel" w:cs="Arial"/>
          <w:color w:val="1A1A1A"/>
          <w:sz w:val="22"/>
          <w:szCs w:val="22"/>
          <w:lang w:val="pt-PT"/>
        </w:rPr>
        <w:t>Colóquio “Trinta Anos da Convenção das Nações Unidas sobre o Direito do Mar”, Sociedade de Geografia de Lisboa (Lisboa, 2012); participação no painel;</w:t>
      </w:r>
    </w:p>
    <w:p w14:paraId="0D15BF95" w14:textId="77777777"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lang w:val="pt-PT"/>
        </w:rPr>
      </w:pPr>
      <w:r w:rsidRPr="00E91A32">
        <w:rPr>
          <w:rFonts w:ascii="Corbel" w:eastAsia="Arial Unicode MS" w:hAnsi="Corbel" w:cs="Arial"/>
          <w:bCs/>
          <w:sz w:val="22"/>
          <w:szCs w:val="22"/>
          <w:lang w:val="pt-PT"/>
        </w:rPr>
        <w:t xml:space="preserve">4th CES </w:t>
      </w:r>
      <w:proofErr w:type="spellStart"/>
      <w:r w:rsidRPr="00E91A32">
        <w:rPr>
          <w:rFonts w:ascii="Corbel" w:eastAsia="Arial Unicode MS" w:hAnsi="Corbel" w:cs="Arial"/>
          <w:bCs/>
          <w:sz w:val="22"/>
          <w:szCs w:val="22"/>
          <w:lang w:val="pt-PT"/>
        </w:rPr>
        <w:t>International</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Seminar</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on</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the</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Foundations</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of</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Economics</w:t>
      </w:r>
      <w:proofErr w:type="spellEnd"/>
      <w:r w:rsidRPr="00E91A32">
        <w:rPr>
          <w:rFonts w:ascii="Corbel" w:eastAsia="Arial Unicode MS" w:hAnsi="Corbel" w:cs="Arial"/>
          <w:bCs/>
          <w:sz w:val="22"/>
          <w:szCs w:val="22"/>
          <w:lang w:val="pt-PT"/>
        </w:rPr>
        <w:t>, “</w:t>
      </w:r>
      <w:proofErr w:type="spellStart"/>
      <w:r w:rsidRPr="00E91A32">
        <w:rPr>
          <w:rFonts w:ascii="Corbel" w:eastAsia="Arial Unicode MS" w:hAnsi="Corbel" w:cs="Arial"/>
          <w:bCs/>
          <w:sz w:val="22"/>
          <w:szCs w:val="22"/>
          <w:lang w:val="pt-PT"/>
        </w:rPr>
        <w:t>Value</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Conflict</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Decision-making</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and</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Public</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Action</w:t>
      </w:r>
      <w:proofErr w:type="spellEnd"/>
      <w:r w:rsidRPr="00E91A32">
        <w:rPr>
          <w:rFonts w:ascii="Corbel" w:eastAsia="Arial Unicode MS" w:hAnsi="Corbel" w:cs="Arial"/>
          <w:bCs/>
          <w:sz w:val="22"/>
          <w:szCs w:val="22"/>
          <w:lang w:val="pt-PT"/>
        </w:rPr>
        <w:t>”, Centro de Estudos Sociais (Coimbra, 2012); comunicação intitulada “</w:t>
      </w:r>
      <w:proofErr w:type="spellStart"/>
      <w:r w:rsidRPr="00E91A32">
        <w:rPr>
          <w:rFonts w:ascii="Corbel" w:eastAsia="Arial Unicode MS" w:hAnsi="Corbel" w:cs="Arial"/>
          <w:bCs/>
          <w:sz w:val="22"/>
          <w:szCs w:val="22"/>
          <w:lang w:val="pt-PT"/>
        </w:rPr>
        <w:t>Conflicting</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Values</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and</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Public</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Decision</w:t>
      </w:r>
      <w:proofErr w:type="spellEnd"/>
      <w:r w:rsidRPr="00E91A32">
        <w:rPr>
          <w:rFonts w:ascii="Corbel" w:eastAsia="Arial Unicode MS" w:hAnsi="Corbel" w:cs="Arial"/>
          <w:bCs/>
          <w:sz w:val="22"/>
          <w:szCs w:val="22"/>
          <w:lang w:val="pt-PT"/>
        </w:rPr>
        <w:t xml:space="preserve">: </w:t>
      </w:r>
      <w:proofErr w:type="spellStart"/>
      <w:r w:rsidRPr="00E91A32">
        <w:rPr>
          <w:rFonts w:ascii="Corbel" w:eastAsia="Arial Unicode MS" w:hAnsi="Corbel" w:cs="Arial"/>
          <w:bCs/>
          <w:sz w:val="22"/>
          <w:szCs w:val="22"/>
          <w:lang w:val="pt-PT"/>
        </w:rPr>
        <w:t>The</w:t>
      </w:r>
      <w:proofErr w:type="spellEnd"/>
      <w:r w:rsidRPr="00E91A32">
        <w:rPr>
          <w:rFonts w:ascii="Corbel" w:eastAsia="Arial Unicode MS" w:hAnsi="Corbel" w:cs="Arial"/>
          <w:bCs/>
          <w:sz w:val="22"/>
          <w:szCs w:val="22"/>
          <w:lang w:val="pt-PT"/>
        </w:rPr>
        <w:t xml:space="preserve"> Foz Côa Case” (com M. Fátima Ferreiro e Ana Costa);</w:t>
      </w:r>
    </w:p>
    <w:p w14:paraId="16637E04" w14:textId="77777777"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lang w:val="pt-PT"/>
        </w:rPr>
      </w:pPr>
      <w:r w:rsidRPr="00E91A32">
        <w:rPr>
          <w:rFonts w:ascii="Corbel" w:eastAsia="Arial Unicode MS" w:hAnsi="Corbel" w:cs="Arial"/>
          <w:color w:val="000000"/>
          <w:sz w:val="22"/>
          <w:szCs w:val="22"/>
          <w:lang w:val="pt-PT" w:eastAsia="en-US"/>
        </w:rPr>
        <w:t xml:space="preserve"> “Entre a História e o Direito. </w:t>
      </w:r>
      <w:r w:rsidRPr="00E91A32">
        <w:rPr>
          <w:rFonts w:ascii="Corbel" w:eastAsia="Arial Unicode MS" w:hAnsi="Corbel" w:cs="Arial"/>
          <w:bCs/>
          <w:color w:val="000000"/>
          <w:sz w:val="22"/>
          <w:szCs w:val="22"/>
          <w:lang w:val="pt-PT" w:eastAsia="en-US"/>
        </w:rPr>
        <w:t xml:space="preserve">Congresso Internacional de Homenagem a António M. </w:t>
      </w:r>
      <w:proofErr w:type="spellStart"/>
      <w:r w:rsidRPr="00E91A32">
        <w:rPr>
          <w:rFonts w:ascii="Corbel" w:eastAsia="Arial Unicode MS" w:hAnsi="Corbel" w:cs="Arial"/>
          <w:bCs/>
          <w:color w:val="000000"/>
          <w:sz w:val="22"/>
          <w:szCs w:val="22"/>
          <w:lang w:val="pt-PT" w:eastAsia="en-US"/>
        </w:rPr>
        <w:t>Hespanha</w:t>
      </w:r>
      <w:proofErr w:type="spellEnd"/>
      <w:r w:rsidRPr="00E91A32">
        <w:rPr>
          <w:rFonts w:ascii="Corbel" w:eastAsia="Arial Unicode MS" w:hAnsi="Corbel" w:cs="Arial"/>
          <w:bCs/>
          <w:color w:val="000000"/>
          <w:sz w:val="22"/>
          <w:szCs w:val="22"/>
          <w:lang w:val="pt-PT" w:eastAsia="en-US"/>
        </w:rPr>
        <w:t xml:space="preserve"> (Lisboa, 2012); comunicação intitulada “A</w:t>
      </w:r>
      <w:r w:rsidRPr="00E91A32">
        <w:rPr>
          <w:rFonts w:ascii="Corbel" w:eastAsia="Arial Unicode MS" w:hAnsi="Corbel" w:cs="Arial"/>
          <w:color w:val="000000"/>
          <w:sz w:val="22"/>
          <w:szCs w:val="22"/>
          <w:lang w:val="pt-PT" w:eastAsia="en-US"/>
        </w:rPr>
        <w:t xml:space="preserve"> lei, a </w:t>
      </w:r>
      <w:proofErr w:type="spellStart"/>
      <w:r w:rsidRPr="00E91A32">
        <w:rPr>
          <w:rFonts w:ascii="Corbel" w:eastAsia="Arial Unicode MS" w:hAnsi="Corbel" w:cs="Arial"/>
          <w:color w:val="000000"/>
          <w:sz w:val="22"/>
          <w:szCs w:val="22"/>
          <w:lang w:val="pt-PT" w:eastAsia="en-US"/>
        </w:rPr>
        <w:t>auto-regulação</w:t>
      </w:r>
      <w:proofErr w:type="spellEnd"/>
      <w:r w:rsidRPr="00E91A32">
        <w:rPr>
          <w:rFonts w:ascii="Corbel" w:eastAsia="Arial Unicode MS" w:hAnsi="Corbel" w:cs="Arial"/>
          <w:color w:val="000000"/>
          <w:sz w:val="22"/>
          <w:szCs w:val="22"/>
          <w:lang w:val="pt-PT" w:eastAsia="en-US"/>
        </w:rPr>
        <w:t xml:space="preserve"> e a ‘soft </w:t>
      </w:r>
      <w:proofErr w:type="spellStart"/>
      <w:r w:rsidRPr="00E91A32">
        <w:rPr>
          <w:rFonts w:ascii="Corbel" w:eastAsia="Arial Unicode MS" w:hAnsi="Corbel" w:cs="Arial"/>
          <w:color w:val="000000"/>
          <w:sz w:val="22"/>
          <w:szCs w:val="22"/>
          <w:lang w:val="pt-PT" w:eastAsia="en-US"/>
        </w:rPr>
        <w:t>law</w:t>
      </w:r>
      <w:proofErr w:type="spellEnd"/>
      <w:r w:rsidRPr="00E91A32">
        <w:rPr>
          <w:rFonts w:ascii="Corbel" w:eastAsia="Arial Unicode MS" w:hAnsi="Corbel" w:cs="Arial"/>
          <w:color w:val="000000"/>
          <w:sz w:val="22"/>
          <w:szCs w:val="22"/>
          <w:lang w:val="pt-PT" w:eastAsia="en-US"/>
        </w:rPr>
        <w:t xml:space="preserve">’: a pluralidade de manifestações do direito e as exigências do progresso científico e tecnológico” (com Maria Inês Gameiro); </w:t>
      </w:r>
    </w:p>
    <w:p w14:paraId="01E60C7D" w14:textId="77777777"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rPr>
      </w:pPr>
      <w:r w:rsidRPr="00E91A32">
        <w:rPr>
          <w:rFonts w:ascii="Corbel" w:eastAsia="Arial Unicode MS" w:hAnsi="Corbel" w:cs="Arial"/>
          <w:color w:val="12274D"/>
          <w:sz w:val="22"/>
          <w:szCs w:val="22"/>
          <w:lang w:eastAsia="en-US"/>
        </w:rPr>
        <w:t xml:space="preserve">7th Legal, Security, Privacy Issues in IT Conference (LSPI) (Atenas, 2012); </w:t>
      </w:r>
      <w:proofErr w:type="spellStart"/>
      <w:r w:rsidRPr="00E91A32">
        <w:rPr>
          <w:rFonts w:ascii="Corbel" w:eastAsia="Arial Unicode MS" w:hAnsi="Corbel" w:cs="Arial"/>
          <w:color w:val="12274D"/>
          <w:sz w:val="22"/>
          <w:szCs w:val="22"/>
          <w:lang w:eastAsia="en-US"/>
        </w:rPr>
        <w:t>comunicação</w:t>
      </w:r>
      <w:proofErr w:type="spellEnd"/>
      <w:r w:rsidRPr="00E91A32">
        <w:rPr>
          <w:rFonts w:ascii="Corbel" w:eastAsia="Arial Unicode MS" w:hAnsi="Corbel" w:cs="Arial"/>
          <w:color w:val="12274D"/>
          <w:sz w:val="22"/>
          <w:szCs w:val="22"/>
          <w:lang w:eastAsia="en-US"/>
        </w:rPr>
        <w:t xml:space="preserve"> </w:t>
      </w:r>
      <w:proofErr w:type="spellStart"/>
      <w:r w:rsidRPr="00E91A32">
        <w:rPr>
          <w:rFonts w:ascii="Corbel" w:eastAsia="Arial Unicode MS" w:hAnsi="Corbel" w:cs="Arial"/>
          <w:color w:val="12274D"/>
          <w:sz w:val="22"/>
          <w:szCs w:val="22"/>
          <w:lang w:eastAsia="en-US"/>
        </w:rPr>
        <w:t>intitulada</w:t>
      </w:r>
      <w:proofErr w:type="spellEnd"/>
      <w:r w:rsidRPr="00E91A32">
        <w:rPr>
          <w:rFonts w:ascii="Corbel" w:eastAsia="Arial Unicode MS" w:hAnsi="Corbel" w:cs="Arial"/>
          <w:color w:val="12274D"/>
          <w:sz w:val="22"/>
          <w:szCs w:val="22"/>
          <w:lang w:eastAsia="en-US"/>
        </w:rPr>
        <w:t xml:space="preserve"> “Security policies and the weakening of personal data protection in the European Union” (com </w:t>
      </w:r>
      <w:proofErr w:type="spellStart"/>
      <w:r w:rsidRPr="00E91A32">
        <w:rPr>
          <w:rFonts w:ascii="Corbel" w:eastAsia="Arial Unicode MS" w:hAnsi="Corbel" w:cs="Arial"/>
          <w:color w:val="12274D"/>
          <w:sz w:val="22"/>
          <w:szCs w:val="22"/>
          <w:lang w:eastAsia="en-US"/>
        </w:rPr>
        <w:t>Inês</w:t>
      </w:r>
      <w:proofErr w:type="spellEnd"/>
      <w:r w:rsidRPr="00E91A32">
        <w:rPr>
          <w:rFonts w:ascii="Corbel" w:eastAsia="Arial Unicode MS" w:hAnsi="Corbel" w:cs="Arial"/>
          <w:color w:val="12274D"/>
          <w:sz w:val="22"/>
          <w:szCs w:val="22"/>
          <w:lang w:eastAsia="en-US"/>
        </w:rPr>
        <w:t xml:space="preserve"> Andrade Jesus);</w:t>
      </w:r>
    </w:p>
    <w:p w14:paraId="7179D141" w14:textId="77777777"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lang w:val="pt-PT"/>
        </w:rPr>
      </w:pPr>
      <w:r w:rsidRPr="00E91A32">
        <w:rPr>
          <w:rFonts w:ascii="Corbel" w:eastAsia="Arial Unicode MS" w:hAnsi="Corbel" w:cs="Arial"/>
          <w:color w:val="12274D"/>
          <w:sz w:val="22"/>
          <w:szCs w:val="22"/>
          <w:lang w:val="pt-PT" w:eastAsia="en-US"/>
        </w:rPr>
        <w:t>Colóquio Luso-Brasileiro “Direito e Informação: Que Responsabilidade(s)”, Faculdade de Direito da Universidade do Porto (Porto, 2012); intervenção intitulada “Direito e Informação: responsabilidades partilhadas”;</w:t>
      </w:r>
    </w:p>
    <w:p w14:paraId="695D8D25" w14:textId="1D001729"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lang w:val="pt-PT"/>
        </w:rPr>
      </w:pPr>
      <w:r w:rsidRPr="00E91A32">
        <w:rPr>
          <w:rFonts w:ascii="Corbel" w:eastAsia="Arial Unicode MS" w:hAnsi="Corbel" w:cs="Arial"/>
          <w:color w:val="12274D"/>
          <w:sz w:val="22"/>
          <w:szCs w:val="22"/>
          <w:lang w:val="pt-PT" w:eastAsia="en-US"/>
        </w:rPr>
        <w:t>Nova Direito “Direito e Internet. Os Novos Desafios da Era Digital</w:t>
      </w:r>
      <w:r w:rsidR="002A1066" w:rsidRPr="00E91A32">
        <w:rPr>
          <w:rFonts w:ascii="Corbel" w:eastAsia="Arial Unicode MS" w:hAnsi="Corbel" w:cs="Arial"/>
          <w:color w:val="12274D"/>
          <w:sz w:val="22"/>
          <w:szCs w:val="22"/>
          <w:lang w:val="pt-PT" w:eastAsia="en-US"/>
        </w:rPr>
        <w:t>”</w:t>
      </w:r>
      <w:r w:rsidRPr="00E91A32">
        <w:rPr>
          <w:rFonts w:ascii="Corbel" w:eastAsia="Arial Unicode MS" w:hAnsi="Corbel" w:cs="Arial"/>
          <w:color w:val="12274D"/>
          <w:sz w:val="22"/>
          <w:szCs w:val="22"/>
          <w:lang w:val="pt-PT" w:eastAsia="en-US"/>
        </w:rPr>
        <w:t>, Faculdade de Direito da Universidade Nova de Lisboa (Lisboa, 2012); seminário intitulado “Repensar o direito de autor na era digital”;</w:t>
      </w:r>
    </w:p>
    <w:p w14:paraId="44FCAFD0" w14:textId="77777777"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lang w:val="pt-PT"/>
        </w:rPr>
      </w:pPr>
      <w:r w:rsidRPr="00E91A32">
        <w:rPr>
          <w:rFonts w:ascii="Corbel" w:eastAsia="Arial Unicode MS" w:hAnsi="Corbel" w:cs="Arial"/>
          <w:color w:val="12274D"/>
          <w:sz w:val="22"/>
          <w:szCs w:val="22"/>
          <w:lang w:val="pt-PT" w:eastAsia="en-US"/>
        </w:rPr>
        <w:t xml:space="preserve">Tertúlia “Política: Governação e Cidadania”, no âmbito da celebração dos 40 Anos do ISCTE – Instituto Universitário de Lisboa (Lisboa, 2012); intervenção subordinada ao tema: “O que muda ou pode mudar com a </w:t>
      </w:r>
      <w:proofErr w:type="spellStart"/>
      <w:r w:rsidRPr="00E91A32">
        <w:rPr>
          <w:rFonts w:ascii="Corbel" w:eastAsia="Arial Unicode MS" w:hAnsi="Corbel" w:cs="Arial"/>
          <w:color w:val="12274D"/>
          <w:sz w:val="22"/>
          <w:szCs w:val="22"/>
          <w:lang w:val="pt-PT" w:eastAsia="en-US"/>
        </w:rPr>
        <w:t>adopção</w:t>
      </w:r>
      <w:proofErr w:type="spellEnd"/>
      <w:r w:rsidRPr="00E91A32">
        <w:rPr>
          <w:rFonts w:ascii="Corbel" w:eastAsia="Arial Unicode MS" w:hAnsi="Corbel" w:cs="Arial"/>
          <w:color w:val="12274D"/>
          <w:sz w:val="22"/>
          <w:szCs w:val="22"/>
          <w:lang w:val="pt-PT" w:eastAsia="en-US"/>
        </w:rPr>
        <w:t xml:space="preserve"> da Carta dos Direitos Fundamentais da União Europeia?”;</w:t>
      </w:r>
    </w:p>
    <w:p w14:paraId="2CF1A391" w14:textId="71AF69C4" w:rsidR="00E84698" w:rsidRPr="00E91A32" w:rsidRDefault="00E84698" w:rsidP="001E1E6C">
      <w:pPr>
        <w:pStyle w:val="Textosimples"/>
        <w:numPr>
          <w:ilvl w:val="0"/>
          <w:numId w:val="8"/>
        </w:numPr>
        <w:ind w:left="0" w:firstLine="0"/>
        <w:jc w:val="both"/>
        <w:rPr>
          <w:rFonts w:ascii="Corbel" w:eastAsia="Arial Unicode MS" w:hAnsi="Corbel" w:cs="Arial"/>
          <w:bCs/>
          <w:sz w:val="22"/>
          <w:szCs w:val="22"/>
          <w:lang w:val="pt-PT"/>
        </w:rPr>
      </w:pPr>
      <w:r w:rsidRPr="00E91A32">
        <w:rPr>
          <w:rFonts w:ascii="Corbel" w:eastAsia="Arial Unicode MS" w:hAnsi="Corbel" w:cs="Arial"/>
          <w:color w:val="12274D"/>
          <w:sz w:val="22"/>
          <w:szCs w:val="22"/>
          <w:lang w:val="pt-PT" w:eastAsia="en-US"/>
        </w:rPr>
        <w:t xml:space="preserve">Seminário “Os desafios que a sociedade da informação coloca ao direito”, </w:t>
      </w:r>
      <w:r w:rsidR="005F3247" w:rsidRPr="00E91A32">
        <w:rPr>
          <w:rFonts w:ascii="Corbel" w:eastAsia="Arial Unicode MS" w:hAnsi="Corbel" w:cs="Arial"/>
          <w:color w:val="12274D"/>
          <w:sz w:val="22"/>
          <w:szCs w:val="22"/>
          <w:lang w:val="pt-PT" w:eastAsia="en-US"/>
        </w:rPr>
        <w:t>no âmbito da unidade curricular “</w:t>
      </w:r>
      <w:r w:rsidRPr="00E91A32">
        <w:rPr>
          <w:rFonts w:ascii="Corbel" w:eastAsia="Arial Unicode MS" w:hAnsi="Corbel" w:cs="Arial"/>
          <w:color w:val="12274D"/>
          <w:sz w:val="22"/>
          <w:szCs w:val="22"/>
          <w:lang w:val="pt-PT" w:eastAsia="en-US"/>
        </w:rPr>
        <w:t>Profissão, Ética e Sociedade”, Mestrado em Engenharia de Telecomunicações e Mestrado em Engenharia Informática, ISCTE – IUL (Lisboa, 2012);</w:t>
      </w:r>
    </w:p>
    <w:p w14:paraId="4D1CC5D2" w14:textId="77777777" w:rsidR="00E84698" w:rsidRPr="00E91A32" w:rsidRDefault="00E84698" w:rsidP="00407F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Corbel" w:eastAsia="Arial Unicode MS" w:hAnsi="Corbel" w:cs="Arial"/>
          <w:lang w:val="pt-PT" w:eastAsia="en-US"/>
        </w:rPr>
      </w:pPr>
      <w:r w:rsidRPr="00E91A32">
        <w:rPr>
          <w:rFonts w:ascii="Corbel" w:eastAsia="Arial Unicode MS" w:hAnsi="Corbel" w:cs="Arial"/>
          <w:color w:val="000000"/>
          <w:lang w:val="pt-PT" w:eastAsia="en-US"/>
        </w:rPr>
        <w:t>159.</w:t>
      </w:r>
      <w:r w:rsidRPr="00E91A32">
        <w:rPr>
          <w:rFonts w:ascii="Corbel" w:eastAsia="Arial Unicode MS" w:hAnsi="Corbel" w:cs="Arial"/>
          <w:color w:val="000000"/>
          <w:lang w:val="pt-PT" w:eastAsia="en-US"/>
        </w:rPr>
        <w:tab/>
      </w:r>
      <w:r w:rsidRPr="00E91A32">
        <w:rPr>
          <w:rFonts w:ascii="Corbel" w:eastAsia="Arial Unicode MS" w:hAnsi="Corbel" w:cs="Arial"/>
          <w:color w:val="0F1C3C"/>
          <w:lang w:val="pt-PT" w:eastAsia="en-US"/>
        </w:rPr>
        <w:t xml:space="preserve">I Colóquio Luso-Brasileiro de Direito, Faculdade de Direito da Universidade Nova de Lisboa </w:t>
      </w:r>
      <w:r w:rsidRPr="00E91A32">
        <w:rPr>
          <w:rFonts w:ascii="Corbel" w:eastAsia="Arial Unicode MS" w:hAnsi="Corbel" w:cs="Arial"/>
          <w:lang w:val="pt-PT" w:eastAsia="en-US"/>
        </w:rPr>
        <w:t>(Lisboa, 2013); intervenção subordinada ao tema “Tensões entre a liberdade de informação e a propriedade intelectual na era digital”;</w:t>
      </w:r>
    </w:p>
    <w:p w14:paraId="63DDE274" w14:textId="77777777" w:rsidR="00E84698" w:rsidRPr="00E91A32" w:rsidRDefault="00E84698" w:rsidP="00407F7F">
      <w:pPr>
        <w:pStyle w:val="Textosimples"/>
        <w:jc w:val="both"/>
        <w:rPr>
          <w:rFonts w:ascii="Corbel" w:eastAsia="Arial Unicode MS" w:hAnsi="Corbel" w:cs="Arial"/>
          <w:sz w:val="22"/>
          <w:szCs w:val="22"/>
          <w:lang w:val="pt-PT" w:eastAsia="en-US"/>
        </w:rPr>
      </w:pPr>
      <w:r w:rsidRPr="00E91A32">
        <w:rPr>
          <w:rFonts w:ascii="Corbel" w:eastAsia="Arial Unicode MS" w:hAnsi="Corbel" w:cs="Arial"/>
          <w:sz w:val="22"/>
          <w:szCs w:val="22"/>
          <w:lang w:val="pt-PT" w:eastAsia="en-US"/>
        </w:rPr>
        <w:lastRenderedPageBreak/>
        <w:t>160.</w:t>
      </w:r>
      <w:r w:rsidRPr="00E91A32">
        <w:rPr>
          <w:rFonts w:ascii="Corbel" w:eastAsia="Arial Unicode MS" w:hAnsi="Corbel" w:cs="Arial"/>
          <w:sz w:val="22"/>
          <w:szCs w:val="22"/>
          <w:lang w:val="pt-PT" w:eastAsia="en-US"/>
        </w:rPr>
        <w:tab/>
        <w:t>Conferência “Economia Portuguesa: Propostas Com Futuro”, organizada pela Rede Economia Com Futuro (Lisboa, 2013); intervenção intitulada “Debater o Estado”;</w:t>
      </w:r>
    </w:p>
    <w:p w14:paraId="52455BD3" w14:textId="1CBD80FE" w:rsidR="00E84698" w:rsidRPr="00E91A32" w:rsidRDefault="00E84698" w:rsidP="00407F7F">
      <w:pPr>
        <w:pStyle w:val="Textosimples"/>
        <w:jc w:val="both"/>
        <w:rPr>
          <w:rFonts w:ascii="Corbel" w:eastAsia="Arial Unicode MS" w:hAnsi="Corbel" w:cs="Arial"/>
          <w:sz w:val="22"/>
          <w:szCs w:val="22"/>
          <w:lang w:val="pt-PT" w:eastAsia="en-US"/>
        </w:rPr>
      </w:pPr>
      <w:r w:rsidRPr="00E91A32">
        <w:rPr>
          <w:rFonts w:ascii="Corbel" w:eastAsia="Arial Unicode MS" w:hAnsi="Corbel" w:cs="Arial"/>
          <w:sz w:val="22"/>
          <w:szCs w:val="22"/>
          <w:lang w:val="pt-PT" w:eastAsia="en-US"/>
        </w:rPr>
        <w:t xml:space="preserve">161. </w:t>
      </w:r>
      <w:r w:rsidR="0071423A" w:rsidRPr="00E91A32">
        <w:rPr>
          <w:rFonts w:ascii="Corbel" w:eastAsia="Arial Unicode MS" w:hAnsi="Corbel" w:cs="Arial"/>
          <w:sz w:val="22"/>
          <w:szCs w:val="22"/>
          <w:lang w:val="pt-PT" w:eastAsia="en-US"/>
        </w:rPr>
        <w:t>“</w:t>
      </w:r>
      <w:r w:rsidRPr="00E91A32">
        <w:rPr>
          <w:rFonts w:ascii="Corbel" w:eastAsia="Arial Unicode MS" w:hAnsi="Corbel" w:cs="Arial"/>
          <w:bCs/>
          <w:sz w:val="22"/>
          <w:szCs w:val="22"/>
          <w:lang w:val="pt-PT" w:eastAsia="en-US"/>
        </w:rPr>
        <w:t>Lições tardias. Ciência e precaução em tempos de crise</w:t>
      </w:r>
      <w:r w:rsidRPr="00E91A32">
        <w:rPr>
          <w:rFonts w:ascii="Corbel" w:eastAsia="Arial Unicode MS" w:hAnsi="Corbel" w:cs="Arial"/>
          <w:sz w:val="22"/>
          <w:szCs w:val="22"/>
          <w:lang w:val="pt-PT" w:eastAsia="en-US"/>
        </w:rPr>
        <w:t>, Instituto de Ciências Sociais da Universidade de Lisboa (Lisboa, 2013); comentadora;</w:t>
      </w:r>
    </w:p>
    <w:p w14:paraId="125C28B4" w14:textId="20B227E7" w:rsidR="00D76182" w:rsidRPr="00E91A32" w:rsidRDefault="00E84698" w:rsidP="00407F7F">
      <w:pPr>
        <w:pStyle w:val="Textosimples"/>
        <w:jc w:val="both"/>
        <w:rPr>
          <w:rFonts w:ascii="Corbel" w:eastAsia="Arial Unicode MS" w:hAnsi="Corbel" w:cs="Arial"/>
          <w:sz w:val="22"/>
          <w:szCs w:val="22"/>
          <w:lang w:val="pt-PT" w:eastAsia="en-US"/>
        </w:rPr>
      </w:pPr>
      <w:r w:rsidRPr="00E91A32">
        <w:rPr>
          <w:rFonts w:ascii="Corbel" w:eastAsia="Arial Unicode MS" w:hAnsi="Corbel" w:cs="Arial"/>
          <w:sz w:val="22"/>
          <w:szCs w:val="22"/>
          <w:lang w:val="pt-PT" w:eastAsia="en-US"/>
        </w:rPr>
        <w:t>162. Encontro “Ator-rede: as teorias que gorjeiam no Brasil e além…”</w:t>
      </w:r>
      <w:r w:rsidR="00E77361" w:rsidRPr="00E91A32">
        <w:rPr>
          <w:rFonts w:ascii="Corbel" w:eastAsia="Arial Unicode MS" w:hAnsi="Corbel" w:cs="Arial"/>
          <w:sz w:val="22"/>
          <w:szCs w:val="22"/>
          <w:lang w:val="pt-PT" w:eastAsia="en-US"/>
        </w:rPr>
        <w:t>, Universidade Federal do Rio de Janeiro</w:t>
      </w:r>
      <w:r w:rsidRPr="00E91A32">
        <w:rPr>
          <w:rFonts w:ascii="Corbel" w:eastAsia="Arial Unicode MS" w:hAnsi="Corbel" w:cs="Arial"/>
          <w:sz w:val="22"/>
          <w:szCs w:val="22"/>
          <w:lang w:val="pt-PT" w:eastAsia="en-US"/>
        </w:rPr>
        <w:t xml:space="preserve"> (Rio de Janeiro, 2013): comunicação intitulada “Arte rupestre do Côa: um caso de construção científica e social do património”</w:t>
      </w:r>
      <w:r w:rsidR="00D76182" w:rsidRPr="00E91A32">
        <w:rPr>
          <w:rFonts w:ascii="Corbel" w:eastAsia="Arial Unicode MS" w:hAnsi="Corbel" w:cs="Arial"/>
          <w:sz w:val="22"/>
          <w:szCs w:val="22"/>
          <w:lang w:val="pt-PT" w:eastAsia="en-US"/>
        </w:rPr>
        <w:t>;</w:t>
      </w:r>
    </w:p>
    <w:p w14:paraId="758F666D" w14:textId="77777777" w:rsidR="00E27449" w:rsidRPr="00E91A32" w:rsidRDefault="00D76182" w:rsidP="00407F7F">
      <w:pPr>
        <w:pStyle w:val="Textosimples"/>
        <w:jc w:val="both"/>
        <w:rPr>
          <w:rFonts w:ascii="Corbel" w:eastAsia="Arial Unicode MS" w:hAnsi="Corbel" w:cs="Arial"/>
          <w:sz w:val="22"/>
          <w:szCs w:val="22"/>
          <w:lang w:val="pt-PT" w:eastAsia="en-US"/>
        </w:rPr>
      </w:pPr>
      <w:r w:rsidRPr="00E91A32">
        <w:rPr>
          <w:rFonts w:ascii="Corbel" w:eastAsia="Arial Unicode MS" w:hAnsi="Corbel" w:cs="Arial"/>
          <w:sz w:val="22"/>
          <w:szCs w:val="22"/>
          <w:lang w:val="pt-PT" w:eastAsia="en-US"/>
        </w:rPr>
        <w:t xml:space="preserve">163. ISA RC52 </w:t>
      </w:r>
      <w:proofErr w:type="spellStart"/>
      <w:r w:rsidRPr="00E91A32">
        <w:rPr>
          <w:rFonts w:ascii="Corbel" w:eastAsia="Arial Unicode MS" w:hAnsi="Corbel" w:cs="Arial"/>
          <w:sz w:val="22"/>
          <w:szCs w:val="22"/>
          <w:lang w:val="pt-PT" w:eastAsia="en-US"/>
        </w:rPr>
        <w:t>Interim</w:t>
      </w:r>
      <w:proofErr w:type="spellEnd"/>
      <w:r w:rsidRPr="00E91A32">
        <w:rPr>
          <w:rFonts w:ascii="Corbel" w:eastAsia="Arial Unicode MS" w:hAnsi="Corbel" w:cs="Arial"/>
          <w:sz w:val="22"/>
          <w:szCs w:val="22"/>
          <w:lang w:val="pt-PT" w:eastAsia="en-US"/>
        </w:rPr>
        <w:t xml:space="preserve"> Conference “</w:t>
      </w:r>
      <w:proofErr w:type="spellStart"/>
      <w:r w:rsidRPr="00E91A32">
        <w:rPr>
          <w:rFonts w:ascii="Corbel" w:eastAsia="Arial Unicode MS" w:hAnsi="Corbel" w:cs="Arial"/>
          <w:sz w:val="22"/>
          <w:szCs w:val="22"/>
          <w:lang w:val="pt-PT" w:eastAsia="en-US"/>
        </w:rPr>
        <w:t>Challenging</w:t>
      </w:r>
      <w:proofErr w:type="spellEnd"/>
      <w:r w:rsidRPr="00E91A32">
        <w:rPr>
          <w:rFonts w:ascii="Corbel" w:eastAsia="Arial Unicode MS" w:hAnsi="Corbel" w:cs="Arial"/>
          <w:sz w:val="22"/>
          <w:szCs w:val="22"/>
          <w:lang w:val="pt-PT" w:eastAsia="en-US"/>
        </w:rPr>
        <w:t xml:space="preserve"> </w:t>
      </w:r>
      <w:proofErr w:type="spellStart"/>
      <w:r w:rsidRPr="00E91A32">
        <w:rPr>
          <w:rFonts w:ascii="Corbel" w:eastAsia="Arial Unicode MS" w:hAnsi="Corbel" w:cs="Arial"/>
          <w:sz w:val="22"/>
          <w:szCs w:val="22"/>
          <w:lang w:val="pt-PT" w:eastAsia="en-US"/>
        </w:rPr>
        <w:t>Professionalism</w:t>
      </w:r>
      <w:proofErr w:type="spellEnd"/>
      <w:r w:rsidRPr="00E91A32">
        <w:rPr>
          <w:rFonts w:ascii="Corbel" w:eastAsia="Arial Unicode MS" w:hAnsi="Corbel" w:cs="Arial"/>
          <w:sz w:val="22"/>
          <w:szCs w:val="22"/>
          <w:lang w:val="pt-PT" w:eastAsia="en-US"/>
        </w:rPr>
        <w:t xml:space="preserve">: </w:t>
      </w:r>
      <w:r w:rsidR="00DF6256" w:rsidRPr="00E91A32">
        <w:rPr>
          <w:rFonts w:ascii="Corbel" w:eastAsia="Arial Unicode MS" w:hAnsi="Corbel" w:cs="Arial"/>
          <w:sz w:val="22"/>
          <w:szCs w:val="22"/>
          <w:lang w:val="pt-PT" w:eastAsia="en-US"/>
        </w:rPr>
        <w:t xml:space="preserve">New </w:t>
      </w:r>
      <w:proofErr w:type="spellStart"/>
      <w:r w:rsidR="00DF6256" w:rsidRPr="00E91A32">
        <w:rPr>
          <w:rFonts w:ascii="Corbel" w:eastAsia="Arial Unicode MS" w:hAnsi="Corbel" w:cs="Arial"/>
          <w:sz w:val="22"/>
          <w:szCs w:val="22"/>
          <w:lang w:val="pt-PT" w:eastAsia="en-US"/>
        </w:rPr>
        <w:t>Directions</w:t>
      </w:r>
      <w:proofErr w:type="spellEnd"/>
      <w:r w:rsidR="00DF6256" w:rsidRPr="00E91A32">
        <w:rPr>
          <w:rFonts w:ascii="Corbel" w:eastAsia="Arial Unicode MS" w:hAnsi="Corbel" w:cs="Arial"/>
          <w:sz w:val="22"/>
          <w:szCs w:val="22"/>
          <w:lang w:val="pt-PT" w:eastAsia="en-US"/>
        </w:rPr>
        <w:t xml:space="preserve"> in Policies, </w:t>
      </w:r>
      <w:proofErr w:type="spellStart"/>
      <w:r w:rsidR="00DF6256" w:rsidRPr="00E91A32">
        <w:rPr>
          <w:rFonts w:ascii="Corbel" w:eastAsia="Arial Unicode MS" w:hAnsi="Corbel" w:cs="Arial"/>
          <w:sz w:val="22"/>
          <w:szCs w:val="22"/>
          <w:lang w:val="pt-PT" w:eastAsia="en-US"/>
        </w:rPr>
        <w:t>Pub</w:t>
      </w:r>
      <w:r w:rsidRPr="00E91A32">
        <w:rPr>
          <w:rFonts w:ascii="Corbel" w:eastAsia="Arial Unicode MS" w:hAnsi="Corbel" w:cs="Arial"/>
          <w:sz w:val="22"/>
          <w:szCs w:val="22"/>
          <w:lang w:val="pt-PT" w:eastAsia="en-US"/>
        </w:rPr>
        <w:t>lics</w:t>
      </w:r>
      <w:proofErr w:type="spellEnd"/>
      <w:r w:rsidRPr="00E91A32">
        <w:rPr>
          <w:rFonts w:ascii="Corbel" w:eastAsia="Arial Unicode MS" w:hAnsi="Corbel" w:cs="Arial"/>
          <w:sz w:val="22"/>
          <w:szCs w:val="22"/>
          <w:lang w:val="pt-PT" w:eastAsia="en-US"/>
        </w:rPr>
        <w:t xml:space="preserve"> </w:t>
      </w:r>
      <w:proofErr w:type="spellStart"/>
      <w:r w:rsidRPr="00E91A32">
        <w:rPr>
          <w:rFonts w:ascii="Corbel" w:eastAsia="Arial Unicode MS" w:hAnsi="Corbel" w:cs="Arial"/>
          <w:sz w:val="22"/>
          <w:szCs w:val="22"/>
          <w:lang w:val="pt-PT" w:eastAsia="en-US"/>
        </w:rPr>
        <w:t>and</w:t>
      </w:r>
      <w:proofErr w:type="spellEnd"/>
      <w:r w:rsidRPr="00E91A32">
        <w:rPr>
          <w:rFonts w:ascii="Corbel" w:eastAsia="Arial Unicode MS" w:hAnsi="Corbel" w:cs="Arial"/>
          <w:sz w:val="22"/>
          <w:szCs w:val="22"/>
          <w:lang w:val="pt-PT" w:eastAsia="en-US"/>
        </w:rPr>
        <w:t xml:space="preserve"> </w:t>
      </w:r>
      <w:proofErr w:type="spellStart"/>
      <w:r w:rsidRPr="00E91A32">
        <w:rPr>
          <w:rFonts w:ascii="Corbel" w:eastAsia="Arial Unicode MS" w:hAnsi="Corbel" w:cs="Arial"/>
          <w:sz w:val="22"/>
          <w:szCs w:val="22"/>
          <w:lang w:val="pt-PT" w:eastAsia="en-US"/>
        </w:rPr>
        <w:t>the</w:t>
      </w:r>
      <w:proofErr w:type="spellEnd"/>
      <w:r w:rsidRPr="00E91A32">
        <w:rPr>
          <w:rFonts w:ascii="Corbel" w:eastAsia="Arial Unicode MS" w:hAnsi="Corbel" w:cs="Arial"/>
          <w:sz w:val="22"/>
          <w:szCs w:val="22"/>
          <w:lang w:val="pt-PT" w:eastAsia="en-US"/>
        </w:rPr>
        <w:t xml:space="preserve"> </w:t>
      </w:r>
      <w:proofErr w:type="spellStart"/>
      <w:r w:rsidRPr="00E91A32">
        <w:rPr>
          <w:rFonts w:ascii="Corbel" w:eastAsia="Arial Unicode MS" w:hAnsi="Corbel" w:cs="Arial"/>
          <w:sz w:val="22"/>
          <w:szCs w:val="22"/>
          <w:lang w:val="pt-PT" w:eastAsia="en-US"/>
        </w:rPr>
        <w:t>Professions</w:t>
      </w:r>
      <w:proofErr w:type="spellEnd"/>
      <w:r w:rsidRPr="00E91A32">
        <w:rPr>
          <w:rFonts w:ascii="Corbel" w:eastAsia="Arial Unicode MS" w:hAnsi="Corbel" w:cs="Arial"/>
          <w:sz w:val="22"/>
          <w:szCs w:val="22"/>
          <w:lang w:val="pt-PT" w:eastAsia="en-US"/>
        </w:rPr>
        <w:t>”, ISEG, Universidade de Lisboa (Lisboa, 2013); comunicação intitulada “</w:t>
      </w:r>
      <w:proofErr w:type="spellStart"/>
      <w:r w:rsidRPr="00E91A32">
        <w:rPr>
          <w:rFonts w:ascii="Corbel" w:eastAsia="Arial Unicode MS" w:hAnsi="Corbel" w:cs="Arial"/>
          <w:sz w:val="22"/>
          <w:szCs w:val="22"/>
          <w:lang w:val="pt-PT" w:eastAsia="en-US"/>
        </w:rPr>
        <w:t>Judges</w:t>
      </w:r>
      <w:proofErr w:type="spellEnd"/>
      <w:r w:rsidRPr="00E91A32">
        <w:rPr>
          <w:rFonts w:ascii="Corbel" w:eastAsia="Arial Unicode MS" w:hAnsi="Corbel" w:cs="Arial"/>
          <w:sz w:val="22"/>
          <w:szCs w:val="22"/>
          <w:lang w:val="pt-PT" w:eastAsia="en-US"/>
        </w:rPr>
        <w:t xml:space="preserve"> </w:t>
      </w:r>
      <w:proofErr w:type="spellStart"/>
      <w:r w:rsidRPr="00E91A32">
        <w:rPr>
          <w:rFonts w:ascii="Corbel" w:eastAsia="Arial Unicode MS" w:hAnsi="Corbel" w:cs="Arial"/>
          <w:sz w:val="22"/>
          <w:szCs w:val="22"/>
          <w:lang w:val="pt-PT" w:eastAsia="en-US"/>
        </w:rPr>
        <w:t>and</w:t>
      </w:r>
      <w:proofErr w:type="spellEnd"/>
      <w:r w:rsidRPr="00E91A32">
        <w:rPr>
          <w:rFonts w:ascii="Corbel" w:eastAsia="Arial Unicode MS" w:hAnsi="Corbel" w:cs="Arial"/>
          <w:sz w:val="22"/>
          <w:szCs w:val="22"/>
          <w:lang w:val="pt-PT" w:eastAsia="en-US"/>
        </w:rPr>
        <w:t xml:space="preserve"> </w:t>
      </w:r>
      <w:proofErr w:type="spellStart"/>
      <w:r w:rsidRPr="00E91A32">
        <w:rPr>
          <w:rFonts w:ascii="Corbel" w:eastAsia="Arial Unicode MS" w:hAnsi="Corbel" w:cs="Arial"/>
          <w:sz w:val="22"/>
          <w:szCs w:val="22"/>
          <w:lang w:val="pt-PT" w:eastAsia="en-US"/>
        </w:rPr>
        <w:t>the</w:t>
      </w:r>
      <w:proofErr w:type="spellEnd"/>
      <w:r w:rsidRPr="00E91A32">
        <w:rPr>
          <w:rFonts w:ascii="Corbel" w:eastAsia="Arial Unicode MS" w:hAnsi="Corbel" w:cs="Arial"/>
          <w:sz w:val="22"/>
          <w:szCs w:val="22"/>
          <w:lang w:val="pt-PT" w:eastAsia="en-US"/>
        </w:rPr>
        <w:t xml:space="preserve"> </w:t>
      </w:r>
      <w:proofErr w:type="spellStart"/>
      <w:r w:rsidRPr="00E91A32">
        <w:rPr>
          <w:rFonts w:ascii="Corbel" w:eastAsia="Arial Unicode MS" w:hAnsi="Corbel" w:cs="Arial"/>
          <w:sz w:val="22"/>
          <w:szCs w:val="22"/>
          <w:lang w:val="pt-PT" w:eastAsia="en-US"/>
        </w:rPr>
        <w:t>Justification</w:t>
      </w:r>
      <w:proofErr w:type="spellEnd"/>
      <w:r w:rsidRPr="00E91A32">
        <w:rPr>
          <w:rFonts w:ascii="Corbel" w:eastAsia="Arial Unicode MS" w:hAnsi="Corbel" w:cs="Arial"/>
          <w:sz w:val="22"/>
          <w:szCs w:val="22"/>
          <w:lang w:val="pt-PT" w:eastAsia="en-US"/>
        </w:rPr>
        <w:t xml:space="preserve"> </w:t>
      </w:r>
      <w:proofErr w:type="spellStart"/>
      <w:r w:rsidRPr="00E91A32">
        <w:rPr>
          <w:rFonts w:ascii="Corbel" w:eastAsia="Arial Unicode MS" w:hAnsi="Corbel" w:cs="Arial"/>
          <w:sz w:val="22"/>
          <w:szCs w:val="22"/>
          <w:lang w:val="pt-PT" w:eastAsia="en-US"/>
        </w:rPr>
        <w:t>of</w:t>
      </w:r>
      <w:proofErr w:type="spellEnd"/>
      <w:r w:rsidR="00E27449" w:rsidRPr="00E91A32">
        <w:rPr>
          <w:rFonts w:ascii="Corbel" w:eastAsia="Arial Unicode MS" w:hAnsi="Corbel" w:cs="Arial"/>
          <w:sz w:val="22"/>
          <w:szCs w:val="22"/>
          <w:lang w:val="pt-PT" w:eastAsia="en-US"/>
        </w:rPr>
        <w:t xml:space="preserve"> </w:t>
      </w:r>
      <w:proofErr w:type="spellStart"/>
      <w:r w:rsidR="00E27449" w:rsidRPr="00E91A32">
        <w:rPr>
          <w:rFonts w:ascii="Corbel" w:eastAsia="Arial Unicode MS" w:hAnsi="Corbel" w:cs="Arial"/>
          <w:sz w:val="22"/>
          <w:szCs w:val="22"/>
          <w:lang w:val="pt-PT" w:eastAsia="en-US"/>
        </w:rPr>
        <w:t>Inequality</w:t>
      </w:r>
      <w:proofErr w:type="spellEnd"/>
      <w:r w:rsidR="00E27449" w:rsidRPr="00E91A32">
        <w:rPr>
          <w:rFonts w:ascii="Corbel" w:eastAsia="Arial Unicode MS" w:hAnsi="Corbel" w:cs="Arial"/>
          <w:sz w:val="22"/>
          <w:szCs w:val="22"/>
          <w:lang w:val="pt-PT" w:eastAsia="en-US"/>
        </w:rPr>
        <w:t>” (com Vera Martins);</w:t>
      </w:r>
    </w:p>
    <w:p w14:paraId="6299CC65" w14:textId="132A545C" w:rsidR="00E27449" w:rsidRPr="00E91A32" w:rsidRDefault="00E27449" w:rsidP="00407F7F">
      <w:pPr>
        <w:pStyle w:val="Textosimples"/>
        <w:jc w:val="both"/>
        <w:rPr>
          <w:rFonts w:ascii="Corbel" w:eastAsia="Arial Unicode MS" w:hAnsi="Corbel" w:cs="Arial"/>
          <w:color w:val="12274D"/>
          <w:sz w:val="22"/>
          <w:szCs w:val="22"/>
          <w:lang w:val="pt-PT" w:eastAsia="en-US"/>
        </w:rPr>
      </w:pPr>
      <w:r w:rsidRPr="00E91A32">
        <w:rPr>
          <w:rFonts w:ascii="Corbel" w:eastAsia="Arial Unicode MS" w:hAnsi="Corbel" w:cs="Arial"/>
          <w:sz w:val="22"/>
          <w:szCs w:val="22"/>
          <w:lang w:val="pt-PT" w:eastAsia="en-US"/>
        </w:rPr>
        <w:t xml:space="preserve">164. </w:t>
      </w:r>
      <w:r w:rsidRPr="00E91A32">
        <w:rPr>
          <w:rFonts w:ascii="Corbel" w:eastAsia="Arial Unicode MS" w:hAnsi="Corbel" w:cs="Arial"/>
          <w:color w:val="12274D"/>
          <w:sz w:val="22"/>
          <w:szCs w:val="22"/>
          <w:lang w:val="pt-PT" w:eastAsia="en-US"/>
        </w:rPr>
        <w:t>Tertúlia “Sociedades Seguras”, ISCTE – Instituto Universitário de Lisboa (Lisboa, 2013); intervenção subordinada ao tema: “Políticas de segurança, direitos e liberdades”</w:t>
      </w:r>
      <w:r w:rsidR="00FA7B3D" w:rsidRPr="00E91A32">
        <w:rPr>
          <w:rFonts w:ascii="Corbel" w:eastAsia="Arial Unicode MS" w:hAnsi="Corbel" w:cs="Arial"/>
          <w:color w:val="12274D"/>
          <w:sz w:val="22"/>
          <w:szCs w:val="22"/>
          <w:lang w:val="pt-PT" w:eastAsia="en-US"/>
        </w:rPr>
        <w:t>;</w:t>
      </w:r>
    </w:p>
    <w:p w14:paraId="63AEA886" w14:textId="77777777" w:rsidR="00FE0D43" w:rsidRPr="00E91A32" w:rsidRDefault="00FA7B3D" w:rsidP="00407F7F">
      <w:pPr>
        <w:pStyle w:val="Textosimples"/>
        <w:jc w:val="both"/>
        <w:rPr>
          <w:rFonts w:ascii="Corbel" w:eastAsia="Arial Unicode MS" w:hAnsi="Corbel" w:cs="Arial"/>
          <w:color w:val="12274D"/>
          <w:sz w:val="22"/>
          <w:szCs w:val="22"/>
          <w:lang w:val="pt-PT" w:eastAsia="en-US"/>
        </w:rPr>
      </w:pPr>
      <w:r w:rsidRPr="00E91A32">
        <w:rPr>
          <w:rFonts w:ascii="Corbel" w:eastAsia="Arial Unicode MS" w:hAnsi="Corbel" w:cs="Arial"/>
          <w:color w:val="12274D"/>
          <w:sz w:val="22"/>
          <w:szCs w:val="22"/>
          <w:lang w:val="pt-PT" w:eastAsia="en-US"/>
        </w:rPr>
        <w:t>165. Conferência “Responsabilidade Social Universitária</w:t>
      </w:r>
      <w:r w:rsidR="002758A0" w:rsidRPr="00E91A32">
        <w:rPr>
          <w:rFonts w:ascii="Corbel" w:eastAsia="Arial Unicode MS" w:hAnsi="Corbel" w:cs="Arial"/>
          <w:color w:val="12274D"/>
          <w:sz w:val="22"/>
          <w:szCs w:val="22"/>
          <w:lang w:val="pt-PT" w:eastAsia="en-US"/>
        </w:rPr>
        <w:t>” - Painel</w:t>
      </w:r>
      <w:r w:rsidRPr="00E91A32">
        <w:rPr>
          <w:rFonts w:ascii="Corbel" w:eastAsia="Arial Unicode MS" w:hAnsi="Corbel" w:cs="Arial"/>
          <w:color w:val="12274D"/>
          <w:sz w:val="22"/>
          <w:szCs w:val="22"/>
          <w:lang w:val="pt-PT" w:eastAsia="en-US"/>
        </w:rPr>
        <w:t>:</w:t>
      </w:r>
      <w:r w:rsidRPr="00E91A32">
        <w:rPr>
          <w:rFonts w:ascii="Corbel" w:eastAsiaTheme="minorEastAsia" w:hAnsi="Corbel" w:cs="Arial"/>
          <w:bCs/>
          <w:color w:val="1B2829"/>
          <w:sz w:val="22"/>
          <w:szCs w:val="22"/>
          <w:lang w:val="pt-PT" w:eastAsia="en-US"/>
        </w:rPr>
        <w:t xml:space="preserve"> As Unidades de Investigação e a transferência de conhecimento</w:t>
      </w:r>
      <w:r w:rsidR="00CC53CF" w:rsidRPr="00E91A32">
        <w:rPr>
          <w:rFonts w:ascii="Corbel" w:eastAsiaTheme="minorEastAsia" w:hAnsi="Corbel" w:cs="Arial"/>
          <w:bCs/>
          <w:color w:val="1B2829"/>
          <w:sz w:val="22"/>
          <w:szCs w:val="22"/>
          <w:lang w:val="pt-PT" w:eastAsia="en-US"/>
        </w:rPr>
        <w:t>”,</w:t>
      </w:r>
      <w:r w:rsidRPr="00E91A32">
        <w:rPr>
          <w:rFonts w:ascii="Corbel" w:eastAsia="Arial Unicode MS" w:hAnsi="Corbel" w:cs="Arial"/>
          <w:color w:val="12274D"/>
          <w:sz w:val="22"/>
          <w:szCs w:val="22"/>
          <w:lang w:val="pt-PT" w:eastAsia="en-US"/>
        </w:rPr>
        <w:t xml:space="preserve"> ISCTE – Instituto Universitário de Lisboa (Lisboa, 2013)</w:t>
      </w:r>
      <w:r w:rsidR="00FE0D43" w:rsidRPr="00E91A32">
        <w:rPr>
          <w:rFonts w:ascii="Corbel" w:eastAsia="Arial Unicode MS" w:hAnsi="Corbel" w:cs="Arial"/>
          <w:color w:val="12274D"/>
          <w:sz w:val="22"/>
          <w:szCs w:val="22"/>
          <w:lang w:val="pt-PT" w:eastAsia="en-US"/>
        </w:rPr>
        <w:t>;</w:t>
      </w:r>
    </w:p>
    <w:p w14:paraId="3B3B5823" w14:textId="77777777" w:rsidR="007E1E1A" w:rsidRPr="00E91A32" w:rsidRDefault="00FE0D43" w:rsidP="00407F7F">
      <w:pPr>
        <w:pStyle w:val="Textosimples"/>
        <w:jc w:val="both"/>
        <w:rPr>
          <w:rFonts w:ascii="Corbel" w:eastAsia="Arial Unicode MS" w:hAnsi="Corbel" w:cs="Arial"/>
          <w:color w:val="12274D"/>
          <w:sz w:val="22"/>
          <w:szCs w:val="22"/>
          <w:lang w:val="pt-PT" w:eastAsia="en-US"/>
        </w:rPr>
      </w:pPr>
      <w:r w:rsidRPr="00E91A32">
        <w:rPr>
          <w:rFonts w:ascii="Corbel" w:eastAsia="Arial Unicode MS" w:hAnsi="Corbel" w:cs="Arial"/>
          <w:color w:val="12274D"/>
          <w:sz w:val="22"/>
          <w:szCs w:val="22"/>
          <w:lang w:val="pt-PT" w:eastAsia="en-US"/>
        </w:rPr>
        <w:t>166</w:t>
      </w:r>
      <w:r w:rsidR="00FA7B3D" w:rsidRPr="00E91A32">
        <w:rPr>
          <w:rFonts w:ascii="Corbel" w:eastAsia="Arial Unicode MS" w:hAnsi="Corbel" w:cs="Arial"/>
          <w:color w:val="12274D"/>
          <w:sz w:val="22"/>
          <w:szCs w:val="22"/>
          <w:lang w:val="pt-PT" w:eastAsia="en-US"/>
        </w:rPr>
        <w:t>.</w:t>
      </w:r>
      <w:r w:rsidR="00E77361" w:rsidRPr="00E91A32">
        <w:rPr>
          <w:rFonts w:ascii="Corbel" w:eastAsia="Arial Unicode MS" w:hAnsi="Corbel" w:cs="Arial"/>
          <w:color w:val="12274D"/>
          <w:sz w:val="22"/>
          <w:szCs w:val="22"/>
          <w:lang w:val="pt-PT" w:eastAsia="en-US"/>
        </w:rPr>
        <w:t xml:space="preserve"> Dia Aberto da Escola de Ciê</w:t>
      </w:r>
      <w:r w:rsidRPr="00E91A32">
        <w:rPr>
          <w:rFonts w:ascii="Corbel" w:eastAsia="Arial Unicode MS" w:hAnsi="Corbel" w:cs="Arial"/>
          <w:color w:val="12274D"/>
          <w:sz w:val="22"/>
          <w:szCs w:val="22"/>
          <w:lang w:val="pt-PT" w:eastAsia="en-US"/>
        </w:rPr>
        <w:t>n</w:t>
      </w:r>
      <w:r w:rsidR="00E77361" w:rsidRPr="00E91A32">
        <w:rPr>
          <w:rFonts w:ascii="Corbel" w:eastAsia="Arial Unicode MS" w:hAnsi="Corbel" w:cs="Arial"/>
          <w:color w:val="12274D"/>
          <w:sz w:val="22"/>
          <w:szCs w:val="22"/>
          <w:lang w:val="pt-PT" w:eastAsia="en-US"/>
        </w:rPr>
        <w:t>cias Sociais e Humanas do ISCTE – Instituto Universitário de Lisboa</w:t>
      </w:r>
      <w:r w:rsidRPr="00E91A32">
        <w:rPr>
          <w:rFonts w:ascii="Corbel" w:eastAsia="Arial Unicode MS" w:hAnsi="Corbel" w:cs="Arial"/>
          <w:color w:val="12274D"/>
          <w:sz w:val="22"/>
          <w:szCs w:val="22"/>
          <w:lang w:val="pt-PT" w:eastAsia="en-US"/>
        </w:rPr>
        <w:t xml:space="preserve"> (Lisboa, 2014): apresentação sobre </w:t>
      </w:r>
      <w:r w:rsidR="007E1E1A" w:rsidRPr="00E91A32">
        <w:rPr>
          <w:rFonts w:ascii="Corbel" w:eastAsia="Arial Unicode MS" w:hAnsi="Corbel" w:cs="Arial"/>
          <w:color w:val="12274D"/>
          <w:sz w:val="22"/>
          <w:szCs w:val="22"/>
          <w:lang w:val="pt-PT" w:eastAsia="en-US"/>
        </w:rPr>
        <w:t>“A investigação no DINÂMIA’CET”;</w:t>
      </w:r>
    </w:p>
    <w:p w14:paraId="0390CBB5" w14:textId="04F3E5A7" w:rsidR="004E6D2B" w:rsidRPr="00E91A32" w:rsidRDefault="007E1E1A" w:rsidP="00407F7F">
      <w:pPr>
        <w:pStyle w:val="Textosimples"/>
        <w:jc w:val="both"/>
        <w:rPr>
          <w:rFonts w:ascii="Corbel" w:eastAsia="Arial Unicode MS" w:hAnsi="Corbel" w:cs="Arial"/>
          <w:color w:val="12274D"/>
          <w:sz w:val="22"/>
          <w:szCs w:val="22"/>
          <w:lang w:val="pt-PT" w:eastAsia="en-US"/>
        </w:rPr>
      </w:pPr>
      <w:r w:rsidRPr="00E91A32">
        <w:rPr>
          <w:rFonts w:ascii="Corbel" w:eastAsia="Arial Unicode MS" w:hAnsi="Corbel" w:cs="Arial"/>
          <w:color w:val="12274D"/>
          <w:sz w:val="22"/>
          <w:szCs w:val="22"/>
          <w:lang w:val="pt-PT" w:eastAsia="en-US"/>
        </w:rPr>
        <w:t xml:space="preserve">167. </w:t>
      </w:r>
      <w:r w:rsidR="00650AC9" w:rsidRPr="00E91A32">
        <w:rPr>
          <w:rFonts w:ascii="Corbel" w:eastAsia="Arial Unicode MS" w:hAnsi="Corbel" w:cs="Arial"/>
          <w:color w:val="12274D"/>
          <w:sz w:val="22"/>
          <w:szCs w:val="22"/>
          <w:lang w:val="pt-PT" w:eastAsia="en-US"/>
        </w:rPr>
        <w:t xml:space="preserve">XI Jornadas da </w:t>
      </w:r>
      <w:r w:rsidRPr="00E91A32">
        <w:rPr>
          <w:rFonts w:ascii="Corbel" w:eastAsia="Arial Unicode MS" w:hAnsi="Corbel" w:cs="Arial"/>
          <w:color w:val="12274D"/>
          <w:sz w:val="22"/>
          <w:szCs w:val="22"/>
          <w:lang w:val="pt-PT" w:eastAsia="en-US"/>
        </w:rPr>
        <w:t>APDIS</w:t>
      </w:r>
      <w:r w:rsidR="00650AC9" w:rsidRPr="00E91A32">
        <w:rPr>
          <w:rFonts w:ascii="Corbel" w:eastAsia="Arial Unicode MS" w:hAnsi="Corbel" w:cs="Arial"/>
          <w:color w:val="12274D"/>
          <w:sz w:val="22"/>
          <w:szCs w:val="22"/>
          <w:lang w:val="pt-PT" w:eastAsia="en-US"/>
        </w:rPr>
        <w:t xml:space="preserve"> – As Bibliotecas da Saúde: Que Futuro? (Lisboa, 2014); </w:t>
      </w:r>
      <w:proofErr w:type="spellStart"/>
      <w:r w:rsidR="00650AC9" w:rsidRPr="00E91A32">
        <w:rPr>
          <w:rFonts w:ascii="Corbel" w:eastAsia="Arial Unicode MS" w:hAnsi="Corbel" w:cs="Arial"/>
          <w:color w:val="12274D"/>
          <w:sz w:val="22"/>
          <w:szCs w:val="22"/>
          <w:lang w:val="pt-PT" w:eastAsia="en-US"/>
        </w:rPr>
        <w:t>Keynote</w:t>
      </w:r>
      <w:proofErr w:type="spellEnd"/>
      <w:r w:rsidR="00650AC9" w:rsidRPr="00E91A32">
        <w:rPr>
          <w:rFonts w:ascii="Corbel" w:eastAsia="Arial Unicode MS" w:hAnsi="Corbel" w:cs="Arial"/>
          <w:color w:val="12274D"/>
          <w:sz w:val="22"/>
          <w:szCs w:val="22"/>
          <w:lang w:val="pt-PT" w:eastAsia="en-US"/>
        </w:rPr>
        <w:t xml:space="preserve"> speaker, palestra intitulada “Direito à informação no ‘mundo’ digital</w:t>
      </w:r>
      <w:r w:rsidR="00F84E8D" w:rsidRPr="00E91A32">
        <w:rPr>
          <w:rFonts w:ascii="Corbel" w:eastAsia="Arial Unicode MS" w:hAnsi="Corbel" w:cs="Arial"/>
          <w:color w:val="12274D"/>
          <w:sz w:val="22"/>
          <w:szCs w:val="22"/>
          <w:lang w:val="pt-PT" w:eastAsia="en-US"/>
        </w:rPr>
        <w:t xml:space="preserve">”, </w:t>
      </w:r>
      <w:hyperlink r:id="rId20" w:history="1">
        <w:r w:rsidR="00291105" w:rsidRPr="00E91A32">
          <w:rPr>
            <w:rStyle w:val="Hiperligao"/>
            <w:rFonts w:ascii="Corbel" w:eastAsia="Arial Unicode MS" w:hAnsi="Corbel" w:cs="Arial"/>
            <w:sz w:val="22"/>
            <w:szCs w:val="22"/>
            <w:lang w:val="pt-PT" w:eastAsia="en-US"/>
          </w:rPr>
          <w:t>http://apdis.pt/publicacoes/index.php/jornadas/issue/current/showToc</w:t>
        </w:r>
      </w:hyperlink>
      <w:r w:rsidR="004E6D2B" w:rsidRPr="00E91A32">
        <w:rPr>
          <w:rFonts w:ascii="Corbel" w:eastAsia="Arial Unicode MS" w:hAnsi="Corbel" w:cs="Arial"/>
          <w:color w:val="12274D"/>
          <w:sz w:val="22"/>
          <w:szCs w:val="22"/>
          <w:lang w:val="pt-PT" w:eastAsia="en-US"/>
        </w:rPr>
        <w:t>;</w:t>
      </w:r>
    </w:p>
    <w:p w14:paraId="2B16D98F" w14:textId="22ADF857" w:rsidR="00057B2B" w:rsidRPr="00E91A32" w:rsidRDefault="004E6D2B" w:rsidP="00407F7F">
      <w:pPr>
        <w:pStyle w:val="Textosimples"/>
        <w:jc w:val="both"/>
        <w:rPr>
          <w:rFonts w:ascii="Corbel" w:eastAsia="Arial Unicode MS" w:hAnsi="Corbel" w:cs="Arial"/>
          <w:color w:val="12274D"/>
          <w:sz w:val="22"/>
          <w:szCs w:val="22"/>
          <w:lang w:val="pt-PT" w:eastAsia="en-US"/>
        </w:rPr>
      </w:pPr>
      <w:r w:rsidRPr="00E91A32">
        <w:rPr>
          <w:rFonts w:ascii="Corbel" w:eastAsia="Arial Unicode MS" w:hAnsi="Corbel" w:cs="Arial"/>
          <w:color w:val="12274D"/>
          <w:sz w:val="22"/>
          <w:szCs w:val="22"/>
          <w:lang w:val="pt-PT" w:eastAsia="en-US"/>
        </w:rPr>
        <w:t>168. Nova Direito “Curso breve de Direito da Comunicação”, organizado pela AAFDUNL, Faculdade de Direito da Universidade Nova de Lisboa (Lisboa, 2014); seminário intitulado “Desafios do direito da comunicação na era digital”</w:t>
      </w:r>
      <w:r w:rsidR="000F6B2C" w:rsidRPr="00E91A32">
        <w:rPr>
          <w:rFonts w:ascii="Corbel" w:eastAsia="Arial Unicode MS" w:hAnsi="Corbel" w:cs="Arial"/>
          <w:color w:val="12274D"/>
          <w:sz w:val="22"/>
          <w:szCs w:val="22"/>
          <w:lang w:val="pt-PT" w:eastAsia="en-US"/>
        </w:rPr>
        <w:t>;</w:t>
      </w:r>
    </w:p>
    <w:p w14:paraId="5CA08783" w14:textId="41875D1D" w:rsidR="00057B2B" w:rsidRPr="00E91A32" w:rsidRDefault="000F6B2C" w:rsidP="00407F7F">
      <w:pPr>
        <w:pStyle w:val="Textosimples"/>
        <w:jc w:val="both"/>
        <w:rPr>
          <w:rFonts w:ascii="Corbel" w:eastAsia="Arial Unicode MS" w:hAnsi="Corbel" w:cs="Arial"/>
          <w:color w:val="12274D"/>
          <w:sz w:val="22"/>
          <w:szCs w:val="22"/>
          <w:lang w:val="pt-PT" w:eastAsia="en-US"/>
        </w:rPr>
      </w:pPr>
      <w:r w:rsidRPr="00E91A32">
        <w:rPr>
          <w:rFonts w:ascii="Corbel" w:eastAsia="Arial Unicode MS" w:hAnsi="Corbel" w:cs="Arial"/>
          <w:color w:val="12274D"/>
          <w:sz w:val="22"/>
          <w:szCs w:val="22"/>
          <w:lang w:val="pt-PT" w:eastAsia="en-US"/>
        </w:rPr>
        <w:t>169</w:t>
      </w:r>
      <w:r w:rsidR="004E6D2B" w:rsidRPr="00E91A32">
        <w:rPr>
          <w:rFonts w:ascii="Corbel" w:eastAsia="Arial Unicode MS" w:hAnsi="Corbel" w:cs="Arial"/>
          <w:color w:val="12274D"/>
          <w:sz w:val="22"/>
          <w:szCs w:val="22"/>
          <w:lang w:val="pt-PT" w:eastAsia="en-US"/>
        </w:rPr>
        <w:t>.</w:t>
      </w:r>
      <w:r w:rsidRPr="00E91A32">
        <w:rPr>
          <w:rFonts w:ascii="Corbel" w:eastAsia="Arial Unicode MS" w:hAnsi="Corbel" w:cs="Arial"/>
          <w:color w:val="12274D"/>
          <w:sz w:val="22"/>
          <w:szCs w:val="22"/>
          <w:lang w:val="pt-PT" w:eastAsia="en-US"/>
        </w:rPr>
        <w:t xml:space="preserve"> “Arqueologia, Património e Museus nos Tempos da Mudança”, Museu Nacional de Arqueologia e Instituto de História Contemporânea da FCSH/UNL (Lisboa, 2014); intervenção no Painel “Ofício de historiador: é já</w:t>
      </w:r>
      <w:r w:rsidR="00057B2B" w:rsidRPr="00E91A32">
        <w:rPr>
          <w:rFonts w:ascii="Corbel" w:eastAsia="Arial Unicode MS" w:hAnsi="Corbel" w:cs="Arial"/>
          <w:color w:val="12274D"/>
          <w:sz w:val="22"/>
          <w:szCs w:val="22"/>
          <w:lang w:val="pt-PT" w:eastAsia="en-US"/>
        </w:rPr>
        <w:t xml:space="preserve"> possível o olhar distanciado?”;</w:t>
      </w:r>
    </w:p>
    <w:p w14:paraId="6109CB7C" w14:textId="7F2DB8E5" w:rsidR="004E6D2B" w:rsidRPr="00E91A32" w:rsidRDefault="00057B2B" w:rsidP="00407F7F">
      <w:pPr>
        <w:pStyle w:val="Textosimples"/>
        <w:jc w:val="both"/>
        <w:rPr>
          <w:rFonts w:ascii="Corbel" w:eastAsia="Arial Unicode MS" w:hAnsi="Corbel" w:cs="Arial"/>
          <w:color w:val="12274D"/>
          <w:sz w:val="22"/>
          <w:szCs w:val="22"/>
          <w:lang w:val="pt-PT" w:eastAsia="en-US"/>
        </w:rPr>
      </w:pPr>
      <w:r w:rsidRPr="00E91A32">
        <w:rPr>
          <w:rFonts w:ascii="Corbel" w:eastAsia="Arial Unicode MS" w:hAnsi="Corbel" w:cs="Arial"/>
          <w:color w:val="12274D"/>
          <w:sz w:val="22"/>
          <w:szCs w:val="22"/>
          <w:lang w:val="pt-PT" w:eastAsia="en-US"/>
        </w:rPr>
        <w:t xml:space="preserve">170. “Fórum da Sociedade da Informação: Governação da Internet 2014”, Pavilhão do Conhecimento, Lisboa (Lisboa, 2014); </w:t>
      </w:r>
      <w:r w:rsidR="00AD6097" w:rsidRPr="00E91A32">
        <w:rPr>
          <w:rFonts w:ascii="Corbel" w:eastAsia="Arial Unicode MS" w:hAnsi="Corbel" w:cs="Arial"/>
          <w:color w:val="12274D"/>
          <w:sz w:val="22"/>
          <w:szCs w:val="22"/>
          <w:lang w:val="pt-PT" w:eastAsia="en-US"/>
        </w:rPr>
        <w:t xml:space="preserve">participação no </w:t>
      </w:r>
      <w:r w:rsidRPr="00E91A32">
        <w:rPr>
          <w:rFonts w:ascii="Corbel" w:eastAsia="Arial Unicode MS" w:hAnsi="Corbel" w:cs="Arial"/>
          <w:color w:val="12274D"/>
          <w:sz w:val="22"/>
          <w:szCs w:val="22"/>
          <w:lang w:val="pt-PT" w:eastAsia="en-US"/>
        </w:rPr>
        <w:t>painel sobre “</w:t>
      </w:r>
      <w:proofErr w:type="spellStart"/>
      <w:r w:rsidRPr="00E91A32">
        <w:rPr>
          <w:rFonts w:ascii="Corbel" w:eastAsia="Arial Unicode MS" w:hAnsi="Corbel" w:cs="Arial"/>
          <w:color w:val="12274D"/>
          <w:sz w:val="22"/>
          <w:szCs w:val="22"/>
          <w:lang w:val="pt-PT" w:eastAsia="en-US"/>
        </w:rPr>
        <w:t>Mass</w:t>
      </w:r>
      <w:proofErr w:type="spellEnd"/>
      <w:r w:rsidRPr="00E91A32">
        <w:rPr>
          <w:rFonts w:ascii="Corbel" w:eastAsia="Arial Unicode MS" w:hAnsi="Corbel" w:cs="Arial"/>
          <w:color w:val="12274D"/>
          <w:sz w:val="22"/>
          <w:szCs w:val="22"/>
          <w:lang w:val="pt-PT" w:eastAsia="en-US"/>
        </w:rPr>
        <w:t xml:space="preserve"> </w:t>
      </w:r>
      <w:proofErr w:type="spellStart"/>
      <w:r w:rsidRPr="00E91A32">
        <w:rPr>
          <w:rFonts w:ascii="Corbel" w:eastAsia="Arial Unicode MS" w:hAnsi="Corbel" w:cs="Arial"/>
          <w:color w:val="12274D"/>
          <w:sz w:val="22"/>
          <w:szCs w:val="22"/>
          <w:lang w:val="pt-PT" w:eastAsia="en-US"/>
        </w:rPr>
        <w:t>Surveillance</w:t>
      </w:r>
      <w:proofErr w:type="spellEnd"/>
      <w:r w:rsidRPr="00E91A32">
        <w:rPr>
          <w:rFonts w:ascii="Corbel" w:eastAsia="Arial Unicode MS" w:hAnsi="Corbel" w:cs="Arial"/>
          <w:color w:val="12274D"/>
          <w:sz w:val="22"/>
          <w:szCs w:val="22"/>
          <w:lang w:val="pt-PT" w:eastAsia="en-US"/>
        </w:rPr>
        <w:t xml:space="preserve"> e Privacidade: 1984 – S</w:t>
      </w:r>
      <w:r w:rsidR="005F3247" w:rsidRPr="00E91A32">
        <w:rPr>
          <w:rFonts w:ascii="Corbel" w:eastAsia="Arial Unicode MS" w:hAnsi="Corbel" w:cs="Arial"/>
          <w:color w:val="12274D"/>
          <w:sz w:val="22"/>
          <w:szCs w:val="22"/>
          <w:lang w:val="pt-PT" w:eastAsia="en-US"/>
        </w:rPr>
        <w:t xml:space="preserve">obreviveremos ao </w:t>
      </w:r>
      <w:proofErr w:type="spellStart"/>
      <w:r w:rsidR="005F3247" w:rsidRPr="00E91A32">
        <w:rPr>
          <w:rFonts w:ascii="Corbel" w:eastAsia="Arial Unicode MS" w:hAnsi="Corbel" w:cs="Arial"/>
          <w:color w:val="12274D"/>
          <w:sz w:val="22"/>
          <w:szCs w:val="22"/>
          <w:lang w:val="pt-PT" w:eastAsia="en-US"/>
        </w:rPr>
        <w:t>Big</w:t>
      </w:r>
      <w:proofErr w:type="spellEnd"/>
      <w:r w:rsidR="005F3247" w:rsidRPr="00E91A32">
        <w:rPr>
          <w:rFonts w:ascii="Corbel" w:eastAsia="Arial Unicode MS" w:hAnsi="Corbel" w:cs="Arial"/>
          <w:color w:val="12274D"/>
          <w:sz w:val="22"/>
          <w:szCs w:val="22"/>
          <w:lang w:val="pt-PT" w:eastAsia="en-US"/>
        </w:rPr>
        <w:t xml:space="preserve"> </w:t>
      </w:r>
      <w:proofErr w:type="spellStart"/>
      <w:r w:rsidR="005F3247" w:rsidRPr="00E91A32">
        <w:rPr>
          <w:rFonts w:ascii="Corbel" w:eastAsia="Arial Unicode MS" w:hAnsi="Corbel" w:cs="Arial"/>
          <w:color w:val="12274D"/>
          <w:sz w:val="22"/>
          <w:szCs w:val="22"/>
          <w:lang w:val="pt-PT" w:eastAsia="en-US"/>
        </w:rPr>
        <w:t>Brother</w:t>
      </w:r>
      <w:proofErr w:type="spellEnd"/>
      <w:r w:rsidR="001F2208" w:rsidRPr="00E91A32">
        <w:rPr>
          <w:rFonts w:ascii="Corbel" w:eastAsia="Arial Unicode MS" w:hAnsi="Corbel" w:cs="Arial"/>
          <w:color w:val="12274D"/>
          <w:sz w:val="22"/>
          <w:szCs w:val="22"/>
          <w:lang w:val="pt-PT" w:eastAsia="en-US"/>
        </w:rPr>
        <w:t>?”;</w:t>
      </w:r>
    </w:p>
    <w:p w14:paraId="0C6B47E0" w14:textId="72E3CAF2" w:rsidR="001F2208" w:rsidRPr="00E91A32" w:rsidRDefault="001F2208" w:rsidP="00407F7F">
      <w:pPr>
        <w:pStyle w:val="Textosimples"/>
        <w:jc w:val="both"/>
        <w:rPr>
          <w:rFonts w:ascii="Corbel" w:eastAsia="Arial Unicode MS" w:hAnsi="Corbel" w:cs="Arial"/>
          <w:color w:val="12274D"/>
          <w:sz w:val="22"/>
          <w:szCs w:val="22"/>
          <w:lang w:val="pt-PT" w:eastAsia="en-US"/>
        </w:rPr>
      </w:pPr>
      <w:r w:rsidRPr="00E91A32">
        <w:rPr>
          <w:rFonts w:ascii="Corbel" w:eastAsia="Arial Unicode MS" w:hAnsi="Corbel" w:cs="Arial"/>
          <w:color w:val="12274D"/>
          <w:sz w:val="22"/>
          <w:szCs w:val="22"/>
          <w:lang w:val="pt-PT" w:eastAsia="en-US"/>
        </w:rPr>
        <w:t xml:space="preserve">171. Tertúlia </w:t>
      </w:r>
      <w:r w:rsidR="008F76F8" w:rsidRPr="00E91A32">
        <w:rPr>
          <w:rFonts w:ascii="Corbel" w:eastAsia="Arial Unicode MS" w:hAnsi="Corbel" w:cs="Arial"/>
          <w:color w:val="12274D"/>
          <w:sz w:val="22"/>
          <w:szCs w:val="22"/>
          <w:lang w:val="pt-PT" w:eastAsia="en-US"/>
        </w:rPr>
        <w:t>sobre “Parcerias entre unidades de investigação do ISCTE-IUL</w:t>
      </w:r>
      <w:r w:rsidRPr="00E91A32">
        <w:rPr>
          <w:rFonts w:ascii="Corbel" w:eastAsia="Arial Unicode MS" w:hAnsi="Corbel" w:cs="Arial"/>
          <w:color w:val="12274D"/>
          <w:sz w:val="22"/>
          <w:szCs w:val="22"/>
          <w:lang w:val="pt-PT" w:eastAsia="en-US"/>
        </w:rPr>
        <w:t>”</w:t>
      </w:r>
      <w:r w:rsidR="00AD6097" w:rsidRPr="00E91A32">
        <w:rPr>
          <w:rFonts w:ascii="Corbel" w:eastAsia="Arial Unicode MS" w:hAnsi="Corbel" w:cs="Arial"/>
          <w:color w:val="12274D"/>
          <w:sz w:val="22"/>
          <w:szCs w:val="22"/>
          <w:lang w:val="pt-PT" w:eastAsia="en-US"/>
        </w:rPr>
        <w:t>,</w:t>
      </w:r>
      <w:r w:rsidRPr="00E91A32">
        <w:rPr>
          <w:rFonts w:ascii="Corbel" w:eastAsia="Arial Unicode MS" w:hAnsi="Corbel" w:cs="Arial"/>
          <w:color w:val="12274D"/>
          <w:sz w:val="22"/>
          <w:szCs w:val="22"/>
          <w:lang w:val="pt-PT" w:eastAsia="en-US"/>
        </w:rPr>
        <w:t xml:space="preserve"> </w:t>
      </w:r>
      <w:r w:rsidR="00C514DD" w:rsidRPr="00E91A32">
        <w:rPr>
          <w:rFonts w:ascii="Corbel" w:eastAsia="Arial Unicode MS" w:hAnsi="Corbel" w:cs="Arial"/>
          <w:color w:val="12274D"/>
          <w:sz w:val="22"/>
          <w:szCs w:val="22"/>
          <w:lang w:val="pt-PT" w:eastAsia="en-US"/>
        </w:rPr>
        <w:t xml:space="preserve">integrada na </w:t>
      </w:r>
      <w:r w:rsidRPr="00E91A32">
        <w:rPr>
          <w:rFonts w:ascii="Corbel" w:eastAsia="Arial Unicode MS" w:hAnsi="Corbel" w:cs="Arial"/>
          <w:color w:val="12274D"/>
          <w:sz w:val="22"/>
          <w:szCs w:val="22"/>
          <w:lang w:val="pt-PT" w:eastAsia="en-US"/>
        </w:rPr>
        <w:t>Semana da Investigação do ISCTE-IUL, ISCTE-IUL (Lisboa, 2014)</w:t>
      </w:r>
    </w:p>
    <w:p w14:paraId="6D46931A" w14:textId="2260FC65" w:rsidR="001F2208" w:rsidRPr="00E91A32" w:rsidRDefault="00C514DD" w:rsidP="00407F7F">
      <w:pPr>
        <w:pStyle w:val="Textosimples"/>
        <w:jc w:val="both"/>
        <w:rPr>
          <w:rFonts w:ascii="Corbel" w:eastAsia="Arial Unicode MS" w:hAnsi="Corbel" w:cs="Arial"/>
          <w:color w:val="12274D"/>
          <w:sz w:val="22"/>
          <w:szCs w:val="22"/>
          <w:lang w:eastAsia="en-US"/>
        </w:rPr>
      </w:pPr>
      <w:r w:rsidRPr="00E91A32">
        <w:rPr>
          <w:rFonts w:ascii="Corbel" w:eastAsia="Arial Unicode MS" w:hAnsi="Corbel" w:cs="Arial"/>
          <w:color w:val="12274D"/>
          <w:sz w:val="22"/>
          <w:szCs w:val="22"/>
          <w:lang w:eastAsia="en-US"/>
        </w:rPr>
        <w:t xml:space="preserve">173. Dialogues Science, Technology and Society, Joint Meetings CIES-IUL/IN+IST (Lisboa, 2014); </w:t>
      </w:r>
      <w:proofErr w:type="spellStart"/>
      <w:r w:rsidRPr="00E91A32">
        <w:rPr>
          <w:rFonts w:ascii="Corbel" w:eastAsia="Arial Unicode MS" w:hAnsi="Corbel" w:cs="Arial"/>
          <w:color w:val="12274D"/>
          <w:sz w:val="22"/>
          <w:szCs w:val="22"/>
          <w:lang w:eastAsia="en-US"/>
        </w:rPr>
        <w:t>intervenção</w:t>
      </w:r>
      <w:proofErr w:type="spellEnd"/>
      <w:r w:rsidRPr="00E91A32">
        <w:rPr>
          <w:rFonts w:ascii="Corbel" w:eastAsia="Arial Unicode MS" w:hAnsi="Corbel" w:cs="Arial"/>
          <w:color w:val="12274D"/>
          <w:sz w:val="22"/>
          <w:szCs w:val="22"/>
          <w:lang w:eastAsia="en-US"/>
        </w:rPr>
        <w:t xml:space="preserve"> </w:t>
      </w:r>
      <w:proofErr w:type="spellStart"/>
      <w:r w:rsidRPr="00E91A32">
        <w:rPr>
          <w:rFonts w:ascii="Corbel" w:eastAsia="Arial Unicode MS" w:hAnsi="Corbel" w:cs="Arial"/>
          <w:color w:val="12274D"/>
          <w:sz w:val="22"/>
          <w:szCs w:val="22"/>
          <w:lang w:eastAsia="en-US"/>
        </w:rPr>
        <w:t>intitulada</w:t>
      </w:r>
      <w:proofErr w:type="spellEnd"/>
      <w:r w:rsidRPr="00E91A32">
        <w:rPr>
          <w:rFonts w:ascii="Corbel" w:eastAsia="Arial Unicode MS" w:hAnsi="Corbel" w:cs="Arial"/>
          <w:color w:val="12274D"/>
          <w:sz w:val="22"/>
          <w:szCs w:val="22"/>
          <w:lang w:eastAsia="en-US"/>
        </w:rPr>
        <w:t xml:space="preserve"> “Can We Regulate Risk?”;</w:t>
      </w:r>
    </w:p>
    <w:p w14:paraId="78C2D9BC" w14:textId="571F4BC1" w:rsidR="00297928" w:rsidRPr="00E91A32" w:rsidRDefault="00C514DD" w:rsidP="00337BB1">
      <w:pPr>
        <w:pStyle w:val="Textosimples"/>
        <w:jc w:val="both"/>
        <w:rPr>
          <w:rFonts w:ascii="Corbel" w:eastAsia="Arial Unicode MS" w:hAnsi="Corbel" w:cs="Arial"/>
          <w:color w:val="12274D"/>
          <w:sz w:val="22"/>
          <w:szCs w:val="22"/>
          <w:lang w:eastAsia="en-US"/>
        </w:rPr>
      </w:pPr>
      <w:r w:rsidRPr="00E91A32">
        <w:rPr>
          <w:rFonts w:ascii="Corbel" w:eastAsia="Arial Unicode MS" w:hAnsi="Corbel" w:cs="Arial"/>
          <w:color w:val="12274D"/>
          <w:sz w:val="22"/>
          <w:szCs w:val="22"/>
          <w:lang w:eastAsia="en-US"/>
        </w:rPr>
        <w:t xml:space="preserve">174. </w:t>
      </w:r>
      <w:proofErr w:type="spellStart"/>
      <w:r w:rsidRPr="00E91A32">
        <w:rPr>
          <w:rFonts w:ascii="Corbel" w:eastAsia="Arial Unicode MS" w:hAnsi="Corbel" w:cs="Arial"/>
          <w:color w:val="12274D"/>
          <w:sz w:val="22"/>
          <w:szCs w:val="22"/>
          <w:lang w:eastAsia="en-US"/>
        </w:rPr>
        <w:t>Seminário</w:t>
      </w:r>
      <w:proofErr w:type="spellEnd"/>
      <w:r w:rsidRPr="00E91A32">
        <w:rPr>
          <w:rFonts w:ascii="Corbel" w:eastAsia="Arial Unicode MS" w:hAnsi="Corbel" w:cs="Arial"/>
          <w:color w:val="12274D"/>
          <w:sz w:val="22"/>
          <w:szCs w:val="22"/>
          <w:lang w:eastAsia="en-US"/>
        </w:rPr>
        <w:t xml:space="preserve"> “Coping</w:t>
      </w:r>
      <w:r w:rsidR="00A972E6" w:rsidRPr="00E91A32">
        <w:rPr>
          <w:rFonts w:ascii="Corbel" w:eastAsia="Arial Unicode MS" w:hAnsi="Corbel" w:cs="Arial"/>
          <w:color w:val="12274D"/>
          <w:sz w:val="22"/>
          <w:szCs w:val="22"/>
          <w:lang w:eastAsia="en-US"/>
        </w:rPr>
        <w:t xml:space="preserve"> with </w:t>
      </w:r>
      <w:r w:rsidRPr="00E91A32">
        <w:rPr>
          <w:rFonts w:ascii="Corbel" w:eastAsia="Arial Unicode MS" w:hAnsi="Corbel" w:cs="Arial"/>
          <w:color w:val="12274D"/>
          <w:sz w:val="22"/>
          <w:szCs w:val="22"/>
          <w:lang w:eastAsia="en-US"/>
        </w:rPr>
        <w:t xml:space="preserve">Health Risks in the Era of Social Networks”, no </w:t>
      </w:r>
      <w:proofErr w:type="spellStart"/>
      <w:r w:rsidRPr="00E91A32">
        <w:rPr>
          <w:rFonts w:ascii="Corbel" w:eastAsia="Arial Unicode MS" w:hAnsi="Corbel" w:cs="Arial"/>
          <w:color w:val="12274D"/>
          <w:sz w:val="22"/>
          <w:szCs w:val="22"/>
          <w:lang w:eastAsia="en-US"/>
        </w:rPr>
        <w:t>âmbito</w:t>
      </w:r>
      <w:proofErr w:type="spellEnd"/>
      <w:r w:rsidRPr="00E91A32">
        <w:rPr>
          <w:rFonts w:ascii="Corbel" w:eastAsia="Arial Unicode MS" w:hAnsi="Corbel" w:cs="Arial"/>
          <w:color w:val="12274D"/>
          <w:sz w:val="22"/>
          <w:szCs w:val="22"/>
          <w:lang w:eastAsia="en-US"/>
        </w:rPr>
        <w:t xml:space="preserve"> do </w:t>
      </w:r>
      <w:proofErr w:type="spellStart"/>
      <w:r w:rsidR="00B07387" w:rsidRPr="00E91A32">
        <w:rPr>
          <w:rFonts w:ascii="Corbel" w:eastAsia="Arial Unicode MS" w:hAnsi="Corbel" w:cs="Arial"/>
          <w:color w:val="12274D"/>
          <w:sz w:val="22"/>
          <w:szCs w:val="22"/>
          <w:lang w:eastAsia="en-US"/>
        </w:rPr>
        <w:t>projeto</w:t>
      </w:r>
      <w:proofErr w:type="spellEnd"/>
      <w:r w:rsidRPr="00E91A32">
        <w:rPr>
          <w:rFonts w:ascii="Corbel" w:eastAsia="Arial Unicode MS" w:hAnsi="Corbel" w:cs="Arial"/>
          <w:color w:val="12274D"/>
          <w:sz w:val="22"/>
          <w:szCs w:val="22"/>
          <w:lang w:eastAsia="en-US"/>
        </w:rPr>
        <w:t xml:space="preserve"> de </w:t>
      </w:r>
      <w:proofErr w:type="spellStart"/>
      <w:r w:rsidRPr="00E91A32">
        <w:rPr>
          <w:rFonts w:ascii="Corbel" w:eastAsia="Arial Unicode MS" w:hAnsi="Corbel" w:cs="Arial"/>
          <w:color w:val="12274D"/>
          <w:sz w:val="22"/>
          <w:szCs w:val="22"/>
          <w:lang w:eastAsia="en-US"/>
        </w:rPr>
        <w:t>investigação</w:t>
      </w:r>
      <w:proofErr w:type="spellEnd"/>
      <w:r w:rsidRPr="00E91A32">
        <w:rPr>
          <w:rFonts w:ascii="Corbel" w:eastAsia="Arial Unicode MS" w:hAnsi="Corbel" w:cs="Arial"/>
          <w:color w:val="12274D"/>
          <w:sz w:val="22"/>
          <w:szCs w:val="22"/>
          <w:lang w:eastAsia="en-US"/>
        </w:rPr>
        <w:t xml:space="preserve"> “Regulating scientific and technological risk in the era of social networks”, DINÂMIA’CET – IUL (Lisboa, 2014); </w:t>
      </w:r>
      <w:proofErr w:type="spellStart"/>
      <w:r w:rsidRPr="00E91A32">
        <w:rPr>
          <w:rFonts w:ascii="Corbel" w:eastAsia="Arial Unicode MS" w:hAnsi="Corbel" w:cs="Arial"/>
          <w:color w:val="12274D"/>
          <w:sz w:val="22"/>
          <w:szCs w:val="22"/>
          <w:lang w:eastAsia="en-US"/>
        </w:rPr>
        <w:t>intervenção</w:t>
      </w:r>
      <w:proofErr w:type="spellEnd"/>
      <w:r w:rsidRPr="00E91A32">
        <w:rPr>
          <w:rFonts w:ascii="Corbel" w:eastAsia="Arial Unicode MS" w:hAnsi="Corbel" w:cs="Arial"/>
          <w:color w:val="12274D"/>
          <w:sz w:val="22"/>
          <w:szCs w:val="22"/>
          <w:lang w:eastAsia="en-US"/>
        </w:rPr>
        <w:t xml:space="preserve"> </w:t>
      </w:r>
      <w:proofErr w:type="spellStart"/>
      <w:r w:rsidRPr="00E91A32">
        <w:rPr>
          <w:rFonts w:ascii="Corbel" w:eastAsia="Arial Unicode MS" w:hAnsi="Corbel" w:cs="Arial"/>
          <w:color w:val="12274D"/>
          <w:sz w:val="22"/>
          <w:szCs w:val="22"/>
          <w:lang w:eastAsia="en-US"/>
        </w:rPr>
        <w:t>intitulada</w:t>
      </w:r>
      <w:proofErr w:type="spellEnd"/>
      <w:r w:rsidRPr="00E91A32">
        <w:rPr>
          <w:rFonts w:ascii="Corbel" w:eastAsia="Arial Unicode MS" w:hAnsi="Corbel" w:cs="Arial"/>
          <w:color w:val="12274D"/>
          <w:sz w:val="22"/>
          <w:szCs w:val="22"/>
          <w:lang w:eastAsia="en-US"/>
        </w:rPr>
        <w:t xml:space="preserve"> “Regulating Risk in the Era of Social Networks”</w:t>
      </w:r>
      <w:r w:rsidR="00297928" w:rsidRPr="00E91A32">
        <w:rPr>
          <w:rFonts w:ascii="Corbel" w:eastAsia="Arial Unicode MS" w:hAnsi="Corbel" w:cs="Arial"/>
          <w:color w:val="12274D"/>
          <w:sz w:val="22"/>
          <w:szCs w:val="22"/>
          <w:lang w:eastAsia="en-US"/>
        </w:rPr>
        <w:t>;</w:t>
      </w:r>
    </w:p>
    <w:p w14:paraId="4709F7EE" w14:textId="64793DCD" w:rsidR="00D5068C" w:rsidRPr="00E91A32" w:rsidRDefault="00297928" w:rsidP="0084349A">
      <w:pPr>
        <w:widowControl w:val="0"/>
        <w:autoSpaceDE w:val="0"/>
        <w:autoSpaceDN w:val="0"/>
        <w:adjustRightInd w:val="0"/>
        <w:spacing w:line="240" w:lineRule="auto"/>
        <w:jc w:val="both"/>
        <w:rPr>
          <w:rFonts w:ascii="Corbel" w:hAnsi="Corbel" w:cs="Arial"/>
        </w:rPr>
      </w:pPr>
      <w:r w:rsidRPr="00E91A32">
        <w:rPr>
          <w:rFonts w:ascii="Corbel" w:eastAsia="Arial Unicode MS" w:hAnsi="Corbel" w:cs="Arial"/>
          <w:color w:val="12274D"/>
          <w:lang w:eastAsia="en-US"/>
        </w:rPr>
        <w:t xml:space="preserve">175. 4S/ESOCITE 2014, </w:t>
      </w:r>
      <w:r w:rsidR="00F85CF1" w:rsidRPr="00E91A32">
        <w:rPr>
          <w:rFonts w:ascii="Corbel" w:eastAsia="Arial Unicode MS" w:hAnsi="Corbel" w:cs="Arial"/>
          <w:color w:val="12274D"/>
          <w:lang w:eastAsia="en-US"/>
        </w:rPr>
        <w:t>S</w:t>
      </w:r>
      <w:r w:rsidR="00F85CF1" w:rsidRPr="00E91A32">
        <w:rPr>
          <w:rFonts w:ascii="Corbel" w:eastAsiaTheme="minorEastAsia" w:hAnsi="Corbel" w:cs="Arial"/>
          <w:bCs/>
          <w:lang w:eastAsia="en-US"/>
        </w:rPr>
        <w:t xml:space="preserve">ociedad </w:t>
      </w:r>
      <w:proofErr w:type="spellStart"/>
      <w:r w:rsidR="00F85CF1" w:rsidRPr="00E91A32">
        <w:rPr>
          <w:rFonts w:ascii="Corbel" w:eastAsiaTheme="minorEastAsia" w:hAnsi="Corbel" w:cs="Arial"/>
          <w:bCs/>
          <w:lang w:eastAsia="en-US"/>
        </w:rPr>
        <w:t>Latinoamericana</w:t>
      </w:r>
      <w:proofErr w:type="spellEnd"/>
      <w:r w:rsidR="00F85CF1" w:rsidRPr="00E91A32">
        <w:rPr>
          <w:rFonts w:ascii="Corbel" w:eastAsiaTheme="minorEastAsia" w:hAnsi="Corbel" w:cs="Arial"/>
          <w:bCs/>
          <w:lang w:eastAsia="en-US"/>
        </w:rPr>
        <w:t xml:space="preserve"> de </w:t>
      </w:r>
      <w:proofErr w:type="spellStart"/>
      <w:r w:rsidR="00F85CF1" w:rsidRPr="00E91A32">
        <w:rPr>
          <w:rFonts w:ascii="Corbel" w:eastAsiaTheme="minorEastAsia" w:hAnsi="Corbel" w:cs="Arial"/>
          <w:bCs/>
          <w:lang w:eastAsia="en-US"/>
        </w:rPr>
        <w:t>Estudios</w:t>
      </w:r>
      <w:proofErr w:type="spellEnd"/>
      <w:r w:rsidR="00F85CF1" w:rsidRPr="00E91A32">
        <w:rPr>
          <w:rFonts w:ascii="Corbel" w:eastAsiaTheme="minorEastAsia" w:hAnsi="Corbel" w:cs="Arial"/>
          <w:bCs/>
          <w:lang w:eastAsia="en-US"/>
        </w:rPr>
        <w:t xml:space="preserve"> </w:t>
      </w:r>
      <w:proofErr w:type="spellStart"/>
      <w:r w:rsidR="00F85CF1" w:rsidRPr="00E91A32">
        <w:rPr>
          <w:rFonts w:ascii="Corbel" w:eastAsiaTheme="minorEastAsia" w:hAnsi="Corbel" w:cs="Arial"/>
          <w:bCs/>
          <w:lang w:eastAsia="en-US"/>
        </w:rPr>
        <w:t>Sociales</w:t>
      </w:r>
      <w:proofErr w:type="spellEnd"/>
      <w:r w:rsidR="00F85CF1" w:rsidRPr="00E91A32">
        <w:rPr>
          <w:rFonts w:ascii="Corbel" w:eastAsiaTheme="minorEastAsia" w:hAnsi="Corbel" w:cs="Arial"/>
          <w:bCs/>
          <w:lang w:eastAsia="en-US"/>
        </w:rPr>
        <w:t xml:space="preserve"> de la </w:t>
      </w:r>
      <w:proofErr w:type="spellStart"/>
      <w:r w:rsidR="00F85CF1" w:rsidRPr="00E91A32">
        <w:rPr>
          <w:rFonts w:ascii="Corbel" w:eastAsiaTheme="minorEastAsia" w:hAnsi="Corbel" w:cs="Arial"/>
          <w:bCs/>
          <w:lang w:eastAsia="en-US"/>
        </w:rPr>
        <w:t>Ciencia</w:t>
      </w:r>
      <w:proofErr w:type="spellEnd"/>
      <w:r w:rsidR="00F85CF1" w:rsidRPr="00E91A32">
        <w:rPr>
          <w:rFonts w:ascii="Corbel" w:eastAsiaTheme="minorEastAsia" w:hAnsi="Corbel" w:cs="Arial"/>
          <w:bCs/>
          <w:lang w:eastAsia="en-US"/>
        </w:rPr>
        <w:t xml:space="preserve"> y la </w:t>
      </w:r>
      <w:proofErr w:type="spellStart"/>
      <w:r w:rsidR="00F85CF1" w:rsidRPr="00E91A32">
        <w:rPr>
          <w:rFonts w:ascii="Corbel" w:eastAsiaTheme="minorEastAsia" w:hAnsi="Corbel" w:cs="Arial"/>
          <w:bCs/>
          <w:lang w:eastAsia="en-US"/>
        </w:rPr>
        <w:t>Tecnología</w:t>
      </w:r>
      <w:proofErr w:type="spellEnd"/>
      <w:r w:rsidR="00F85CF1" w:rsidRPr="00E91A32">
        <w:rPr>
          <w:rFonts w:ascii="Corbel" w:eastAsiaTheme="minorEastAsia" w:hAnsi="Corbel" w:cs="Arial"/>
          <w:bCs/>
          <w:lang w:eastAsia="en-US"/>
        </w:rPr>
        <w:t xml:space="preserve"> (ESOCITE) and Society for Social Studies of Science (4S),</w:t>
      </w:r>
      <w:r w:rsidR="00F85CF1" w:rsidRPr="00E91A32">
        <w:rPr>
          <w:rFonts w:ascii="Corbel" w:eastAsia="Arial Unicode MS" w:hAnsi="Corbel" w:cs="Arial"/>
          <w:color w:val="12274D"/>
          <w:lang w:eastAsia="en-US"/>
        </w:rPr>
        <w:t xml:space="preserve"> </w:t>
      </w:r>
      <w:r w:rsidRPr="00E91A32">
        <w:rPr>
          <w:rFonts w:ascii="Corbel" w:hAnsi="Corbel" w:cs="Arial"/>
        </w:rPr>
        <w:t>“Science in Context(s): South(s) and North(s)”</w:t>
      </w:r>
      <w:r w:rsidR="00745573" w:rsidRPr="00E91A32">
        <w:rPr>
          <w:rFonts w:ascii="Corbel" w:hAnsi="Corbel" w:cs="Arial"/>
        </w:rPr>
        <w:t xml:space="preserve">, </w:t>
      </w:r>
      <w:proofErr w:type="spellStart"/>
      <w:r w:rsidR="00745573" w:rsidRPr="00E91A32">
        <w:rPr>
          <w:rFonts w:ascii="Corbel" w:hAnsi="Corbel" w:cs="Arial"/>
        </w:rPr>
        <w:t>Painel</w:t>
      </w:r>
      <w:proofErr w:type="spellEnd"/>
      <w:r w:rsidR="00745573" w:rsidRPr="00E91A32">
        <w:rPr>
          <w:rFonts w:ascii="Corbel" w:hAnsi="Corbel" w:cs="Arial"/>
        </w:rPr>
        <w:t xml:space="preserve"> “</w:t>
      </w:r>
      <w:r w:rsidR="00745573" w:rsidRPr="00E91A32">
        <w:rPr>
          <w:rFonts w:ascii="Corbel" w:hAnsi="Corbel" w:cs="Arial"/>
          <w:lang w:val="en-GB"/>
        </w:rPr>
        <w:t>Politics, Publics, Participation and Practices: Governance of Technologies in Global Networks”</w:t>
      </w:r>
      <w:r w:rsidRPr="00E91A32">
        <w:rPr>
          <w:rFonts w:ascii="Corbel" w:hAnsi="Corbel" w:cs="Arial"/>
        </w:rPr>
        <w:t xml:space="preserve"> (Buenos Aires, 2014); </w:t>
      </w:r>
      <w:proofErr w:type="spellStart"/>
      <w:r w:rsidRPr="00E91A32">
        <w:rPr>
          <w:rFonts w:ascii="Corbel" w:hAnsi="Corbel" w:cs="Arial"/>
        </w:rPr>
        <w:t>comunicação</w:t>
      </w:r>
      <w:proofErr w:type="spellEnd"/>
      <w:r w:rsidRPr="00E91A32">
        <w:rPr>
          <w:rFonts w:ascii="Corbel" w:hAnsi="Corbel" w:cs="Arial"/>
        </w:rPr>
        <w:t xml:space="preserve"> </w:t>
      </w:r>
      <w:proofErr w:type="spellStart"/>
      <w:r w:rsidRPr="00E91A32">
        <w:rPr>
          <w:rFonts w:ascii="Corbel" w:hAnsi="Corbel" w:cs="Arial"/>
        </w:rPr>
        <w:t>intitulada</w:t>
      </w:r>
      <w:proofErr w:type="spellEnd"/>
      <w:r w:rsidRPr="00E91A32">
        <w:rPr>
          <w:rFonts w:ascii="Corbel" w:hAnsi="Corbel" w:cs="Arial"/>
        </w:rPr>
        <w:t xml:space="preserve"> “Regulating risk in the era of social networks”</w:t>
      </w:r>
      <w:r w:rsidR="001D78E7" w:rsidRPr="00E91A32">
        <w:rPr>
          <w:rFonts w:ascii="Corbel" w:hAnsi="Corbel" w:cs="Arial"/>
        </w:rPr>
        <w:t>;</w:t>
      </w:r>
    </w:p>
    <w:p w14:paraId="42DA2E21" w14:textId="77777777" w:rsidR="00AD6097" w:rsidRPr="00E91A32" w:rsidRDefault="001D78E7" w:rsidP="0084349A">
      <w:pPr>
        <w:widowControl w:val="0"/>
        <w:autoSpaceDE w:val="0"/>
        <w:autoSpaceDN w:val="0"/>
        <w:adjustRightInd w:val="0"/>
        <w:spacing w:line="240" w:lineRule="auto"/>
        <w:jc w:val="both"/>
        <w:rPr>
          <w:rFonts w:ascii="Corbel" w:hAnsi="Corbel" w:cs="Arial"/>
          <w:lang w:val="pt-PT"/>
        </w:rPr>
      </w:pPr>
      <w:r w:rsidRPr="00E91A32">
        <w:rPr>
          <w:rFonts w:ascii="Corbel" w:hAnsi="Corbel" w:cs="Arial"/>
        </w:rPr>
        <w:t xml:space="preserve">176. </w:t>
      </w:r>
      <w:r w:rsidRPr="00E91A32">
        <w:rPr>
          <w:rFonts w:ascii="Corbel" w:eastAsia="Arial Unicode MS" w:hAnsi="Corbel" w:cs="Arial"/>
        </w:rPr>
        <w:t xml:space="preserve">9th International Conference </w:t>
      </w:r>
      <w:r w:rsidRPr="00E91A32">
        <w:rPr>
          <w:rFonts w:ascii="Corbel" w:eastAsiaTheme="minorEastAsia" w:hAnsi="Corbel" w:cs="Arial"/>
          <w:bCs/>
        </w:rPr>
        <w:t xml:space="preserve">on Legal, Security and Privacy Issues in IT Law (LSPI), </w:t>
      </w:r>
      <w:r w:rsidRPr="00E91A32">
        <w:rPr>
          <w:rFonts w:ascii="Corbel" w:eastAsia="Arial Unicode MS" w:hAnsi="Corbel" w:cs="Arial"/>
        </w:rPr>
        <w:t>Inter</w:t>
      </w:r>
      <w:r w:rsidR="003607F3" w:rsidRPr="00E91A32">
        <w:rPr>
          <w:rFonts w:ascii="Corbel" w:eastAsia="Arial Unicode MS" w:hAnsi="Corbel" w:cs="Arial"/>
        </w:rPr>
        <w:t>n</w:t>
      </w:r>
      <w:r w:rsidRPr="00E91A32">
        <w:rPr>
          <w:rFonts w:ascii="Corbel" w:eastAsia="Arial Unicode MS" w:hAnsi="Corbel" w:cs="Arial"/>
        </w:rPr>
        <w:t>ational Association of Information Technology Lawyers - (Lisboa, 2014)</w:t>
      </w:r>
      <w:r w:rsidRPr="00E91A32">
        <w:rPr>
          <w:rFonts w:ascii="Corbel" w:hAnsi="Corbel" w:cs="Arial"/>
        </w:rPr>
        <w:t xml:space="preserve"> “EU data protection law reform and the challenges of Big Data: A comprehensive solution or just a finger in the dam?” </w:t>
      </w:r>
      <w:r w:rsidRPr="00E91A32">
        <w:rPr>
          <w:rFonts w:ascii="Corbel" w:hAnsi="Corbel" w:cs="Arial"/>
          <w:lang w:val="pt-PT"/>
        </w:rPr>
        <w:t>(com João Raimundo)</w:t>
      </w:r>
      <w:r w:rsidR="00AD6097" w:rsidRPr="00E91A32">
        <w:rPr>
          <w:rFonts w:ascii="Corbel" w:hAnsi="Corbel" w:cs="Arial"/>
          <w:lang w:val="pt-PT"/>
        </w:rPr>
        <w:t>;</w:t>
      </w:r>
    </w:p>
    <w:p w14:paraId="4BAFEE90" w14:textId="77777777" w:rsidR="00457EFB" w:rsidRPr="00E91A32" w:rsidRDefault="00AD6097" w:rsidP="0084349A">
      <w:pPr>
        <w:widowControl w:val="0"/>
        <w:autoSpaceDE w:val="0"/>
        <w:autoSpaceDN w:val="0"/>
        <w:adjustRightInd w:val="0"/>
        <w:spacing w:line="240" w:lineRule="auto"/>
        <w:jc w:val="both"/>
        <w:rPr>
          <w:rFonts w:ascii="Corbel" w:hAnsi="Corbel" w:cs="Arial"/>
          <w:lang w:val="pt-PT"/>
        </w:rPr>
      </w:pPr>
      <w:r w:rsidRPr="00E91A32">
        <w:rPr>
          <w:rFonts w:ascii="Corbel" w:hAnsi="Corbel" w:cs="Arial"/>
          <w:lang w:val="pt-PT"/>
        </w:rPr>
        <w:t xml:space="preserve">177. VI Conferência </w:t>
      </w:r>
      <w:proofErr w:type="spellStart"/>
      <w:r w:rsidRPr="00E91A32">
        <w:rPr>
          <w:rFonts w:ascii="Corbel" w:hAnsi="Corbel" w:cs="Arial"/>
          <w:lang w:val="pt-PT"/>
        </w:rPr>
        <w:t>Annual</w:t>
      </w:r>
      <w:proofErr w:type="spellEnd"/>
      <w:r w:rsidRPr="00E91A32">
        <w:rPr>
          <w:rFonts w:ascii="Corbel" w:hAnsi="Corbel" w:cs="Arial"/>
          <w:lang w:val="pt-PT"/>
        </w:rPr>
        <w:t xml:space="preserve"> da ERC</w:t>
      </w:r>
      <w:r w:rsidR="00AA3B35" w:rsidRPr="00E91A32">
        <w:rPr>
          <w:rFonts w:ascii="Corbel" w:hAnsi="Corbel" w:cs="Arial"/>
          <w:lang w:val="pt-PT"/>
        </w:rPr>
        <w:t xml:space="preserve"> – Entidade Reguladora da Comunicação Social</w:t>
      </w:r>
      <w:r w:rsidRPr="00E91A32">
        <w:rPr>
          <w:rFonts w:ascii="Corbel" w:hAnsi="Corbel" w:cs="Arial"/>
          <w:lang w:val="pt-PT"/>
        </w:rPr>
        <w:t xml:space="preserve"> “Os Media na Era Digital – Novos Rumos da Regulação” (Lisboa, 2014); participou no painel “</w:t>
      </w:r>
      <w:r w:rsidR="00AA3B35" w:rsidRPr="00E91A32">
        <w:rPr>
          <w:rFonts w:ascii="Corbel" w:hAnsi="Corbel" w:cs="Arial"/>
          <w:lang w:val="pt-PT"/>
        </w:rPr>
        <w:t>Sociedade Digital</w:t>
      </w:r>
      <w:r w:rsidRPr="00E91A32">
        <w:rPr>
          <w:rFonts w:ascii="Corbel" w:hAnsi="Corbel" w:cs="Arial"/>
          <w:lang w:val="pt-PT"/>
        </w:rPr>
        <w:t>: que direitos, liberdades e garantias?”</w:t>
      </w:r>
      <w:r w:rsidR="00457EFB" w:rsidRPr="00E91A32">
        <w:rPr>
          <w:rFonts w:ascii="Corbel" w:hAnsi="Corbel" w:cs="Arial"/>
          <w:lang w:val="pt-PT"/>
        </w:rPr>
        <w:t>;</w:t>
      </w:r>
    </w:p>
    <w:p w14:paraId="7EA8E80D" w14:textId="53C3965A" w:rsidR="00917605" w:rsidRPr="00E91A32" w:rsidRDefault="00457EFB" w:rsidP="0084349A">
      <w:pPr>
        <w:widowControl w:val="0"/>
        <w:autoSpaceDE w:val="0"/>
        <w:autoSpaceDN w:val="0"/>
        <w:adjustRightInd w:val="0"/>
        <w:spacing w:line="240" w:lineRule="auto"/>
        <w:jc w:val="both"/>
        <w:rPr>
          <w:rFonts w:ascii="Corbel" w:hAnsi="Corbel" w:cs="Arial"/>
          <w:lang w:val="pt-PT"/>
        </w:rPr>
      </w:pPr>
      <w:r w:rsidRPr="00E91A32">
        <w:rPr>
          <w:rFonts w:ascii="Corbel" w:hAnsi="Corbel" w:cs="Arial"/>
          <w:lang w:val="pt-PT"/>
        </w:rPr>
        <w:t xml:space="preserve">178. Seminário de discussão dos resultados do </w:t>
      </w:r>
      <w:r w:rsidR="00B07387" w:rsidRPr="00E91A32">
        <w:rPr>
          <w:rFonts w:ascii="Corbel" w:hAnsi="Corbel" w:cs="Arial"/>
          <w:lang w:val="pt-PT"/>
        </w:rPr>
        <w:t>projeto</w:t>
      </w:r>
      <w:r w:rsidRPr="00E91A32">
        <w:rPr>
          <w:rFonts w:ascii="Corbel" w:hAnsi="Corbel" w:cs="Arial"/>
          <w:lang w:val="pt-PT"/>
        </w:rPr>
        <w:t xml:space="preserve"> </w:t>
      </w:r>
      <w:proofErr w:type="spellStart"/>
      <w:r w:rsidRPr="00E91A32">
        <w:rPr>
          <w:rFonts w:ascii="Corbel" w:hAnsi="Corbel" w:cs="Arial"/>
          <w:lang w:val="pt-PT"/>
        </w:rPr>
        <w:t>Renergy</w:t>
      </w:r>
      <w:proofErr w:type="spellEnd"/>
      <w:r w:rsidRPr="00E91A32">
        <w:rPr>
          <w:rFonts w:ascii="Corbel" w:hAnsi="Corbel" w:cs="Arial"/>
          <w:lang w:val="pt-PT"/>
        </w:rPr>
        <w:t xml:space="preserve">, Instituto de Ciências Sociais, </w:t>
      </w:r>
      <w:r w:rsidRPr="00E91A32">
        <w:rPr>
          <w:rFonts w:ascii="Corbel" w:hAnsi="Corbel" w:cs="Arial"/>
          <w:lang w:val="pt-PT"/>
        </w:rPr>
        <w:lastRenderedPageBreak/>
        <w:t>Universidade de Lisboa</w:t>
      </w:r>
      <w:r w:rsidR="00A972E6" w:rsidRPr="00E91A32">
        <w:rPr>
          <w:rFonts w:ascii="Corbel" w:hAnsi="Corbel" w:cs="Arial"/>
          <w:lang w:val="pt-PT"/>
        </w:rPr>
        <w:t xml:space="preserve"> (Lisboa, </w:t>
      </w:r>
      <w:r w:rsidRPr="00E91A32">
        <w:rPr>
          <w:rFonts w:ascii="Corbel" w:hAnsi="Corbel" w:cs="Arial"/>
          <w:lang w:val="pt-PT"/>
        </w:rPr>
        <w:t>2014</w:t>
      </w:r>
      <w:r w:rsidR="00A972E6" w:rsidRPr="00E91A32">
        <w:rPr>
          <w:rFonts w:ascii="Corbel" w:hAnsi="Corbel" w:cs="Arial"/>
          <w:lang w:val="pt-PT"/>
        </w:rPr>
        <w:t>)</w:t>
      </w:r>
      <w:r w:rsidRPr="00E91A32">
        <w:rPr>
          <w:rFonts w:ascii="Corbel" w:hAnsi="Corbel" w:cs="Arial"/>
          <w:lang w:val="pt-PT"/>
        </w:rPr>
        <w:t>; comentadora</w:t>
      </w:r>
      <w:r w:rsidR="00917605" w:rsidRPr="00E91A32">
        <w:rPr>
          <w:rFonts w:ascii="Corbel" w:hAnsi="Corbel" w:cs="Arial"/>
          <w:lang w:val="pt-PT"/>
        </w:rPr>
        <w:t>;</w:t>
      </w:r>
      <w:r w:rsidR="006060C1" w:rsidRPr="00E91A32">
        <w:rPr>
          <w:rFonts w:ascii="Corbel" w:hAnsi="Corbel" w:cs="Arial"/>
          <w:lang w:val="pt-PT"/>
        </w:rPr>
        <w:t xml:space="preserve"> </w:t>
      </w:r>
    </w:p>
    <w:p w14:paraId="63EB9FE0" w14:textId="44771DE2" w:rsidR="00752293" w:rsidRPr="00E91A32" w:rsidRDefault="00917605" w:rsidP="0084349A">
      <w:pPr>
        <w:widowControl w:val="0"/>
        <w:autoSpaceDE w:val="0"/>
        <w:autoSpaceDN w:val="0"/>
        <w:adjustRightInd w:val="0"/>
        <w:spacing w:line="240" w:lineRule="auto"/>
        <w:jc w:val="both"/>
        <w:rPr>
          <w:rFonts w:ascii="Corbel" w:hAnsi="Corbel" w:cs="Arial"/>
          <w:lang w:val="pt-PT"/>
        </w:rPr>
      </w:pPr>
      <w:r w:rsidRPr="00E91A32">
        <w:rPr>
          <w:rFonts w:ascii="Corbel" w:hAnsi="Corbel" w:cs="Arial"/>
          <w:lang w:val="pt-PT"/>
        </w:rPr>
        <w:t>179. III</w:t>
      </w:r>
      <w:r w:rsidR="00AD6097" w:rsidRPr="00E91A32">
        <w:rPr>
          <w:rFonts w:ascii="Corbel" w:hAnsi="Corbel" w:cs="Arial"/>
          <w:lang w:val="pt-PT"/>
        </w:rPr>
        <w:t xml:space="preserve"> </w:t>
      </w:r>
      <w:r w:rsidRPr="00E91A32">
        <w:rPr>
          <w:rFonts w:ascii="Corbel" w:hAnsi="Corbel" w:cs="Arial"/>
          <w:lang w:val="pt-PT"/>
        </w:rPr>
        <w:t>CONSEDE -</w:t>
      </w:r>
      <w:r w:rsidR="001D78E7" w:rsidRPr="00E91A32">
        <w:rPr>
          <w:rFonts w:ascii="Corbel" w:hAnsi="Corbel" w:cs="Arial"/>
          <w:lang w:val="pt-PT"/>
        </w:rPr>
        <w:t xml:space="preserve"> </w:t>
      </w:r>
      <w:r w:rsidRPr="00E91A32">
        <w:rPr>
          <w:rFonts w:ascii="Corbel" w:hAnsi="Corbel" w:cs="Arial"/>
          <w:lang w:val="pt-PT"/>
        </w:rPr>
        <w:t xml:space="preserve">Congresso Segurança e Democracia, organizado pela Faculdade de Direito da UNL (Lisboa, 2014); participou no painel “Segurança, Informação, Privacidade: Valores Conciliáveis?” com uma </w:t>
      </w:r>
      <w:r w:rsidR="00096203" w:rsidRPr="00E91A32">
        <w:rPr>
          <w:rFonts w:ascii="Corbel" w:hAnsi="Corbel" w:cs="Arial"/>
          <w:lang w:val="pt-PT"/>
        </w:rPr>
        <w:t xml:space="preserve">palestra </w:t>
      </w:r>
      <w:r w:rsidRPr="00E91A32">
        <w:rPr>
          <w:rFonts w:ascii="Corbel" w:hAnsi="Corbel" w:cs="Arial"/>
          <w:lang w:val="pt-PT"/>
        </w:rPr>
        <w:t xml:space="preserve">intitulada “Segurança e </w:t>
      </w:r>
      <w:proofErr w:type="spellStart"/>
      <w:r w:rsidRPr="00E91A32">
        <w:rPr>
          <w:rFonts w:ascii="Corbel" w:hAnsi="Corbel" w:cs="Arial"/>
          <w:lang w:val="pt-PT"/>
        </w:rPr>
        <w:t>protecção</w:t>
      </w:r>
      <w:proofErr w:type="spellEnd"/>
      <w:r w:rsidRPr="00E91A32">
        <w:rPr>
          <w:rFonts w:ascii="Corbel" w:hAnsi="Corbel" w:cs="Arial"/>
          <w:lang w:val="pt-PT"/>
        </w:rPr>
        <w:t xml:space="preserve"> dos dados pessoais e da vida privada na UE: incongruências de um discurso político conciliador”</w:t>
      </w:r>
      <w:r w:rsidR="00752293" w:rsidRPr="00E91A32">
        <w:rPr>
          <w:rFonts w:ascii="Corbel" w:hAnsi="Corbel" w:cs="Arial"/>
          <w:lang w:val="pt-PT"/>
        </w:rPr>
        <w:t>;</w:t>
      </w:r>
    </w:p>
    <w:p w14:paraId="36097617" w14:textId="75A0A551" w:rsidR="00304C1A" w:rsidRPr="006F746B" w:rsidRDefault="00304C1A" w:rsidP="006F746B">
      <w:pPr>
        <w:widowControl w:val="0"/>
        <w:autoSpaceDE w:val="0"/>
        <w:autoSpaceDN w:val="0"/>
        <w:adjustRightInd w:val="0"/>
        <w:spacing w:line="240" w:lineRule="auto"/>
        <w:jc w:val="both"/>
        <w:rPr>
          <w:rFonts w:ascii="Corbel" w:hAnsi="Corbel" w:cs="Arial"/>
          <w:b/>
          <w:bCs/>
          <w:lang w:val="pt-PT"/>
        </w:rPr>
      </w:pPr>
      <w:r w:rsidRPr="00E91A32">
        <w:rPr>
          <w:rFonts w:ascii="Corbel" w:hAnsi="Corbel" w:cs="Arial"/>
          <w:lang w:val="pt-PT"/>
        </w:rPr>
        <w:t>180</w:t>
      </w:r>
      <w:r w:rsidR="00752293" w:rsidRPr="00E91A32">
        <w:rPr>
          <w:rFonts w:ascii="Corbel" w:hAnsi="Corbel" w:cs="Arial"/>
          <w:lang w:val="pt-PT"/>
        </w:rPr>
        <w:t xml:space="preserve">. “A Economia Política das Ciências Sociais e das </w:t>
      </w:r>
      <w:r w:rsidR="00752293" w:rsidRPr="006F746B">
        <w:rPr>
          <w:rFonts w:ascii="Corbel" w:hAnsi="Corbel" w:cs="Arial"/>
          <w:lang w:val="pt-PT"/>
        </w:rPr>
        <w:t>Humanidades”</w:t>
      </w:r>
      <w:r w:rsidR="006F746B" w:rsidRPr="006F746B">
        <w:rPr>
          <w:rFonts w:ascii="Corbel" w:hAnsi="Corbel" w:cs="Arial"/>
          <w:lang w:val="pt-PT"/>
        </w:rPr>
        <w:t>, organização de um grupo de investigadores de ciências sociais e de humanidades da região de Lisboa</w:t>
      </w:r>
      <w:r w:rsidR="006F746B">
        <w:rPr>
          <w:rFonts w:ascii="Corbel" w:hAnsi="Corbel" w:cs="Arial"/>
          <w:lang w:val="pt-PT"/>
        </w:rPr>
        <w:t>, Biblioteca Nacional</w:t>
      </w:r>
      <w:r w:rsidR="006F746B" w:rsidRPr="006F746B">
        <w:rPr>
          <w:rFonts w:ascii="Corbel" w:hAnsi="Corbel" w:cs="Arial"/>
          <w:lang w:val="pt-PT"/>
        </w:rPr>
        <w:t xml:space="preserve"> </w:t>
      </w:r>
      <w:r w:rsidR="00752293" w:rsidRPr="006F746B">
        <w:rPr>
          <w:rFonts w:ascii="Corbel" w:hAnsi="Corbel" w:cs="Arial"/>
          <w:lang w:val="pt-PT"/>
        </w:rPr>
        <w:t>(Lisboa, 2015); moderadora da sessão “Comunidade Científica ou Hierarquia Académic</w:t>
      </w:r>
      <w:r w:rsidRPr="006F746B">
        <w:rPr>
          <w:rFonts w:ascii="Corbel" w:hAnsi="Corbel" w:cs="Arial"/>
          <w:lang w:val="pt-PT"/>
        </w:rPr>
        <w:t>a?”;</w:t>
      </w:r>
    </w:p>
    <w:p w14:paraId="0E0109B3" w14:textId="704C2540" w:rsidR="00304C1A" w:rsidRPr="00E91A32" w:rsidRDefault="00304C1A" w:rsidP="00A1190D">
      <w:pPr>
        <w:spacing w:line="240" w:lineRule="auto"/>
        <w:jc w:val="both"/>
        <w:rPr>
          <w:rFonts w:ascii="Corbel" w:hAnsi="Corbel"/>
          <w:bCs/>
          <w:lang w:val="pt-PT"/>
        </w:rPr>
      </w:pPr>
      <w:r w:rsidRPr="00E91A32">
        <w:rPr>
          <w:rFonts w:ascii="Corbel" w:hAnsi="Corbel" w:cs="Arial"/>
          <w:lang w:val="pt-PT"/>
        </w:rPr>
        <w:t xml:space="preserve">181. </w:t>
      </w:r>
      <w:r w:rsidRPr="00E91A32">
        <w:rPr>
          <w:rFonts w:ascii="Corbel" w:hAnsi="Corbel"/>
          <w:lang w:val="pt-PT"/>
        </w:rPr>
        <w:t>XII Congresso de Ciências Sociais e Humanas em Língua Portuguesa “Imagina</w:t>
      </w:r>
      <w:r w:rsidR="00A972E6" w:rsidRPr="00E91A32">
        <w:rPr>
          <w:rFonts w:ascii="Corbel" w:hAnsi="Corbel"/>
          <w:lang w:val="pt-PT"/>
        </w:rPr>
        <w:t>r</w:t>
      </w:r>
      <w:r w:rsidRPr="00E91A32">
        <w:rPr>
          <w:rFonts w:ascii="Corbel" w:hAnsi="Corbel"/>
          <w:lang w:val="pt-PT"/>
        </w:rPr>
        <w:t xml:space="preserve"> e Repensar o Social – Desafios às Ciências Sociais em Língua Portuguesa, 25 anos”, Faculdade de Ciências Sociais e Humanas da UNL</w:t>
      </w:r>
      <w:r w:rsidR="00A972E6" w:rsidRPr="00E91A32">
        <w:rPr>
          <w:rFonts w:ascii="Corbel" w:hAnsi="Corbel"/>
          <w:lang w:val="pt-PT"/>
        </w:rPr>
        <w:t xml:space="preserve"> (Lisboa, 2015)</w:t>
      </w:r>
      <w:r w:rsidRPr="00E91A32">
        <w:rPr>
          <w:rFonts w:ascii="Corbel" w:hAnsi="Corbel"/>
          <w:lang w:val="pt-PT"/>
        </w:rPr>
        <w:t xml:space="preserve">; </w:t>
      </w:r>
      <w:r w:rsidRPr="00E91A32">
        <w:rPr>
          <w:rFonts w:ascii="Corbel" w:hAnsi="Corbel"/>
          <w:bCs/>
          <w:lang w:val="pt-PT"/>
        </w:rPr>
        <w:t xml:space="preserve">participou no </w:t>
      </w:r>
      <w:r w:rsidRPr="00E91A32">
        <w:rPr>
          <w:rFonts w:ascii="Corbel" w:hAnsi="Corbel"/>
          <w:lang w:val="pt-PT"/>
        </w:rPr>
        <w:t>GT 71- Governação da tecnologia no espaço de língua portuguesa: novas formas de desenvolvimento responsável?</w:t>
      </w:r>
      <w:r w:rsidRPr="00E91A32">
        <w:rPr>
          <w:rFonts w:ascii="Corbel" w:hAnsi="Corbel"/>
          <w:bCs/>
          <w:lang w:val="pt-PT"/>
        </w:rPr>
        <w:t xml:space="preserve"> com comunicação intitulada “A biometria na UE e em Portugal: Um exemplo de governação tecnológica imperfeita?”;</w:t>
      </w:r>
    </w:p>
    <w:p w14:paraId="0DC15621" w14:textId="15073A3F" w:rsidR="00304C1A" w:rsidRPr="00E91A32" w:rsidRDefault="005C18CC" w:rsidP="00304C1A">
      <w:pPr>
        <w:widowControl w:val="0"/>
        <w:autoSpaceDE w:val="0"/>
        <w:autoSpaceDN w:val="0"/>
        <w:adjustRightInd w:val="0"/>
        <w:spacing w:line="240" w:lineRule="auto"/>
        <w:jc w:val="both"/>
        <w:rPr>
          <w:rFonts w:ascii="Corbel" w:hAnsi="Corbel" w:cs="Arial"/>
          <w:lang w:val="pt-PT"/>
        </w:rPr>
      </w:pPr>
      <w:r w:rsidRPr="00E91A32">
        <w:rPr>
          <w:rFonts w:ascii="Corbel" w:hAnsi="Corbel" w:cs="Arial"/>
          <w:lang w:val="pt-PT"/>
        </w:rPr>
        <w:t>18</w:t>
      </w:r>
      <w:r w:rsidR="00304C1A" w:rsidRPr="00E91A32">
        <w:rPr>
          <w:rFonts w:ascii="Corbel" w:hAnsi="Corbel" w:cs="Arial"/>
          <w:lang w:val="pt-PT"/>
        </w:rPr>
        <w:t>2</w:t>
      </w:r>
      <w:r w:rsidRPr="00E91A32">
        <w:rPr>
          <w:rFonts w:ascii="Corbel" w:hAnsi="Corbel" w:cs="Arial"/>
          <w:lang w:val="pt-PT"/>
        </w:rPr>
        <w:t xml:space="preserve">. </w:t>
      </w:r>
      <w:proofErr w:type="spellStart"/>
      <w:r w:rsidRPr="00E91A32">
        <w:rPr>
          <w:rFonts w:ascii="Corbel" w:hAnsi="Corbel" w:cs="Arial"/>
          <w:lang w:val="pt-PT"/>
        </w:rPr>
        <w:t>SimSIC</w:t>
      </w:r>
      <w:proofErr w:type="spellEnd"/>
      <w:r w:rsidRPr="00E91A32">
        <w:rPr>
          <w:rFonts w:ascii="Corbel" w:hAnsi="Corbel" w:cs="Arial"/>
          <w:lang w:val="pt-PT"/>
        </w:rPr>
        <w:t xml:space="preserve"> 2015 VI Simpósio de Segurança Informática e Cibercrime, Instituto Politécnico de Beja</w:t>
      </w:r>
      <w:r w:rsidR="00C443E9" w:rsidRPr="00E91A32">
        <w:rPr>
          <w:rFonts w:ascii="Corbel" w:hAnsi="Corbel" w:cs="Arial"/>
          <w:lang w:val="pt-PT"/>
        </w:rPr>
        <w:t xml:space="preserve"> (Beja, </w:t>
      </w:r>
      <w:r w:rsidRPr="00E91A32">
        <w:rPr>
          <w:rFonts w:ascii="Corbel" w:hAnsi="Corbel" w:cs="Arial"/>
          <w:lang w:val="pt-PT"/>
        </w:rPr>
        <w:t>2015</w:t>
      </w:r>
      <w:r w:rsidR="00C443E9" w:rsidRPr="00E91A32">
        <w:rPr>
          <w:rFonts w:ascii="Corbel" w:hAnsi="Corbel" w:cs="Arial"/>
          <w:lang w:val="pt-PT"/>
        </w:rPr>
        <w:t>)</w:t>
      </w:r>
      <w:r w:rsidRPr="00E91A32">
        <w:rPr>
          <w:rFonts w:ascii="Corbel" w:hAnsi="Corbel" w:cs="Arial"/>
          <w:lang w:val="pt-PT"/>
        </w:rPr>
        <w:t>, palestra intitulada “Impa</w:t>
      </w:r>
      <w:r w:rsidR="00C443E9" w:rsidRPr="00E91A32">
        <w:rPr>
          <w:rFonts w:ascii="Corbel" w:hAnsi="Corbel" w:cs="Arial"/>
          <w:lang w:val="pt-PT"/>
        </w:rPr>
        <w:t>s</w:t>
      </w:r>
      <w:r w:rsidRPr="00E91A32">
        <w:rPr>
          <w:rFonts w:ascii="Corbel" w:hAnsi="Corbel" w:cs="Arial"/>
          <w:lang w:val="pt-PT"/>
        </w:rPr>
        <w:t xml:space="preserve">ses da Proteção de Dados Pessoais na Era do </w:t>
      </w:r>
      <w:proofErr w:type="spellStart"/>
      <w:r w:rsidRPr="00E91A32">
        <w:rPr>
          <w:rFonts w:ascii="Corbel" w:hAnsi="Corbel" w:cs="Arial"/>
          <w:lang w:val="pt-PT"/>
        </w:rPr>
        <w:t>Big</w:t>
      </w:r>
      <w:proofErr w:type="spellEnd"/>
      <w:r w:rsidRPr="00E91A32">
        <w:rPr>
          <w:rFonts w:ascii="Corbel" w:hAnsi="Corbel" w:cs="Arial"/>
          <w:lang w:val="pt-PT"/>
        </w:rPr>
        <w:t xml:space="preserve"> Data”</w:t>
      </w:r>
      <w:r w:rsidR="00E44A1D" w:rsidRPr="00E91A32">
        <w:rPr>
          <w:rFonts w:ascii="Corbel" w:hAnsi="Corbel" w:cs="Arial"/>
          <w:lang w:val="pt-PT"/>
        </w:rPr>
        <w:t>;</w:t>
      </w:r>
    </w:p>
    <w:p w14:paraId="25BE71D9" w14:textId="5152481F" w:rsidR="00304C1A" w:rsidRPr="00E91A32" w:rsidRDefault="00304C1A" w:rsidP="00304C1A">
      <w:pPr>
        <w:widowControl w:val="0"/>
        <w:autoSpaceDE w:val="0"/>
        <w:autoSpaceDN w:val="0"/>
        <w:adjustRightInd w:val="0"/>
        <w:spacing w:line="240" w:lineRule="auto"/>
        <w:jc w:val="both"/>
        <w:rPr>
          <w:rFonts w:ascii="Corbel" w:hAnsi="Corbel"/>
          <w:lang w:val="en-GB"/>
        </w:rPr>
      </w:pPr>
      <w:r w:rsidRPr="00E91A32">
        <w:rPr>
          <w:rFonts w:ascii="Corbel" w:hAnsi="Corbel"/>
          <w:lang w:val="pt-PT"/>
        </w:rPr>
        <w:t xml:space="preserve">183. </w:t>
      </w:r>
      <w:r w:rsidR="00F823D8" w:rsidRPr="00E91A32">
        <w:rPr>
          <w:rFonts w:ascii="Corbel" w:hAnsi="Corbel"/>
          <w:lang w:val="pt-PT"/>
        </w:rPr>
        <w:t>Workshop “</w:t>
      </w:r>
      <w:proofErr w:type="spellStart"/>
      <w:r w:rsidR="00F823D8" w:rsidRPr="00E91A32">
        <w:rPr>
          <w:rFonts w:ascii="Corbel" w:hAnsi="Corbel"/>
          <w:lang w:val="pt-PT"/>
        </w:rPr>
        <w:t>Coping</w:t>
      </w:r>
      <w:proofErr w:type="spellEnd"/>
      <w:r w:rsidR="00F823D8" w:rsidRPr="00E91A32">
        <w:rPr>
          <w:rFonts w:ascii="Corbel" w:hAnsi="Corbel"/>
          <w:lang w:val="pt-PT"/>
        </w:rPr>
        <w:t xml:space="preserve"> </w:t>
      </w:r>
      <w:proofErr w:type="spellStart"/>
      <w:r w:rsidR="00F823D8" w:rsidRPr="00E91A32">
        <w:rPr>
          <w:rFonts w:ascii="Corbel" w:hAnsi="Corbel"/>
          <w:lang w:val="pt-PT"/>
        </w:rPr>
        <w:t>with</w:t>
      </w:r>
      <w:proofErr w:type="spellEnd"/>
      <w:r w:rsidR="00F823D8" w:rsidRPr="00E91A32">
        <w:rPr>
          <w:rFonts w:ascii="Corbel" w:hAnsi="Corbel"/>
          <w:lang w:val="pt-PT"/>
        </w:rPr>
        <w:t xml:space="preserve"> </w:t>
      </w:r>
      <w:proofErr w:type="spellStart"/>
      <w:r w:rsidR="00F823D8" w:rsidRPr="00E91A32">
        <w:rPr>
          <w:rFonts w:ascii="Corbel" w:hAnsi="Corbel"/>
          <w:lang w:val="pt-PT"/>
        </w:rPr>
        <w:t>health</w:t>
      </w:r>
      <w:proofErr w:type="spellEnd"/>
      <w:r w:rsidR="00F823D8" w:rsidRPr="00E91A32">
        <w:rPr>
          <w:rFonts w:ascii="Corbel" w:hAnsi="Corbel"/>
          <w:lang w:val="pt-PT"/>
        </w:rPr>
        <w:t xml:space="preserve"> </w:t>
      </w:r>
      <w:proofErr w:type="spellStart"/>
      <w:r w:rsidR="00F823D8" w:rsidRPr="00E91A32">
        <w:rPr>
          <w:rFonts w:ascii="Corbel" w:hAnsi="Corbel"/>
          <w:lang w:val="pt-PT"/>
        </w:rPr>
        <w:t>risks</w:t>
      </w:r>
      <w:proofErr w:type="spellEnd"/>
      <w:r w:rsidR="00F823D8" w:rsidRPr="00E91A32">
        <w:rPr>
          <w:rFonts w:ascii="Corbel" w:hAnsi="Corbel"/>
          <w:lang w:val="pt-PT"/>
        </w:rPr>
        <w:t xml:space="preserve"> in </w:t>
      </w:r>
      <w:proofErr w:type="spellStart"/>
      <w:r w:rsidR="00F823D8" w:rsidRPr="00E91A32">
        <w:rPr>
          <w:rFonts w:ascii="Corbel" w:hAnsi="Corbel"/>
          <w:lang w:val="pt-PT"/>
        </w:rPr>
        <w:t>the</w:t>
      </w:r>
      <w:proofErr w:type="spellEnd"/>
      <w:r w:rsidR="00F823D8" w:rsidRPr="00E91A32">
        <w:rPr>
          <w:rFonts w:ascii="Corbel" w:hAnsi="Corbel"/>
          <w:lang w:val="pt-PT"/>
        </w:rPr>
        <w:t xml:space="preserve"> era </w:t>
      </w:r>
      <w:proofErr w:type="spellStart"/>
      <w:r w:rsidR="00F823D8" w:rsidRPr="00E91A32">
        <w:rPr>
          <w:rFonts w:ascii="Corbel" w:hAnsi="Corbel"/>
          <w:lang w:val="pt-PT"/>
        </w:rPr>
        <w:t>of</w:t>
      </w:r>
      <w:proofErr w:type="spellEnd"/>
      <w:r w:rsidR="00F823D8" w:rsidRPr="00E91A32">
        <w:rPr>
          <w:rFonts w:ascii="Corbel" w:hAnsi="Corbel"/>
          <w:lang w:val="pt-PT"/>
        </w:rPr>
        <w:t xml:space="preserve"> </w:t>
      </w:r>
      <w:proofErr w:type="spellStart"/>
      <w:r w:rsidR="00F823D8" w:rsidRPr="00E91A32">
        <w:rPr>
          <w:rFonts w:ascii="Corbel" w:hAnsi="Corbel"/>
          <w:lang w:val="pt-PT"/>
        </w:rPr>
        <w:t>big</w:t>
      </w:r>
      <w:proofErr w:type="spellEnd"/>
      <w:r w:rsidR="00F823D8" w:rsidRPr="00E91A32">
        <w:rPr>
          <w:rFonts w:ascii="Corbel" w:hAnsi="Corbel"/>
          <w:lang w:val="pt-PT"/>
        </w:rPr>
        <w:t xml:space="preserve"> data”, realizado no quadro do </w:t>
      </w:r>
      <w:r w:rsidR="00B07387" w:rsidRPr="00E91A32">
        <w:rPr>
          <w:rFonts w:ascii="Corbel" w:hAnsi="Corbel"/>
          <w:lang w:val="pt-PT"/>
        </w:rPr>
        <w:t>projeto</w:t>
      </w:r>
      <w:r w:rsidR="00F823D8" w:rsidRPr="00E91A32">
        <w:rPr>
          <w:rFonts w:ascii="Corbel" w:hAnsi="Corbel"/>
          <w:lang w:val="pt-PT"/>
        </w:rPr>
        <w:t xml:space="preserve"> de investigação FCT “Riscos de ciência e tecnologia na era das redes sociais”, ISCTE-IUL (Lisboa, 2015); </w:t>
      </w:r>
      <w:r w:rsidR="00A706FA" w:rsidRPr="00E91A32">
        <w:rPr>
          <w:rFonts w:ascii="Corbel" w:hAnsi="Corbel"/>
          <w:lang w:val="pt-PT"/>
        </w:rPr>
        <w:t>comunicação intitulada “</w:t>
      </w:r>
      <w:proofErr w:type="spellStart"/>
      <w:r w:rsidR="00A706FA" w:rsidRPr="00E91A32">
        <w:rPr>
          <w:rFonts w:ascii="Corbel" w:hAnsi="Corbel"/>
          <w:lang w:val="pt-PT"/>
        </w:rPr>
        <w:t>Law</w:t>
      </w:r>
      <w:proofErr w:type="spellEnd"/>
      <w:r w:rsidR="00A706FA" w:rsidRPr="00E91A32">
        <w:rPr>
          <w:rFonts w:ascii="Corbel" w:hAnsi="Corbel"/>
          <w:lang w:val="pt-PT"/>
        </w:rPr>
        <w:t xml:space="preserve"> </w:t>
      </w:r>
      <w:proofErr w:type="spellStart"/>
      <w:r w:rsidR="00A706FA" w:rsidRPr="00E91A32">
        <w:rPr>
          <w:rFonts w:ascii="Corbel" w:hAnsi="Corbel"/>
          <w:lang w:val="pt-PT"/>
        </w:rPr>
        <w:t>Lagging</w:t>
      </w:r>
      <w:proofErr w:type="spellEnd"/>
      <w:r w:rsidR="00A706FA" w:rsidRPr="00E91A32">
        <w:rPr>
          <w:rFonts w:ascii="Corbel" w:hAnsi="Corbel"/>
          <w:lang w:val="pt-PT"/>
        </w:rPr>
        <w:t xml:space="preserve"> </w:t>
      </w:r>
      <w:proofErr w:type="spellStart"/>
      <w:r w:rsidR="00A706FA" w:rsidRPr="00E91A32">
        <w:rPr>
          <w:rFonts w:ascii="Corbel" w:hAnsi="Corbel"/>
          <w:lang w:val="pt-PT"/>
        </w:rPr>
        <w:t>Behind</w:t>
      </w:r>
      <w:proofErr w:type="spellEnd"/>
      <w:r w:rsidR="00A706FA" w:rsidRPr="00E91A32">
        <w:rPr>
          <w:rFonts w:ascii="Corbel" w:hAnsi="Corbel"/>
          <w:lang w:val="pt-PT"/>
        </w:rPr>
        <w:t xml:space="preserve"> </w:t>
      </w:r>
      <w:proofErr w:type="spellStart"/>
      <w:r w:rsidR="00A706FA" w:rsidRPr="00E91A32">
        <w:rPr>
          <w:rFonts w:ascii="Corbel" w:hAnsi="Corbel"/>
          <w:lang w:val="pt-PT"/>
        </w:rPr>
        <w:t>Technology</w:t>
      </w:r>
      <w:proofErr w:type="spellEnd"/>
      <w:r w:rsidR="00A706FA" w:rsidRPr="00E91A32">
        <w:rPr>
          <w:rFonts w:ascii="Corbel" w:hAnsi="Corbel"/>
          <w:lang w:val="pt-PT"/>
        </w:rPr>
        <w:t>?</w:t>
      </w:r>
      <w:r w:rsidR="00EA0114" w:rsidRPr="00E91A32">
        <w:rPr>
          <w:rFonts w:ascii="Corbel" w:hAnsi="Corbel"/>
          <w:lang w:val="pt-PT"/>
        </w:rPr>
        <w:t xml:space="preserve"> </w:t>
      </w:r>
      <w:r w:rsidR="00A706FA" w:rsidRPr="00E91A32">
        <w:rPr>
          <w:rFonts w:ascii="Corbel" w:hAnsi="Corbel"/>
          <w:lang w:val="en-GB"/>
        </w:rPr>
        <w:t>Impasses of the EU Data Protection Reform in the Age of Big Data”;</w:t>
      </w:r>
    </w:p>
    <w:p w14:paraId="3EBDB75C" w14:textId="35C625E9" w:rsidR="00304C1A" w:rsidRPr="00E91A32" w:rsidRDefault="00304C1A" w:rsidP="00A1190D">
      <w:pPr>
        <w:spacing w:line="240" w:lineRule="auto"/>
        <w:jc w:val="both"/>
        <w:rPr>
          <w:rFonts w:ascii="Corbel" w:eastAsia="Arial Unicode MS" w:hAnsi="Corbel" w:cs="Arial"/>
          <w:lang w:val="pt-PT"/>
        </w:rPr>
      </w:pPr>
      <w:r w:rsidRPr="00E91A32">
        <w:rPr>
          <w:rFonts w:ascii="Corbel" w:eastAsia="Arial Unicode MS" w:hAnsi="Corbel" w:cs="Arial"/>
          <w:lang w:val="pt-PT"/>
        </w:rPr>
        <w:t xml:space="preserve">184. </w:t>
      </w:r>
      <w:r w:rsidR="00A706FA" w:rsidRPr="00E91A32">
        <w:rPr>
          <w:rFonts w:ascii="Corbel" w:eastAsia="Arial Unicode MS" w:hAnsi="Corbel" w:cs="Arial"/>
          <w:lang w:val="pt-PT"/>
        </w:rPr>
        <w:t xml:space="preserve">Workshop </w:t>
      </w:r>
      <w:r w:rsidR="00F823D8" w:rsidRPr="00E91A32">
        <w:rPr>
          <w:rFonts w:ascii="Corbel" w:eastAsia="Arial Unicode MS" w:hAnsi="Corbel" w:cs="Arial"/>
          <w:lang w:val="pt-PT"/>
        </w:rPr>
        <w:t>“Dinâmicas socioeconómicas e territoriais contemporâneas</w:t>
      </w:r>
      <w:r w:rsidR="007C3892" w:rsidRPr="00E91A32">
        <w:rPr>
          <w:rFonts w:ascii="Corbel" w:eastAsia="Arial Unicode MS" w:hAnsi="Corbel" w:cs="Arial"/>
          <w:lang w:val="pt-PT"/>
        </w:rPr>
        <w:t xml:space="preserve"> I</w:t>
      </w:r>
      <w:r w:rsidR="00F823D8" w:rsidRPr="00E91A32">
        <w:rPr>
          <w:rFonts w:ascii="Corbel" w:eastAsia="Arial Unicode MS" w:hAnsi="Corbel" w:cs="Arial"/>
          <w:lang w:val="pt-PT"/>
        </w:rPr>
        <w:t>”,</w:t>
      </w:r>
      <w:r w:rsidR="00A972E6" w:rsidRPr="00E91A32">
        <w:rPr>
          <w:rFonts w:ascii="Corbel" w:eastAsia="Arial Unicode MS" w:hAnsi="Corbel" w:cs="Arial"/>
          <w:lang w:val="pt-PT"/>
        </w:rPr>
        <w:t xml:space="preserve"> </w:t>
      </w:r>
      <w:r w:rsidR="00F823D8" w:rsidRPr="00E91A32">
        <w:rPr>
          <w:rFonts w:ascii="Corbel" w:eastAsia="Arial Unicode MS" w:hAnsi="Corbel" w:cs="Arial"/>
          <w:lang w:val="pt-PT"/>
        </w:rPr>
        <w:t>DINÂMIA’CET-IUL (Lisboa, 2015);</w:t>
      </w:r>
      <w:r w:rsidR="00A706FA" w:rsidRPr="00E91A32">
        <w:rPr>
          <w:rFonts w:ascii="Corbel" w:eastAsia="Arial Unicode MS" w:hAnsi="Corbel" w:cs="Arial"/>
          <w:lang w:val="pt-PT"/>
        </w:rPr>
        <w:t xml:space="preserve"> comunicação intitulada “</w:t>
      </w:r>
      <w:proofErr w:type="spellStart"/>
      <w:r w:rsidR="00A706FA" w:rsidRPr="00E91A32">
        <w:rPr>
          <w:rFonts w:ascii="Corbel" w:eastAsia="Arial Unicode MS" w:hAnsi="Corbel" w:cs="Arial"/>
          <w:lang w:val="pt-PT"/>
        </w:rPr>
        <w:t>Precaution</w:t>
      </w:r>
      <w:proofErr w:type="spellEnd"/>
      <w:r w:rsidR="00A706FA" w:rsidRPr="00E91A32">
        <w:rPr>
          <w:rFonts w:ascii="Corbel" w:eastAsia="Arial Unicode MS" w:hAnsi="Corbel" w:cs="Arial"/>
          <w:lang w:val="pt-PT"/>
        </w:rPr>
        <w:t xml:space="preserve"> in </w:t>
      </w:r>
      <w:proofErr w:type="spellStart"/>
      <w:r w:rsidR="00A706FA" w:rsidRPr="00E91A32">
        <w:rPr>
          <w:rFonts w:ascii="Corbel" w:eastAsia="Arial Unicode MS" w:hAnsi="Corbel" w:cs="Arial"/>
          <w:lang w:val="pt-PT"/>
        </w:rPr>
        <w:t>the</w:t>
      </w:r>
      <w:proofErr w:type="spellEnd"/>
      <w:r w:rsidR="00A706FA" w:rsidRPr="00E91A32">
        <w:rPr>
          <w:rFonts w:ascii="Corbel" w:eastAsia="Arial Unicode MS" w:hAnsi="Corbel" w:cs="Arial"/>
          <w:lang w:val="pt-PT"/>
        </w:rPr>
        <w:t xml:space="preserve"> </w:t>
      </w:r>
      <w:proofErr w:type="spellStart"/>
      <w:r w:rsidR="00A706FA" w:rsidRPr="00E91A32">
        <w:rPr>
          <w:rFonts w:ascii="Corbel" w:eastAsia="Arial Unicode MS" w:hAnsi="Corbel" w:cs="Arial"/>
          <w:lang w:val="pt-PT"/>
        </w:rPr>
        <w:t>Big</w:t>
      </w:r>
      <w:proofErr w:type="spellEnd"/>
      <w:r w:rsidR="00A706FA" w:rsidRPr="00E91A32">
        <w:rPr>
          <w:rFonts w:ascii="Corbel" w:eastAsia="Arial Unicode MS" w:hAnsi="Corbel" w:cs="Arial"/>
          <w:lang w:val="pt-PT"/>
        </w:rPr>
        <w:t xml:space="preserve"> Data Age”</w:t>
      </w:r>
      <w:r w:rsidRPr="00E91A32">
        <w:rPr>
          <w:rFonts w:ascii="Corbel" w:eastAsia="Arial Unicode MS" w:hAnsi="Corbel" w:cs="Arial"/>
          <w:lang w:val="pt-PT"/>
        </w:rPr>
        <w:t>;</w:t>
      </w:r>
    </w:p>
    <w:p w14:paraId="7291C13B" w14:textId="5916ECFB" w:rsidR="009619B1" w:rsidRPr="00E91A32" w:rsidRDefault="00304C1A" w:rsidP="00A1190D">
      <w:pPr>
        <w:spacing w:line="240" w:lineRule="auto"/>
        <w:jc w:val="both"/>
        <w:rPr>
          <w:rFonts w:ascii="Corbel" w:hAnsi="Corbel"/>
        </w:rPr>
      </w:pPr>
      <w:r w:rsidRPr="00E91A32">
        <w:rPr>
          <w:rFonts w:ascii="Corbel" w:eastAsia="Arial Unicode MS" w:hAnsi="Corbel" w:cs="Arial"/>
        </w:rPr>
        <w:t xml:space="preserve">185. </w:t>
      </w:r>
      <w:r w:rsidR="00FE3671" w:rsidRPr="00E91A32">
        <w:rPr>
          <w:rFonts w:ascii="Corbel" w:hAnsi="Corbel"/>
          <w:lang w:eastAsia="en-US"/>
        </w:rPr>
        <w:t>ICTPI: International Conference on Technology Policy and Innovation,</w:t>
      </w:r>
      <w:r w:rsidR="00FE3671" w:rsidRPr="00E91A32">
        <w:rPr>
          <w:rFonts w:ascii="Corbel" w:hAnsi="Corbel"/>
          <w:bCs/>
          <w:color w:val="262626"/>
          <w:lang w:eastAsia="en-US"/>
        </w:rPr>
        <w:t xml:space="preserve"> ICT and Science in a Complex World</w:t>
      </w:r>
      <w:r w:rsidR="00F823D8" w:rsidRPr="00E91A32">
        <w:rPr>
          <w:rFonts w:ascii="Corbel" w:hAnsi="Corbel"/>
        </w:rPr>
        <w:t xml:space="preserve">, Open University </w:t>
      </w:r>
      <w:r w:rsidR="00E44A1D" w:rsidRPr="00E91A32">
        <w:rPr>
          <w:rFonts w:ascii="Corbel" w:hAnsi="Corbel"/>
        </w:rPr>
        <w:t xml:space="preserve">(Milton Keynes, </w:t>
      </w:r>
      <w:proofErr w:type="spellStart"/>
      <w:r w:rsidR="00F823D8" w:rsidRPr="00E91A32">
        <w:rPr>
          <w:rFonts w:ascii="Corbel" w:hAnsi="Corbel"/>
        </w:rPr>
        <w:t>Reino</w:t>
      </w:r>
      <w:proofErr w:type="spellEnd"/>
      <w:r w:rsidR="00F823D8" w:rsidRPr="00E91A32">
        <w:rPr>
          <w:rFonts w:ascii="Corbel" w:hAnsi="Corbel"/>
        </w:rPr>
        <w:t xml:space="preserve"> </w:t>
      </w:r>
      <w:proofErr w:type="spellStart"/>
      <w:r w:rsidR="00F823D8" w:rsidRPr="00E91A32">
        <w:rPr>
          <w:rFonts w:ascii="Corbel" w:hAnsi="Corbel"/>
        </w:rPr>
        <w:t>Unido</w:t>
      </w:r>
      <w:proofErr w:type="spellEnd"/>
      <w:r w:rsidR="00E44A1D" w:rsidRPr="00E91A32">
        <w:rPr>
          <w:rFonts w:ascii="Corbel" w:hAnsi="Corbel"/>
        </w:rPr>
        <w:t>, 2015)</w:t>
      </w:r>
      <w:r w:rsidR="00CD587D" w:rsidRPr="00E91A32">
        <w:rPr>
          <w:rFonts w:ascii="Corbel" w:hAnsi="Corbel"/>
        </w:rPr>
        <w:t xml:space="preserve">; </w:t>
      </w:r>
      <w:proofErr w:type="spellStart"/>
      <w:r w:rsidR="00CD587D" w:rsidRPr="00E91A32">
        <w:rPr>
          <w:rFonts w:ascii="Corbel" w:hAnsi="Corbel"/>
        </w:rPr>
        <w:t>comunicação</w:t>
      </w:r>
      <w:proofErr w:type="spellEnd"/>
      <w:r w:rsidR="00CD587D" w:rsidRPr="00E91A32">
        <w:rPr>
          <w:rFonts w:ascii="Corbel" w:hAnsi="Corbel"/>
        </w:rPr>
        <w:t xml:space="preserve"> </w:t>
      </w:r>
      <w:proofErr w:type="spellStart"/>
      <w:r w:rsidR="00CD587D" w:rsidRPr="00E91A32">
        <w:rPr>
          <w:rFonts w:ascii="Corbel" w:hAnsi="Corbel"/>
        </w:rPr>
        <w:t>intitulada</w:t>
      </w:r>
      <w:proofErr w:type="spellEnd"/>
      <w:r w:rsidR="00CD587D" w:rsidRPr="00E91A32">
        <w:rPr>
          <w:rFonts w:ascii="Corbel" w:hAnsi="Corbel"/>
        </w:rPr>
        <w:t xml:space="preserve"> “Precaution in the Age of Big Data</w:t>
      </w:r>
      <w:r w:rsidR="001622D0" w:rsidRPr="00E91A32">
        <w:rPr>
          <w:rFonts w:ascii="Corbel" w:hAnsi="Corbel"/>
        </w:rPr>
        <w:t>. Challenges of big data technologies to personal data protection in Europe, and how to respond</w:t>
      </w:r>
      <w:r w:rsidR="00CD587D" w:rsidRPr="00E91A32">
        <w:rPr>
          <w:rFonts w:ascii="Corbel" w:hAnsi="Corbel"/>
        </w:rPr>
        <w:t>”</w:t>
      </w:r>
      <w:r w:rsidR="009619B1" w:rsidRPr="00E91A32">
        <w:rPr>
          <w:rFonts w:ascii="Corbel" w:hAnsi="Corbel"/>
        </w:rPr>
        <w:t>;</w:t>
      </w:r>
    </w:p>
    <w:p w14:paraId="2A3E8B2B" w14:textId="11BCDF8A" w:rsidR="00AF1803" w:rsidRPr="00E91A32" w:rsidRDefault="009619B1" w:rsidP="00304C1A">
      <w:pPr>
        <w:pStyle w:val="Textosimples"/>
        <w:numPr>
          <w:ilvl w:val="0"/>
          <w:numId w:val="80"/>
        </w:numPr>
        <w:ind w:left="0" w:firstLine="0"/>
        <w:jc w:val="both"/>
        <w:rPr>
          <w:rFonts w:ascii="Corbel" w:hAnsi="Corbel" w:cs="Arial"/>
          <w:sz w:val="22"/>
          <w:szCs w:val="22"/>
          <w:lang w:val="pt-PT"/>
        </w:rPr>
      </w:pPr>
      <w:r w:rsidRPr="00E91A32">
        <w:rPr>
          <w:rFonts w:ascii="Corbel" w:hAnsi="Corbel" w:cs="Arial"/>
          <w:sz w:val="22"/>
          <w:szCs w:val="22"/>
          <w:lang w:val="pt-PT"/>
        </w:rPr>
        <w:t>Conferência “</w:t>
      </w:r>
      <w:r w:rsidRPr="00E91A32">
        <w:rPr>
          <w:rFonts w:ascii="Corbel" w:hAnsi="Corbel" w:cs="Arial"/>
          <w:bCs/>
          <w:i/>
          <w:iCs/>
          <w:sz w:val="22"/>
          <w:szCs w:val="22"/>
          <w:lang w:val="pt-PT"/>
        </w:rPr>
        <w:t xml:space="preserve">In memoriam </w:t>
      </w:r>
      <w:r w:rsidRPr="00E91A32">
        <w:rPr>
          <w:rFonts w:ascii="Corbel" w:hAnsi="Corbel" w:cs="Arial"/>
          <w:bCs/>
          <w:sz w:val="22"/>
          <w:szCs w:val="22"/>
          <w:lang w:val="pt-PT"/>
        </w:rPr>
        <w:t xml:space="preserve">Ulrich </w:t>
      </w:r>
      <w:proofErr w:type="spellStart"/>
      <w:r w:rsidRPr="00E91A32">
        <w:rPr>
          <w:rFonts w:ascii="Corbel" w:hAnsi="Corbel" w:cs="Arial"/>
          <w:bCs/>
          <w:sz w:val="22"/>
          <w:szCs w:val="22"/>
          <w:lang w:val="pt-PT"/>
        </w:rPr>
        <w:t>Beck</w:t>
      </w:r>
      <w:proofErr w:type="spellEnd"/>
      <w:r w:rsidRPr="00E91A32">
        <w:rPr>
          <w:rFonts w:ascii="Corbel" w:hAnsi="Corbel" w:cs="Arial"/>
          <w:bCs/>
          <w:sz w:val="22"/>
          <w:szCs w:val="22"/>
          <w:lang w:val="pt-PT"/>
        </w:rPr>
        <w:t xml:space="preserve">”, </w:t>
      </w:r>
      <w:r w:rsidRPr="00E91A32">
        <w:rPr>
          <w:rFonts w:ascii="Corbel" w:hAnsi="Corbel" w:cs="Arial"/>
          <w:sz w:val="22"/>
          <w:szCs w:val="22"/>
          <w:lang w:val="pt-PT"/>
        </w:rPr>
        <w:t>Instituto de Ciências Jurídico Políticas – Centro de Investigação de Direito Público, Faculdade de Direito da Universidade de Lisboa (Lisboa, 2015); apresentação intitulada “Teoria da sociedade do risco: um desafio ao direito e à regulação”</w:t>
      </w:r>
      <w:r w:rsidR="00BE513D" w:rsidRPr="00E91A32">
        <w:rPr>
          <w:rFonts w:ascii="Corbel" w:hAnsi="Corbel" w:cs="Arial"/>
          <w:sz w:val="22"/>
          <w:szCs w:val="22"/>
          <w:lang w:val="pt-PT"/>
        </w:rPr>
        <w:t>;</w:t>
      </w:r>
    </w:p>
    <w:p w14:paraId="4D5885AE" w14:textId="4FB74005" w:rsidR="00AF1803" w:rsidRPr="00E91A32" w:rsidRDefault="008D4948" w:rsidP="00304C1A">
      <w:pPr>
        <w:pStyle w:val="Textosimples"/>
        <w:numPr>
          <w:ilvl w:val="0"/>
          <w:numId w:val="80"/>
        </w:numPr>
        <w:ind w:left="0" w:firstLine="0"/>
        <w:jc w:val="both"/>
        <w:rPr>
          <w:rFonts w:ascii="Corbel" w:hAnsi="Corbel" w:cs="Arial"/>
          <w:sz w:val="22"/>
          <w:szCs w:val="22"/>
          <w:lang w:val="pt-PT"/>
        </w:rPr>
      </w:pPr>
      <w:r w:rsidRPr="00E91A32">
        <w:rPr>
          <w:rFonts w:ascii="Corbel" w:eastAsia="Arial Unicode MS" w:hAnsi="Corbel" w:cs="Arial"/>
          <w:sz w:val="22"/>
          <w:szCs w:val="22"/>
          <w:lang w:val="pt-PT"/>
        </w:rPr>
        <w:t xml:space="preserve">V </w:t>
      </w:r>
      <w:r w:rsidR="00BE513D" w:rsidRPr="00E91A32">
        <w:rPr>
          <w:rFonts w:ascii="Corbel" w:eastAsia="Arial Unicode MS" w:hAnsi="Corbel" w:cs="Arial"/>
          <w:sz w:val="22"/>
          <w:szCs w:val="22"/>
          <w:lang w:val="pt-PT"/>
        </w:rPr>
        <w:t xml:space="preserve">Colóquio Luso-Brasileiro </w:t>
      </w:r>
      <w:r w:rsidR="00655766" w:rsidRPr="00E91A32">
        <w:rPr>
          <w:rFonts w:ascii="Corbel" w:eastAsia="Arial Unicode MS" w:hAnsi="Corbel" w:cs="Arial"/>
          <w:sz w:val="22"/>
          <w:szCs w:val="22"/>
          <w:lang w:val="pt-PT"/>
        </w:rPr>
        <w:t>“Direito e Informação na Sociedade em Rede”</w:t>
      </w:r>
      <w:r w:rsidR="00BE513D" w:rsidRPr="00E91A32">
        <w:rPr>
          <w:rFonts w:ascii="Corbel" w:eastAsia="Arial Unicode MS" w:hAnsi="Corbel" w:cs="Arial"/>
          <w:sz w:val="22"/>
          <w:szCs w:val="22"/>
          <w:lang w:val="pt-PT"/>
        </w:rPr>
        <w:t xml:space="preserve">, organizado pela Faculdade de Direito </w:t>
      </w:r>
      <w:r w:rsidR="00BE7B5B" w:rsidRPr="00E91A32">
        <w:rPr>
          <w:rFonts w:ascii="Corbel" w:eastAsia="Arial Unicode MS" w:hAnsi="Corbel" w:cs="Arial"/>
          <w:sz w:val="22"/>
          <w:szCs w:val="22"/>
          <w:lang w:val="pt-PT"/>
        </w:rPr>
        <w:t xml:space="preserve">e pela Faculdade de Letras </w:t>
      </w:r>
      <w:r w:rsidR="00BE513D" w:rsidRPr="00E91A32">
        <w:rPr>
          <w:rFonts w:ascii="Corbel" w:eastAsia="Arial Unicode MS" w:hAnsi="Corbel" w:cs="Arial"/>
          <w:sz w:val="22"/>
          <w:szCs w:val="22"/>
          <w:lang w:val="pt-PT"/>
        </w:rPr>
        <w:t>da Universidade do Porto (Porto, 2016)</w:t>
      </w:r>
      <w:r w:rsidR="00131054" w:rsidRPr="00E91A32">
        <w:rPr>
          <w:rFonts w:ascii="Corbel" w:eastAsia="Arial Unicode MS" w:hAnsi="Corbel" w:cs="Arial"/>
          <w:sz w:val="22"/>
          <w:szCs w:val="22"/>
          <w:lang w:val="pt-PT"/>
        </w:rPr>
        <w:t>;</w:t>
      </w:r>
      <w:r w:rsidR="00BE513D" w:rsidRPr="00E91A32">
        <w:rPr>
          <w:rFonts w:ascii="Corbel" w:eastAsia="Arial Unicode MS" w:hAnsi="Corbel" w:cs="Arial"/>
          <w:sz w:val="22"/>
          <w:szCs w:val="22"/>
          <w:lang w:val="pt-PT"/>
        </w:rPr>
        <w:t xml:space="preserve"> </w:t>
      </w:r>
      <w:proofErr w:type="spellStart"/>
      <w:r w:rsidR="00BE7B5B" w:rsidRPr="00E91A32">
        <w:rPr>
          <w:rFonts w:ascii="Corbel" w:eastAsia="Arial Unicode MS" w:hAnsi="Corbel" w:cs="Arial"/>
          <w:sz w:val="22"/>
          <w:szCs w:val="22"/>
          <w:lang w:val="pt-PT"/>
        </w:rPr>
        <w:t>keynote</w:t>
      </w:r>
      <w:proofErr w:type="spellEnd"/>
      <w:r w:rsidR="00BE7B5B" w:rsidRPr="00E91A32">
        <w:rPr>
          <w:rFonts w:ascii="Corbel" w:eastAsia="Arial Unicode MS" w:hAnsi="Corbel" w:cs="Arial"/>
          <w:sz w:val="22"/>
          <w:szCs w:val="22"/>
          <w:lang w:val="pt-PT"/>
        </w:rPr>
        <w:t xml:space="preserve"> speaker com </w:t>
      </w:r>
      <w:r w:rsidR="00BE513D" w:rsidRPr="00E91A32">
        <w:rPr>
          <w:rFonts w:ascii="Corbel" w:eastAsia="Arial Unicode MS" w:hAnsi="Corbel" w:cs="Arial"/>
          <w:sz w:val="22"/>
          <w:szCs w:val="22"/>
          <w:lang w:val="pt-PT"/>
        </w:rPr>
        <w:t>intervenção intitulada “</w:t>
      </w:r>
      <w:r w:rsidR="00F21CBC" w:rsidRPr="00E91A32">
        <w:rPr>
          <w:rFonts w:ascii="Corbel" w:eastAsia="Arial Unicode MS" w:hAnsi="Corbel" w:cs="Arial"/>
          <w:bCs/>
          <w:sz w:val="22"/>
          <w:szCs w:val="22"/>
          <w:lang w:val="pt-PT"/>
        </w:rPr>
        <w:t xml:space="preserve">A reforma europeia da </w:t>
      </w:r>
      <w:proofErr w:type="spellStart"/>
      <w:r w:rsidR="00F21CBC" w:rsidRPr="00E91A32">
        <w:rPr>
          <w:rFonts w:ascii="Corbel" w:eastAsia="Arial Unicode MS" w:hAnsi="Corbel" w:cs="Arial"/>
          <w:bCs/>
          <w:sz w:val="22"/>
          <w:szCs w:val="22"/>
          <w:lang w:val="pt-PT"/>
        </w:rPr>
        <w:t>protecção</w:t>
      </w:r>
      <w:proofErr w:type="spellEnd"/>
      <w:r w:rsidR="00F21CBC" w:rsidRPr="00E91A32">
        <w:rPr>
          <w:rFonts w:ascii="Corbel" w:eastAsia="Arial Unicode MS" w:hAnsi="Corbel" w:cs="Arial"/>
          <w:bCs/>
          <w:sz w:val="22"/>
          <w:szCs w:val="22"/>
          <w:lang w:val="pt-PT"/>
        </w:rPr>
        <w:t xml:space="preserve"> de dados pessoais e os desafios do</w:t>
      </w:r>
      <w:r w:rsidR="00F21CBC" w:rsidRPr="00E91A32">
        <w:rPr>
          <w:rFonts w:ascii="Corbel" w:eastAsia="Arial Unicode MS" w:hAnsi="Corbel" w:cs="Arial"/>
          <w:b/>
          <w:bCs/>
          <w:sz w:val="22"/>
          <w:szCs w:val="22"/>
          <w:lang w:val="pt-PT"/>
        </w:rPr>
        <w:t xml:space="preserve"> ‘</w:t>
      </w:r>
      <w:proofErr w:type="spellStart"/>
      <w:r w:rsidR="00F21CBC" w:rsidRPr="00E91A32">
        <w:rPr>
          <w:rFonts w:ascii="Corbel" w:eastAsia="Arial Unicode MS" w:hAnsi="Corbel" w:cs="Arial"/>
          <w:bCs/>
          <w:sz w:val="22"/>
          <w:szCs w:val="22"/>
          <w:lang w:val="pt-PT"/>
        </w:rPr>
        <w:t>Big</w:t>
      </w:r>
      <w:proofErr w:type="spellEnd"/>
      <w:r w:rsidR="00F21CBC" w:rsidRPr="00E91A32">
        <w:rPr>
          <w:rFonts w:ascii="Corbel" w:eastAsia="Arial Unicode MS" w:hAnsi="Corbel" w:cs="Arial"/>
          <w:bCs/>
          <w:sz w:val="22"/>
          <w:szCs w:val="22"/>
          <w:lang w:val="pt-PT"/>
        </w:rPr>
        <w:t xml:space="preserve"> Data’</w:t>
      </w:r>
      <w:r w:rsidR="00F21CBC" w:rsidRPr="00E91A32">
        <w:rPr>
          <w:rFonts w:ascii="Corbel" w:eastAsia="Arial Unicode MS" w:hAnsi="Corbel" w:cs="Arial"/>
          <w:b/>
          <w:bCs/>
          <w:sz w:val="22"/>
          <w:szCs w:val="22"/>
          <w:lang w:val="pt-PT"/>
        </w:rPr>
        <w:t>”</w:t>
      </w:r>
      <w:r w:rsidR="00AF1803" w:rsidRPr="00E91A32">
        <w:rPr>
          <w:rFonts w:ascii="Corbel" w:eastAsia="Arial Unicode MS" w:hAnsi="Corbel" w:cs="Arial"/>
          <w:b/>
          <w:bCs/>
          <w:sz w:val="22"/>
          <w:szCs w:val="22"/>
          <w:lang w:val="pt-PT"/>
        </w:rPr>
        <w:t>;</w:t>
      </w:r>
    </w:p>
    <w:p w14:paraId="2883BDD8" w14:textId="66AA08D9" w:rsidR="0055714F" w:rsidRPr="00E91A32" w:rsidRDefault="00AF1803" w:rsidP="00304C1A">
      <w:pPr>
        <w:pStyle w:val="Textosimples"/>
        <w:numPr>
          <w:ilvl w:val="0"/>
          <w:numId w:val="80"/>
        </w:numPr>
        <w:ind w:left="0" w:firstLine="0"/>
        <w:jc w:val="both"/>
        <w:rPr>
          <w:rFonts w:ascii="Corbel" w:eastAsia="Arial Unicode MS" w:hAnsi="Corbel" w:cs="Arial"/>
          <w:sz w:val="22"/>
          <w:szCs w:val="22"/>
          <w:lang w:val="pt-PT"/>
        </w:rPr>
      </w:pPr>
      <w:r w:rsidRPr="00E91A32">
        <w:rPr>
          <w:rFonts w:ascii="Corbel" w:hAnsi="Corbel" w:cs="Arial"/>
          <w:sz w:val="22"/>
          <w:szCs w:val="22"/>
          <w:lang w:val="pt-PT"/>
        </w:rPr>
        <w:t>Colóquio</w:t>
      </w:r>
      <w:r w:rsidRPr="00E91A32">
        <w:rPr>
          <w:rFonts w:ascii="Corbel" w:eastAsia="Arial Unicode MS" w:hAnsi="Corbel" w:cs="Arial"/>
          <w:sz w:val="22"/>
          <w:szCs w:val="22"/>
          <w:lang w:val="pt-PT"/>
        </w:rPr>
        <w:t xml:space="preserve"> “40 Anos da Constituição da República e a Mudança Socioeconómica e Territorial”, DINÂMIA’CET-IUL (Lisboa, 2016); presidiu à se</w:t>
      </w:r>
      <w:r w:rsidR="002F3638" w:rsidRPr="00E91A32">
        <w:rPr>
          <w:rFonts w:ascii="Corbel" w:eastAsia="Arial Unicode MS" w:hAnsi="Corbel" w:cs="Arial"/>
          <w:sz w:val="22"/>
          <w:szCs w:val="22"/>
          <w:lang w:val="pt-PT"/>
        </w:rPr>
        <w:t>ssão “A Constituição Económica”;</w:t>
      </w:r>
    </w:p>
    <w:p w14:paraId="59623212" w14:textId="0DA926CD" w:rsidR="00466D66" w:rsidRPr="00E91A32" w:rsidRDefault="002F3638" w:rsidP="00304C1A">
      <w:pPr>
        <w:pStyle w:val="Textosimples"/>
        <w:numPr>
          <w:ilvl w:val="0"/>
          <w:numId w:val="80"/>
        </w:numPr>
        <w:ind w:left="0" w:firstLine="0"/>
        <w:jc w:val="both"/>
        <w:rPr>
          <w:rFonts w:ascii="Corbel" w:eastAsia="Arial Unicode MS" w:hAnsi="Corbel" w:cs="Arial"/>
          <w:sz w:val="22"/>
          <w:szCs w:val="22"/>
        </w:rPr>
      </w:pPr>
      <w:r w:rsidRPr="00E91A32">
        <w:rPr>
          <w:rFonts w:ascii="Corbel" w:eastAsia="Arial Unicode MS" w:hAnsi="Corbel" w:cs="Arial"/>
          <w:sz w:val="22"/>
          <w:szCs w:val="22"/>
          <w:lang w:val="pt-PT"/>
        </w:rPr>
        <w:t>Workshop “Dinâmicas socioeconómicas e territoriais contemporâneas – II”, DIN</w:t>
      </w:r>
      <w:r w:rsidR="00466D66" w:rsidRPr="00E91A32">
        <w:rPr>
          <w:rFonts w:ascii="Corbel" w:eastAsia="Arial Unicode MS" w:hAnsi="Corbel" w:cs="Arial"/>
          <w:sz w:val="22"/>
          <w:szCs w:val="22"/>
          <w:lang w:val="pt-PT"/>
        </w:rPr>
        <w:t>Â</w:t>
      </w:r>
      <w:r w:rsidRPr="00E91A32">
        <w:rPr>
          <w:rFonts w:ascii="Corbel" w:eastAsia="Arial Unicode MS" w:hAnsi="Corbel" w:cs="Arial"/>
          <w:sz w:val="22"/>
          <w:szCs w:val="22"/>
          <w:lang w:val="pt-PT"/>
        </w:rPr>
        <w:t>MIA’CET-IUL, ISCTE-IUL (Lisboa, 2016);</w:t>
      </w:r>
      <w:r w:rsidR="0055714F" w:rsidRPr="00E91A32">
        <w:rPr>
          <w:rFonts w:ascii="Corbel" w:eastAsia="Arial Unicode MS" w:hAnsi="Corbel" w:cs="Arial"/>
          <w:sz w:val="22"/>
          <w:szCs w:val="22"/>
          <w:lang w:val="pt-PT"/>
        </w:rPr>
        <w:t xml:space="preserve"> apresentação intitulada “</w:t>
      </w:r>
      <w:proofErr w:type="spellStart"/>
      <w:r w:rsidR="0055714F" w:rsidRPr="00E91A32">
        <w:rPr>
          <w:rFonts w:ascii="Corbel" w:eastAsia="Arial Unicode MS" w:hAnsi="Corbel" w:cs="Arial"/>
          <w:sz w:val="22"/>
          <w:szCs w:val="22"/>
          <w:lang w:val="pt-PT"/>
        </w:rPr>
        <w:t>Law</w:t>
      </w:r>
      <w:proofErr w:type="spellEnd"/>
      <w:r w:rsidR="0055714F" w:rsidRPr="00E91A32">
        <w:rPr>
          <w:rFonts w:ascii="Corbel" w:eastAsia="Arial Unicode MS" w:hAnsi="Corbel" w:cs="Arial"/>
          <w:sz w:val="22"/>
          <w:szCs w:val="22"/>
          <w:lang w:val="pt-PT"/>
        </w:rPr>
        <w:t xml:space="preserve"> </w:t>
      </w:r>
      <w:proofErr w:type="spellStart"/>
      <w:r w:rsidR="0055714F" w:rsidRPr="00E91A32">
        <w:rPr>
          <w:rFonts w:ascii="Corbel" w:eastAsia="Arial Unicode MS" w:hAnsi="Corbel" w:cs="Arial"/>
          <w:sz w:val="22"/>
          <w:szCs w:val="22"/>
          <w:lang w:val="pt-PT"/>
        </w:rPr>
        <w:t>Lagging</w:t>
      </w:r>
      <w:proofErr w:type="spellEnd"/>
      <w:r w:rsidR="0055714F" w:rsidRPr="00E91A32">
        <w:rPr>
          <w:rFonts w:ascii="Corbel" w:eastAsia="Arial Unicode MS" w:hAnsi="Corbel" w:cs="Arial"/>
          <w:sz w:val="22"/>
          <w:szCs w:val="22"/>
          <w:lang w:val="pt-PT"/>
        </w:rPr>
        <w:t xml:space="preserve"> </w:t>
      </w:r>
      <w:proofErr w:type="spellStart"/>
      <w:r w:rsidR="0055714F" w:rsidRPr="00E91A32">
        <w:rPr>
          <w:rFonts w:ascii="Corbel" w:eastAsia="Arial Unicode MS" w:hAnsi="Corbel" w:cs="Arial"/>
          <w:sz w:val="22"/>
          <w:szCs w:val="22"/>
          <w:lang w:val="pt-PT"/>
        </w:rPr>
        <w:t>Behind</w:t>
      </w:r>
      <w:proofErr w:type="spellEnd"/>
      <w:r w:rsidR="0055714F" w:rsidRPr="00E91A32">
        <w:rPr>
          <w:rFonts w:ascii="Corbel" w:eastAsia="Arial Unicode MS" w:hAnsi="Corbel" w:cs="Arial"/>
          <w:sz w:val="22"/>
          <w:szCs w:val="22"/>
          <w:lang w:val="pt-PT"/>
        </w:rPr>
        <w:t xml:space="preserve"> </w:t>
      </w:r>
      <w:proofErr w:type="spellStart"/>
      <w:r w:rsidR="0055714F" w:rsidRPr="00E91A32">
        <w:rPr>
          <w:rFonts w:ascii="Corbel" w:eastAsia="Arial Unicode MS" w:hAnsi="Corbel" w:cs="Arial"/>
          <w:sz w:val="22"/>
          <w:szCs w:val="22"/>
          <w:lang w:val="pt-PT"/>
        </w:rPr>
        <w:t>or</w:t>
      </w:r>
      <w:proofErr w:type="spellEnd"/>
      <w:r w:rsidR="0055714F" w:rsidRPr="00E91A32">
        <w:rPr>
          <w:rFonts w:ascii="Corbel" w:eastAsia="Arial Unicode MS" w:hAnsi="Corbel" w:cs="Arial"/>
          <w:sz w:val="22"/>
          <w:szCs w:val="22"/>
          <w:lang w:val="pt-PT"/>
        </w:rPr>
        <w:t xml:space="preserve"> </w:t>
      </w:r>
      <w:proofErr w:type="spellStart"/>
      <w:r w:rsidR="0055714F" w:rsidRPr="00E91A32">
        <w:rPr>
          <w:rFonts w:ascii="Corbel" w:eastAsia="Arial Unicode MS" w:hAnsi="Corbel" w:cs="Arial"/>
          <w:sz w:val="22"/>
          <w:szCs w:val="22"/>
          <w:lang w:val="pt-PT"/>
        </w:rPr>
        <w:t>Driving</w:t>
      </w:r>
      <w:proofErr w:type="spellEnd"/>
      <w:r w:rsidR="0055714F" w:rsidRPr="00E91A32">
        <w:rPr>
          <w:rFonts w:ascii="Corbel" w:eastAsia="Arial Unicode MS" w:hAnsi="Corbel" w:cs="Arial"/>
          <w:sz w:val="22"/>
          <w:szCs w:val="22"/>
          <w:lang w:val="pt-PT"/>
        </w:rPr>
        <w:t xml:space="preserve"> </w:t>
      </w:r>
      <w:proofErr w:type="spellStart"/>
      <w:r w:rsidR="0055714F" w:rsidRPr="00E91A32">
        <w:rPr>
          <w:rFonts w:ascii="Corbel" w:eastAsia="Arial Unicode MS" w:hAnsi="Corbel" w:cs="Arial"/>
          <w:sz w:val="22"/>
          <w:szCs w:val="22"/>
          <w:lang w:val="pt-PT"/>
        </w:rPr>
        <w:t>Technology</w:t>
      </w:r>
      <w:proofErr w:type="spellEnd"/>
      <w:r w:rsidR="0055714F" w:rsidRPr="00E91A32">
        <w:rPr>
          <w:rFonts w:ascii="Corbel" w:eastAsia="Arial Unicode MS" w:hAnsi="Corbel" w:cs="Arial"/>
          <w:sz w:val="22"/>
          <w:szCs w:val="22"/>
          <w:lang w:val="pt-PT"/>
        </w:rPr>
        <w:t xml:space="preserve">? </w:t>
      </w:r>
      <w:r w:rsidR="0055714F" w:rsidRPr="00E91A32">
        <w:rPr>
          <w:rFonts w:ascii="Corbel" w:eastAsia="Arial Unicode MS" w:hAnsi="Corbel" w:cs="Arial"/>
          <w:sz w:val="22"/>
          <w:szCs w:val="22"/>
          <w:lang w:val="en-GB"/>
        </w:rPr>
        <w:t>Uncertainties of the European Union Data Protection Reform in the Big Data Age</w:t>
      </w:r>
      <w:r w:rsidR="00AA3159" w:rsidRPr="00E91A32">
        <w:rPr>
          <w:rFonts w:ascii="Corbel" w:eastAsia="Arial Unicode MS" w:hAnsi="Corbel" w:cs="Arial"/>
          <w:sz w:val="22"/>
          <w:szCs w:val="22"/>
        </w:rPr>
        <w:t>”</w:t>
      </w:r>
      <w:r w:rsidR="000541BF" w:rsidRPr="00E91A32">
        <w:rPr>
          <w:rFonts w:ascii="Corbel" w:eastAsia="Arial Unicode MS" w:hAnsi="Corbel" w:cs="Arial"/>
          <w:sz w:val="22"/>
          <w:szCs w:val="22"/>
        </w:rPr>
        <w:t>;</w:t>
      </w:r>
      <w:r w:rsidR="00AA3159" w:rsidRPr="00E91A32">
        <w:rPr>
          <w:rFonts w:ascii="Corbel" w:eastAsia="Arial Unicode MS" w:hAnsi="Corbel" w:cs="Arial"/>
          <w:sz w:val="22"/>
          <w:szCs w:val="22"/>
        </w:rPr>
        <w:t xml:space="preserve"> </w:t>
      </w:r>
    </w:p>
    <w:p w14:paraId="0DE70F88" w14:textId="1AC27B7B" w:rsidR="00466D66" w:rsidRPr="00E91A32" w:rsidRDefault="00461747" w:rsidP="00304C1A">
      <w:pPr>
        <w:pStyle w:val="Textosimples"/>
        <w:numPr>
          <w:ilvl w:val="0"/>
          <w:numId w:val="80"/>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II</w:t>
      </w:r>
      <w:r w:rsidR="00466D66" w:rsidRPr="00E91A32">
        <w:rPr>
          <w:rFonts w:ascii="Corbel" w:eastAsia="Arial Unicode MS" w:hAnsi="Corbel" w:cs="Arial"/>
          <w:sz w:val="22"/>
          <w:szCs w:val="22"/>
          <w:lang w:val="pt-PT"/>
        </w:rPr>
        <w:t xml:space="preserve"> Conferência do Observatório das Condições de Vida, </w:t>
      </w:r>
      <w:r w:rsidR="009C3388" w:rsidRPr="00E91A32">
        <w:rPr>
          <w:rFonts w:ascii="Corbel" w:eastAsia="Arial Unicode MS" w:hAnsi="Corbel" w:cs="Arial"/>
          <w:sz w:val="22"/>
          <w:szCs w:val="22"/>
          <w:lang w:val="pt-PT"/>
        </w:rPr>
        <w:t>“Políticas de austeridade e condições de vida: Do diagnóstico às alternativas”</w:t>
      </w:r>
      <w:r w:rsidR="00466D66" w:rsidRPr="00E91A32">
        <w:rPr>
          <w:rFonts w:ascii="Corbel" w:eastAsia="Arial Unicode MS" w:hAnsi="Corbel" w:cs="Arial"/>
          <w:sz w:val="22"/>
          <w:szCs w:val="22"/>
          <w:lang w:val="pt-PT"/>
        </w:rPr>
        <w:t xml:space="preserve">, FCSH/UNL (Lisboa, 2016); intervenção intitulada </w:t>
      </w:r>
      <w:r w:rsidR="00466D66" w:rsidRPr="00E91A32">
        <w:rPr>
          <w:rFonts w:ascii="Corbel" w:eastAsia="Times New Roman" w:hAnsi="Corbel" w:cs="Arial"/>
          <w:color w:val="222222"/>
          <w:sz w:val="22"/>
          <w:szCs w:val="22"/>
          <w:shd w:val="clear" w:color="auto" w:fill="FFFFFF"/>
          <w:lang w:val="pt-PT"/>
        </w:rPr>
        <w:t>"Em tempos de crise e de austeridade, o que valem os direitos sociais?"</w:t>
      </w:r>
      <w:r w:rsidR="000541BF" w:rsidRPr="00E91A32">
        <w:rPr>
          <w:rFonts w:ascii="Corbel" w:eastAsia="Times New Roman" w:hAnsi="Corbel" w:cs="Arial"/>
          <w:color w:val="222222"/>
          <w:sz w:val="22"/>
          <w:szCs w:val="22"/>
          <w:shd w:val="clear" w:color="auto" w:fill="FFFFFF"/>
          <w:lang w:val="pt-PT"/>
        </w:rPr>
        <w:t>;</w:t>
      </w:r>
    </w:p>
    <w:p w14:paraId="19238902" w14:textId="77777777" w:rsidR="000541BF" w:rsidRPr="00E91A32" w:rsidRDefault="0055714F" w:rsidP="00304C1A">
      <w:pPr>
        <w:pStyle w:val="Textosimples"/>
        <w:numPr>
          <w:ilvl w:val="0"/>
          <w:numId w:val="80"/>
        </w:numPr>
        <w:tabs>
          <w:tab w:val="left" w:pos="142"/>
        </w:tabs>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 </w:t>
      </w:r>
      <w:r w:rsidR="005C6FDE" w:rsidRPr="00E91A32">
        <w:rPr>
          <w:rFonts w:ascii="Corbel" w:eastAsia="Arial Unicode MS" w:hAnsi="Corbel" w:cs="Arial"/>
          <w:sz w:val="22"/>
          <w:szCs w:val="22"/>
          <w:lang w:val="pt-PT"/>
        </w:rPr>
        <w:t xml:space="preserve">Jornada “Proteção e Segurança de Dados versus Direito à Informação na Era Digital: Um Paradoxo?”, organizada pelo Município de Ponte de Lima, o Arquivo Municipal de Ponte de Lima, a Associação Portuguesa de Bibliotecários, Arquivistas de Documentalistas e a BMD </w:t>
      </w:r>
      <w:proofErr w:type="spellStart"/>
      <w:r w:rsidR="005C6FDE" w:rsidRPr="00E91A32">
        <w:rPr>
          <w:rFonts w:ascii="Corbel" w:eastAsia="Arial Unicode MS" w:hAnsi="Corbel" w:cs="Arial"/>
          <w:sz w:val="22"/>
          <w:szCs w:val="22"/>
          <w:lang w:val="pt-PT"/>
        </w:rPr>
        <w:t>Galicia</w:t>
      </w:r>
      <w:proofErr w:type="spellEnd"/>
      <w:r w:rsidR="005C6FDE" w:rsidRPr="00E91A32">
        <w:rPr>
          <w:rFonts w:ascii="Corbel" w:eastAsia="Arial Unicode MS" w:hAnsi="Corbel" w:cs="Arial"/>
          <w:sz w:val="22"/>
          <w:szCs w:val="22"/>
          <w:lang w:val="pt-PT"/>
        </w:rPr>
        <w:t xml:space="preserve"> </w:t>
      </w:r>
      <w:r w:rsidR="00466D66" w:rsidRPr="00E91A32">
        <w:rPr>
          <w:rFonts w:ascii="Corbel" w:eastAsia="Arial Unicode MS" w:hAnsi="Corbel" w:cs="Arial"/>
          <w:sz w:val="22"/>
          <w:szCs w:val="22"/>
          <w:lang w:val="pt-PT"/>
        </w:rPr>
        <w:t>(Ponte de Lima, 2016)</w:t>
      </w:r>
      <w:r w:rsidR="005C6FDE" w:rsidRPr="00E91A32">
        <w:rPr>
          <w:rFonts w:ascii="Corbel" w:eastAsia="Arial Unicode MS" w:hAnsi="Corbel" w:cs="Arial"/>
          <w:sz w:val="22"/>
          <w:szCs w:val="22"/>
          <w:lang w:val="pt-PT"/>
        </w:rPr>
        <w:t>; intervenção intitulada</w:t>
      </w:r>
      <w:r w:rsidR="00461747" w:rsidRPr="00E91A32">
        <w:rPr>
          <w:rFonts w:ascii="Corbel" w:eastAsia="Arial Unicode MS" w:hAnsi="Corbel" w:cs="Arial"/>
          <w:sz w:val="22"/>
          <w:szCs w:val="22"/>
          <w:lang w:val="pt-PT"/>
        </w:rPr>
        <w:t xml:space="preserve"> “Proteger os direitos das pessoas na era do ‘</w:t>
      </w:r>
      <w:proofErr w:type="spellStart"/>
      <w:r w:rsidR="00461747" w:rsidRPr="00E91A32">
        <w:rPr>
          <w:rFonts w:ascii="Corbel" w:eastAsia="Arial Unicode MS" w:hAnsi="Corbel" w:cs="Arial"/>
          <w:sz w:val="22"/>
          <w:szCs w:val="22"/>
          <w:lang w:val="pt-PT"/>
        </w:rPr>
        <w:t>big</w:t>
      </w:r>
      <w:proofErr w:type="spellEnd"/>
      <w:r w:rsidR="00461747" w:rsidRPr="00E91A32">
        <w:rPr>
          <w:rFonts w:ascii="Corbel" w:eastAsia="Arial Unicode MS" w:hAnsi="Corbel" w:cs="Arial"/>
          <w:sz w:val="22"/>
          <w:szCs w:val="22"/>
          <w:lang w:val="pt-PT"/>
        </w:rPr>
        <w:t xml:space="preserve"> data’: uma quimera?”</w:t>
      </w:r>
      <w:r w:rsidR="000541BF" w:rsidRPr="00E91A32">
        <w:rPr>
          <w:rFonts w:ascii="Corbel" w:eastAsia="Arial Unicode MS" w:hAnsi="Corbel" w:cs="Arial"/>
          <w:sz w:val="22"/>
          <w:szCs w:val="22"/>
          <w:lang w:val="pt-PT"/>
        </w:rPr>
        <w:t>;</w:t>
      </w:r>
    </w:p>
    <w:p w14:paraId="15AE1C60" w14:textId="77777777" w:rsidR="004F29B1" w:rsidRPr="00E91A32" w:rsidRDefault="000541BF" w:rsidP="00304C1A">
      <w:pPr>
        <w:pStyle w:val="Textosimples"/>
        <w:numPr>
          <w:ilvl w:val="0"/>
          <w:numId w:val="80"/>
        </w:numPr>
        <w:tabs>
          <w:tab w:val="left" w:pos="142"/>
        </w:tabs>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lastRenderedPageBreak/>
        <w:t>“</w:t>
      </w:r>
      <w:proofErr w:type="spellStart"/>
      <w:r w:rsidRPr="00E91A32">
        <w:rPr>
          <w:rFonts w:ascii="Corbel" w:eastAsia="Arial Unicode MS" w:hAnsi="Corbel" w:cs="Arial"/>
          <w:sz w:val="22"/>
          <w:szCs w:val="22"/>
          <w:lang w:val="pt-PT"/>
        </w:rPr>
        <w:t>Big</w:t>
      </w:r>
      <w:proofErr w:type="spellEnd"/>
      <w:r w:rsidRPr="00E91A32">
        <w:rPr>
          <w:rFonts w:ascii="Corbel" w:eastAsia="Arial Unicode MS" w:hAnsi="Corbel" w:cs="Arial"/>
          <w:sz w:val="22"/>
          <w:szCs w:val="22"/>
          <w:lang w:val="pt-PT"/>
        </w:rPr>
        <w:t xml:space="preserve"> Data: A </w:t>
      </w:r>
      <w:proofErr w:type="spellStart"/>
      <w:r w:rsidRPr="00E91A32">
        <w:rPr>
          <w:rFonts w:ascii="Corbel" w:eastAsia="Arial Unicode MS" w:hAnsi="Corbel" w:cs="Arial"/>
          <w:sz w:val="22"/>
          <w:szCs w:val="22"/>
          <w:lang w:val="pt-PT"/>
        </w:rPr>
        <w:t>quoi</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rêvent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les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algorithmes</w:t>
      </w:r>
      <w:proofErr w:type="spellEnd"/>
      <w:r w:rsidRPr="00E91A32">
        <w:rPr>
          <w:rFonts w:ascii="Corbel" w:eastAsia="Arial Unicode MS" w:hAnsi="Corbel" w:cs="Arial"/>
          <w:sz w:val="22"/>
          <w:szCs w:val="22"/>
          <w:lang w:val="pt-PT"/>
        </w:rPr>
        <w:t xml:space="preserve">?”, conferência de Dominique </w:t>
      </w:r>
      <w:proofErr w:type="spellStart"/>
      <w:r w:rsidRPr="00E91A32">
        <w:rPr>
          <w:rFonts w:ascii="Corbel" w:eastAsia="Arial Unicode MS" w:hAnsi="Corbel" w:cs="Arial"/>
          <w:sz w:val="22"/>
          <w:szCs w:val="22"/>
          <w:lang w:val="pt-PT"/>
        </w:rPr>
        <w:t>Cardon</w:t>
      </w:r>
      <w:proofErr w:type="spellEnd"/>
      <w:r w:rsidRPr="00E91A32">
        <w:rPr>
          <w:rFonts w:ascii="Corbel" w:eastAsia="Arial Unicode MS" w:hAnsi="Corbel" w:cs="Arial"/>
          <w:sz w:val="22"/>
          <w:szCs w:val="22"/>
          <w:lang w:val="pt-PT"/>
        </w:rPr>
        <w:t xml:space="preserve">, organizada </w:t>
      </w:r>
      <w:proofErr w:type="spellStart"/>
      <w:r w:rsidRPr="00E91A32">
        <w:rPr>
          <w:rFonts w:ascii="Corbel" w:eastAsia="Arial Unicode MS" w:hAnsi="Corbel" w:cs="Arial"/>
          <w:sz w:val="22"/>
          <w:szCs w:val="22"/>
          <w:lang w:val="pt-PT"/>
        </w:rPr>
        <w:t>pea</w:t>
      </w:r>
      <w:proofErr w:type="spellEnd"/>
      <w:r w:rsidRPr="00E91A32">
        <w:rPr>
          <w:rFonts w:ascii="Corbel" w:eastAsia="Arial Unicode MS" w:hAnsi="Corbel" w:cs="Arial"/>
          <w:sz w:val="22"/>
          <w:szCs w:val="22"/>
          <w:lang w:val="pt-PT"/>
        </w:rPr>
        <w:t xml:space="preserve"> Agência Ciência Viva e pela Embaixada de França em Portugal (Lisboa, 2016); comentadora da conferência</w:t>
      </w:r>
      <w:r w:rsidR="004F29B1" w:rsidRPr="00E91A32">
        <w:rPr>
          <w:rFonts w:ascii="Corbel" w:eastAsia="Arial Unicode MS" w:hAnsi="Corbel" w:cs="Arial"/>
          <w:sz w:val="22"/>
          <w:szCs w:val="22"/>
          <w:lang w:val="pt-PT"/>
        </w:rPr>
        <w:t>;</w:t>
      </w:r>
    </w:p>
    <w:p w14:paraId="1D3473B3" w14:textId="77777777" w:rsidR="00FE745F" w:rsidRPr="00E91A32" w:rsidRDefault="004F29B1" w:rsidP="00304C1A">
      <w:pPr>
        <w:pStyle w:val="Textosimples"/>
        <w:numPr>
          <w:ilvl w:val="0"/>
          <w:numId w:val="80"/>
        </w:numPr>
        <w:tabs>
          <w:tab w:val="left" w:pos="142"/>
        </w:tabs>
        <w:ind w:left="0" w:firstLine="0"/>
        <w:jc w:val="both"/>
        <w:rPr>
          <w:rFonts w:ascii="Corbel" w:eastAsia="Arial Unicode MS" w:hAnsi="Corbel" w:cs="Arial"/>
          <w:sz w:val="22"/>
          <w:szCs w:val="22"/>
          <w:lang w:val="pt-PT"/>
        </w:rPr>
      </w:pPr>
      <w:r w:rsidRPr="00E91A32">
        <w:rPr>
          <w:rFonts w:ascii="Corbel" w:hAnsi="Corbel" w:cs="Arial"/>
          <w:color w:val="222222"/>
          <w:sz w:val="22"/>
          <w:szCs w:val="22"/>
          <w:lang w:val="pt-PT"/>
        </w:rPr>
        <w:t>Seminário “O novo pacote da proteção de dados na União Europeia – O regime jurídico do Regulamento (UE) 2016/679 e Diretiva (UE) 2016/680, de 27 de abril e as relações transatlânticas”,</w:t>
      </w:r>
      <w:r w:rsidRPr="00E91A32">
        <w:rPr>
          <w:rFonts w:ascii="Corbel" w:hAnsi="Corbel" w:cs="Arial"/>
          <w:sz w:val="22"/>
          <w:szCs w:val="22"/>
          <w:lang w:val="pt-PT"/>
        </w:rPr>
        <w:t xml:space="preserve"> organizado pelo Ministério da Justiça de Portugal (Lisboa, 2016); intervenção intitulada </w:t>
      </w:r>
      <w:r w:rsidRPr="00E91A32">
        <w:rPr>
          <w:rFonts w:ascii="Corbel" w:hAnsi="Corbel" w:cs="Arial"/>
          <w:color w:val="222222"/>
          <w:sz w:val="22"/>
          <w:szCs w:val="22"/>
          <w:lang w:val="pt-PT"/>
        </w:rPr>
        <w:t>“O Regulamento 2016/679/UE e os desafios do “</w:t>
      </w:r>
      <w:proofErr w:type="spellStart"/>
      <w:r w:rsidRPr="00E91A32">
        <w:rPr>
          <w:rFonts w:ascii="Corbel" w:hAnsi="Corbel" w:cs="Arial"/>
          <w:color w:val="222222"/>
          <w:sz w:val="22"/>
          <w:szCs w:val="22"/>
          <w:lang w:val="pt-PT"/>
        </w:rPr>
        <w:t>big</w:t>
      </w:r>
      <w:proofErr w:type="spellEnd"/>
      <w:r w:rsidRPr="00E91A32">
        <w:rPr>
          <w:rFonts w:ascii="Corbel" w:hAnsi="Corbel" w:cs="Arial"/>
          <w:color w:val="222222"/>
          <w:sz w:val="22"/>
          <w:szCs w:val="22"/>
          <w:lang w:val="pt-PT"/>
        </w:rPr>
        <w:t xml:space="preserve"> data”</w:t>
      </w:r>
      <w:r w:rsidR="00FE745F" w:rsidRPr="00E91A32">
        <w:rPr>
          <w:rFonts w:ascii="Corbel" w:hAnsi="Corbel" w:cs="Arial"/>
          <w:color w:val="222222"/>
          <w:sz w:val="22"/>
          <w:szCs w:val="22"/>
          <w:lang w:val="pt-PT"/>
        </w:rPr>
        <w:t>;</w:t>
      </w:r>
    </w:p>
    <w:p w14:paraId="2D9B9A57" w14:textId="04C25DA1" w:rsidR="00D933D5" w:rsidRPr="00E91A32" w:rsidRDefault="00FE745F" w:rsidP="00304C1A">
      <w:pPr>
        <w:pStyle w:val="Textosimples"/>
        <w:numPr>
          <w:ilvl w:val="0"/>
          <w:numId w:val="80"/>
        </w:numPr>
        <w:tabs>
          <w:tab w:val="left" w:pos="142"/>
        </w:tabs>
        <w:ind w:left="0" w:firstLine="0"/>
        <w:jc w:val="both"/>
        <w:rPr>
          <w:rStyle w:val="Hiperligao"/>
          <w:rFonts w:ascii="Corbel" w:eastAsia="Arial Unicode MS" w:hAnsi="Corbel" w:cs="Arial"/>
          <w:color w:val="auto"/>
          <w:sz w:val="22"/>
          <w:szCs w:val="22"/>
          <w:u w:val="none"/>
        </w:rPr>
      </w:pPr>
      <w:r w:rsidRPr="00E91A32">
        <w:rPr>
          <w:rFonts w:ascii="Corbel" w:eastAsia="Times New Roman" w:hAnsi="Corbel" w:cs="Arial"/>
          <w:bCs/>
          <w:color w:val="000000"/>
          <w:sz w:val="22"/>
          <w:szCs w:val="22"/>
        </w:rPr>
        <w:t>26th SRA-E annual conference (SRA-E Lisbon 2017) (</w:t>
      </w:r>
      <w:r w:rsidRPr="00E91A32">
        <w:rPr>
          <w:rFonts w:ascii="Corbel" w:eastAsia="Times New Roman" w:hAnsi="Corbel" w:cs="Arial"/>
          <w:color w:val="000000"/>
          <w:sz w:val="22"/>
          <w:szCs w:val="22"/>
        </w:rPr>
        <w:t xml:space="preserve">Lisboa, 2017), </w:t>
      </w:r>
      <w:r w:rsidRPr="00E91A32">
        <w:rPr>
          <w:rFonts w:ascii="Corbel" w:hAnsi="Corbel" w:cs="Arial"/>
          <w:sz w:val="22"/>
          <w:szCs w:val="22"/>
        </w:rPr>
        <w:t xml:space="preserve">Society for Risk Analysis – Europe, “keynote speaker”, </w:t>
      </w:r>
      <w:proofErr w:type="spellStart"/>
      <w:r w:rsidRPr="00E91A32">
        <w:rPr>
          <w:rFonts w:ascii="Corbel" w:hAnsi="Corbel" w:cs="Arial"/>
          <w:sz w:val="22"/>
          <w:szCs w:val="22"/>
        </w:rPr>
        <w:t>comunicação</w:t>
      </w:r>
      <w:proofErr w:type="spellEnd"/>
      <w:r w:rsidRPr="00E91A32">
        <w:rPr>
          <w:rFonts w:ascii="Corbel" w:hAnsi="Corbel" w:cs="Arial"/>
          <w:sz w:val="22"/>
          <w:szCs w:val="22"/>
        </w:rPr>
        <w:t xml:space="preserve"> </w:t>
      </w:r>
      <w:proofErr w:type="spellStart"/>
      <w:r w:rsidRPr="00E91A32">
        <w:rPr>
          <w:rFonts w:ascii="Corbel" w:hAnsi="Corbel" w:cs="Arial"/>
          <w:sz w:val="22"/>
          <w:szCs w:val="22"/>
        </w:rPr>
        <w:t>intitulada</w:t>
      </w:r>
      <w:proofErr w:type="spellEnd"/>
      <w:r w:rsidRPr="00E91A32">
        <w:rPr>
          <w:rFonts w:ascii="Corbel" w:hAnsi="Corbel" w:cs="Arial"/>
          <w:sz w:val="22"/>
          <w:szCs w:val="22"/>
        </w:rPr>
        <w:t xml:space="preserve"> “Risk-based approach and personal data protection”, </w:t>
      </w:r>
      <w:hyperlink r:id="rId21" w:history="1">
        <w:r w:rsidRPr="00E91A32">
          <w:rPr>
            <w:rStyle w:val="Hiperligao"/>
            <w:rFonts w:ascii="Corbel" w:hAnsi="Corbel" w:cs="Arial"/>
            <w:sz w:val="22"/>
            <w:szCs w:val="22"/>
          </w:rPr>
          <w:t>https://www.conference-service.com/sraelisbon2017/download/aip6bwhh/detailed_program_3.html</w:t>
        </w:r>
      </w:hyperlink>
      <w:r w:rsidR="00D933D5" w:rsidRPr="00E91A32">
        <w:rPr>
          <w:rStyle w:val="Hiperligao"/>
          <w:rFonts w:ascii="Corbel" w:hAnsi="Corbel" w:cs="Arial"/>
          <w:sz w:val="22"/>
          <w:szCs w:val="22"/>
        </w:rPr>
        <w:t>;</w:t>
      </w:r>
    </w:p>
    <w:p w14:paraId="6B6D32BB" w14:textId="786E8F8D" w:rsidR="00D933D5" w:rsidRPr="00E91A32" w:rsidRDefault="00D933D5" w:rsidP="00304C1A">
      <w:pPr>
        <w:pStyle w:val="PargrafodaLista"/>
        <w:numPr>
          <w:ilvl w:val="0"/>
          <w:numId w:val="80"/>
        </w:numPr>
        <w:shd w:val="clear" w:color="auto" w:fill="FFFFFF"/>
        <w:tabs>
          <w:tab w:val="left" w:pos="142"/>
        </w:tabs>
        <w:ind w:left="0" w:firstLine="0"/>
        <w:jc w:val="both"/>
        <w:rPr>
          <w:rFonts w:ascii="Corbel" w:hAnsi="Corbel" w:cs="Arial"/>
          <w:sz w:val="22"/>
          <w:szCs w:val="22"/>
        </w:rPr>
      </w:pPr>
      <w:r w:rsidRPr="00E91A32">
        <w:rPr>
          <w:rFonts w:ascii="Corbel" w:eastAsia="Times New Roman" w:hAnsi="Corbel" w:cs="Arial"/>
          <w:bCs/>
          <w:sz w:val="22"/>
          <w:szCs w:val="22"/>
        </w:rPr>
        <w:t xml:space="preserve">Encontro </w:t>
      </w:r>
      <w:r w:rsidR="00C522F7" w:rsidRPr="00E91A32">
        <w:rPr>
          <w:rFonts w:ascii="Corbel" w:eastAsia="Times New Roman" w:hAnsi="Corbel" w:cs="Arial"/>
          <w:bCs/>
          <w:sz w:val="22"/>
          <w:szCs w:val="22"/>
        </w:rPr>
        <w:t>Ciência</w:t>
      </w:r>
      <w:r w:rsidRPr="00E91A32">
        <w:rPr>
          <w:rFonts w:ascii="Corbel" w:eastAsia="Times New Roman" w:hAnsi="Corbel" w:cs="Arial"/>
          <w:bCs/>
          <w:sz w:val="22"/>
          <w:szCs w:val="22"/>
        </w:rPr>
        <w:t xml:space="preserve"> 2017, organizado pelo Ministério da Ciência</w:t>
      </w:r>
      <w:r w:rsidR="008516DD" w:rsidRPr="00E91A32">
        <w:rPr>
          <w:rFonts w:ascii="Corbel" w:eastAsia="Times New Roman" w:hAnsi="Corbel" w:cs="Arial"/>
          <w:bCs/>
          <w:sz w:val="22"/>
          <w:szCs w:val="22"/>
        </w:rPr>
        <w:t>, Tecnologia</w:t>
      </w:r>
      <w:r w:rsidRPr="00E91A32">
        <w:rPr>
          <w:rFonts w:ascii="Corbel" w:eastAsia="Times New Roman" w:hAnsi="Corbel" w:cs="Arial"/>
          <w:bCs/>
          <w:sz w:val="22"/>
          <w:szCs w:val="22"/>
        </w:rPr>
        <w:t xml:space="preserve"> e Ensino Superior (Lisboa, 2017); moderadora da sessão “</w:t>
      </w:r>
      <w:r w:rsidRPr="00E91A32">
        <w:rPr>
          <w:rFonts w:ascii="Corbel" w:eastAsia="Times New Roman" w:hAnsi="Corbel" w:cs="Arial"/>
          <w:sz w:val="22"/>
          <w:szCs w:val="22"/>
        </w:rPr>
        <w:t>Justiça”;</w:t>
      </w:r>
    </w:p>
    <w:p w14:paraId="529F86B4" w14:textId="0E7797D3" w:rsidR="008516DD" w:rsidRPr="00E91A32" w:rsidRDefault="00D933D5" w:rsidP="00304C1A">
      <w:pPr>
        <w:pStyle w:val="PargrafodaLista"/>
        <w:numPr>
          <w:ilvl w:val="0"/>
          <w:numId w:val="80"/>
        </w:numPr>
        <w:shd w:val="clear" w:color="auto" w:fill="FFFFFF"/>
        <w:tabs>
          <w:tab w:val="left" w:pos="142"/>
        </w:tabs>
        <w:ind w:left="0" w:firstLine="0"/>
        <w:jc w:val="both"/>
        <w:rPr>
          <w:rFonts w:ascii="Corbel" w:eastAsia="Times New Roman" w:hAnsi="Corbel" w:cs="Arial"/>
          <w:sz w:val="22"/>
          <w:szCs w:val="22"/>
        </w:rPr>
      </w:pPr>
      <w:r w:rsidRPr="00E91A32">
        <w:rPr>
          <w:rFonts w:ascii="Corbel" w:eastAsia="Times New Roman" w:hAnsi="Corbel" w:cs="Arial"/>
          <w:bCs/>
          <w:sz w:val="22"/>
          <w:szCs w:val="22"/>
        </w:rPr>
        <w:t xml:space="preserve">Encontro </w:t>
      </w:r>
      <w:r w:rsidR="00C522F7" w:rsidRPr="00E91A32">
        <w:rPr>
          <w:rFonts w:ascii="Corbel" w:eastAsia="Times New Roman" w:hAnsi="Corbel" w:cs="Arial"/>
          <w:bCs/>
          <w:sz w:val="22"/>
          <w:szCs w:val="22"/>
        </w:rPr>
        <w:t>Ciência</w:t>
      </w:r>
      <w:r w:rsidRPr="00E91A32">
        <w:rPr>
          <w:rFonts w:ascii="Corbel" w:eastAsia="Times New Roman" w:hAnsi="Corbel" w:cs="Arial"/>
          <w:bCs/>
          <w:sz w:val="22"/>
          <w:szCs w:val="22"/>
        </w:rPr>
        <w:t xml:space="preserve"> 2017, organizado pelo Ministério da Ciência</w:t>
      </w:r>
      <w:r w:rsidR="008516DD" w:rsidRPr="00E91A32">
        <w:rPr>
          <w:rFonts w:ascii="Corbel" w:eastAsia="Times New Roman" w:hAnsi="Corbel" w:cs="Arial"/>
          <w:bCs/>
          <w:sz w:val="22"/>
          <w:szCs w:val="22"/>
        </w:rPr>
        <w:t>, Tecnologia</w:t>
      </w:r>
      <w:r w:rsidRPr="00E91A32">
        <w:rPr>
          <w:rFonts w:ascii="Corbel" w:eastAsia="Times New Roman" w:hAnsi="Corbel" w:cs="Arial"/>
          <w:bCs/>
          <w:sz w:val="22"/>
          <w:szCs w:val="22"/>
        </w:rPr>
        <w:t xml:space="preserve"> e Ensino Superior (Lisboa, 2017); </w:t>
      </w:r>
      <w:r w:rsidRPr="00E91A32">
        <w:rPr>
          <w:rFonts w:ascii="Corbel" w:eastAsia="Times New Roman" w:hAnsi="Corbel" w:cs="Arial"/>
          <w:sz w:val="22"/>
          <w:szCs w:val="22"/>
        </w:rPr>
        <w:t xml:space="preserve">sessão “Análise de Dados e de Sinais” (INCoDe.2030 – Agenda Temática: Sistemas </w:t>
      </w:r>
      <w:proofErr w:type="spellStart"/>
      <w:r w:rsidRPr="00E91A32">
        <w:rPr>
          <w:rFonts w:ascii="Corbel" w:eastAsia="Times New Roman" w:hAnsi="Corbel" w:cs="Arial"/>
          <w:sz w:val="22"/>
          <w:szCs w:val="22"/>
        </w:rPr>
        <w:t>Ciberfísicos</w:t>
      </w:r>
      <w:proofErr w:type="spellEnd"/>
      <w:r w:rsidRPr="00E91A32">
        <w:rPr>
          <w:rFonts w:ascii="Corbel" w:eastAsia="Times New Roman" w:hAnsi="Corbel" w:cs="Arial"/>
          <w:sz w:val="22"/>
          <w:szCs w:val="22"/>
        </w:rPr>
        <w:t xml:space="preserve"> e Formas Avançadas de Computação e Comunicação); intervenção intitulada “</w:t>
      </w:r>
      <w:proofErr w:type="spellStart"/>
      <w:r w:rsidRPr="00E91A32">
        <w:rPr>
          <w:rFonts w:ascii="Corbel" w:eastAsia="Times New Roman" w:hAnsi="Corbel" w:cs="Arial"/>
          <w:iCs/>
          <w:sz w:val="22"/>
          <w:szCs w:val="22"/>
        </w:rPr>
        <w:t>Law</w:t>
      </w:r>
      <w:proofErr w:type="spellEnd"/>
      <w:r w:rsidRPr="00E91A32">
        <w:rPr>
          <w:rFonts w:ascii="Corbel" w:eastAsia="Times New Roman" w:hAnsi="Corbel" w:cs="Arial"/>
          <w:iCs/>
          <w:sz w:val="22"/>
          <w:szCs w:val="22"/>
        </w:rPr>
        <w:t>/</w:t>
      </w:r>
      <w:proofErr w:type="spellStart"/>
      <w:r w:rsidRPr="00E91A32">
        <w:rPr>
          <w:rFonts w:ascii="Corbel" w:eastAsia="Times New Roman" w:hAnsi="Corbel" w:cs="Arial"/>
          <w:iCs/>
          <w:sz w:val="22"/>
          <w:szCs w:val="22"/>
        </w:rPr>
        <w:t>technology</w:t>
      </w:r>
      <w:proofErr w:type="spellEnd"/>
      <w:r w:rsidRPr="00E91A32">
        <w:rPr>
          <w:rFonts w:ascii="Corbel" w:eastAsia="Times New Roman" w:hAnsi="Corbel" w:cs="Arial"/>
          <w:iCs/>
          <w:sz w:val="22"/>
          <w:szCs w:val="22"/>
        </w:rPr>
        <w:t xml:space="preserve"> </w:t>
      </w:r>
      <w:proofErr w:type="spellStart"/>
      <w:r w:rsidRPr="00E91A32">
        <w:rPr>
          <w:rFonts w:ascii="Corbel" w:eastAsia="Times New Roman" w:hAnsi="Corbel" w:cs="Arial"/>
          <w:iCs/>
          <w:sz w:val="22"/>
          <w:szCs w:val="22"/>
        </w:rPr>
        <w:t>lag</w:t>
      </w:r>
      <w:proofErr w:type="spellEnd"/>
      <w:r w:rsidRPr="00E91A32">
        <w:rPr>
          <w:rFonts w:ascii="Corbel" w:eastAsia="Times New Roman" w:hAnsi="Corbel" w:cs="Arial"/>
          <w:iCs/>
          <w:sz w:val="22"/>
          <w:szCs w:val="22"/>
        </w:rPr>
        <w:t xml:space="preserve"> </w:t>
      </w:r>
      <w:proofErr w:type="spellStart"/>
      <w:r w:rsidRPr="00E91A32">
        <w:rPr>
          <w:rFonts w:ascii="Corbel" w:eastAsia="Times New Roman" w:hAnsi="Corbel" w:cs="Arial"/>
          <w:iCs/>
          <w:sz w:val="22"/>
          <w:szCs w:val="22"/>
        </w:rPr>
        <w:t>or</w:t>
      </w:r>
      <w:proofErr w:type="spellEnd"/>
      <w:r w:rsidRPr="00E91A32">
        <w:rPr>
          <w:rFonts w:ascii="Corbel" w:eastAsia="Times New Roman" w:hAnsi="Corbel" w:cs="Arial"/>
          <w:iCs/>
          <w:sz w:val="22"/>
          <w:szCs w:val="22"/>
        </w:rPr>
        <w:t xml:space="preserve"> '</w:t>
      </w:r>
      <w:proofErr w:type="spellStart"/>
      <w:r w:rsidRPr="00E91A32">
        <w:rPr>
          <w:rFonts w:ascii="Corbel" w:eastAsia="Times New Roman" w:hAnsi="Corbel" w:cs="Arial"/>
          <w:iCs/>
          <w:sz w:val="22"/>
          <w:szCs w:val="22"/>
        </w:rPr>
        <w:t>law</w:t>
      </w:r>
      <w:proofErr w:type="spellEnd"/>
      <w:r w:rsidRPr="00E91A32">
        <w:rPr>
          <w:rFonts w:ascii="Corbel" w:eastAsia="Times New Roman" w:hAnsi="Corbel" w:cs="Arial"/>
          <w:iCs/>
          <w:sz w:val="22"/>
          <w:szCs w:val="22"/>
        </w:rPr>
        <w:t xml:space="preserve"> as </w:t>
      </w:r>
      <w:proofErr w:type="spellStart"/>
      <w:r w:rsidRPr="00E91A32">
        <w:rPr>
          <w:rFonts w:ascii="Corbel" w:eastAsia="Times New Roman" w:hAnsi="Corbel" w:cs="Arial"/>
          <w:iCs/>
          <w:sz w:val="22"/>
          <w:szCs w:val="22"/>
        </w:rPr>
        <w:t>technology</w:t>
      </w:r>
      <w:proofErr w:type="spellEnd"/>
      <w:r w:rsidRPr="00E91A32">
        <w:rPr>
          <w:rFonts w:ascii="Corbel" w:eastAsia="Times New Roman" w:hAnsi="Corbel" w:cs="Arial"/>
          <w:iCs/>
          <w:sz w:val="22"/>
          <w:szCs w:val="22"/>
        </w:rPr>
        <w:t xml:space="preserve">'? </w:t>
      </w:r>
      <w:proofErr w:type="spellStart"/>
      <w:r w:rsidRPr="00E91A32">
        <w:rPr>
          <w:rFonts w:ascii="Corbel" w:eastAsia="Times New Roman" w:hAnsi="Corbel" w:cs="Arial"/>
          <w:iCs/>
          <w:sz w:val="22"/>
          <w:szCs w:val="22"/>
        </w:rPr>
        <w:t>Deconstructing</w:t>
      </w:r>
      <w:proofErr w:type="spellEnd"/>
      <w:r w:rsidRPr="00E91A32">
        <w:rPr>
          <w:rFonts w:ascii="Corbel" w:eastAsia="Times New Roman" w:hAnsi="Corbel" w:cs="Arial"/>
          <w:iCs/>
          <w:sz w:val="22"/>
          <w:szCs w:val="22"/>
        </w:rPr>
        <w:t xml:space="preserve"> data </w:t>
      </w:r>
      <w:proofErr w:type="spellStart"/>
      <w:r w:rsidRPr="00E91A32">
        <w:rPr>
          <w:rFonts w:ascii="Corbel" w:eastAsia="Times New Roman" w:hAnsi="Corbel" w:cs="Arial"/>
          <w:iCs/>
          <w:sz w:val="22"/>
          <w:szCs w:val="22"/>
        </w:rPr>
        <w:t>protection</w:t>
      </w:r>
      <w:proofErr w:type="spellEnd"/>
      <w:r w:rsidRPr="00E91A32">
        <w:rPr>
          <w:rFonts w:ascii="Corbel" w:eastAsia="Times New Roman" w:hAnsi="Corbel" w:cs="Arial"/>
          <w:iCs/>
          <w:sz w:val="22"/>
          <w:szCs w:val="22"/>
        </w:rPr>
        <w:t xml:space="preserve"> </w:t>
      </w:r>
      <w:proofErr w:type="spellStart"/>
      <w:r w:rsidRPr="00E91A32">
        <w:rPr>
          <w:rFonts w:ascii="Corbel" w:eastAsia="Times New Roman" w:hAnsi="Corbel" w:cs="Arial"/>
          <w:iCs/>
          <w:sz w:val="22"/>
          <w:szCs w:val="22"/>
        </w:rPr>
        <w:t>law</w:t>
      </w:r>
      <w:proofErr w:type="spellEnd"/>
      <w:r w:rsidRPr="00E91A32">
        <w:rPr>
          <w:rFonts w:ascii="Corbel" w:eastAsia="Times New Roman" w:hAnsi="Corbel" w:cs="Arial"/>
          <w:iCs/>
          <w:sz w:val="22"/>
          <w:szCs w:val="22"/>
        </w:rPr>
        <w:t xml:space="preserve"> in </w:t>
      </w:r>
      <w:proofErr w:type="spellStart"/>
      <w:r w:rsidRPr="00E91A32">
        <w:rPr>
          <w:rFonts w:ascii="Corbel" w:eastAsia="Times New Roman" w:hAnsi="Corbel" w:cs="Arial"/>
          <w:iCs/>
          <w:sz w:val="22"/>
          <w:szCs w:val="22"/>
        </w:rPr>
        <w:t>the</w:t>
      </w:r>
      <w:proofErr w:type="spellEnd"/>
      <w:r w:rsidRPr="00E91A32">
        <w:rPr>
          <w:rFonts w:ascii="Corbel" w:eastAsia="Times New Roman" w:hAnsi="Corbel" w:cs="Arial"/>
          <w:iCs/>
          <w:sz w:val="22"/>
          <w:szCs w:val="22"/>
        </w:rPr>
        <w:t xml:space="preserve"> </w:t>
      </w:r>
      <w:proofErr w:type="spellStart"/>
      <w:r w:rsidRPr="00E91A32">
        <w:rPr>
          <w:rFonts w:ascii="Corbel" w:eastAsia="Times New Roman" w:hAnsi="Corbel" w:cs="Arial"/>
          <w:iCs/>
          <w:sz w:val="22"/>
          <w:szCs w:val="22"/>
        </w:rPr>
        <w:t>big</w:t>
      </w:r>
      <w:proofErr w:type="spellEnd"/>
      <w:r w:rsidRPr="00E91A32">
        <w:rPr>
          <w:rFonts w:ascii="Corbel" w:eastAsia="Times New Roman" w:hAnsi="Corbel" w:cs="Arial"/>
          <w:iCs/>
          <w:sz w:val="22"/>
          <w:szCs w:val="22"/>
        </w:rPr>
        <w:t xml:space="preserve"> data age”</w:t>
      </w:r>
      <w:r w:rsidR="008516DD" w:rsidRPr="00E91A32">
        <w:rPr>
          <w:rFonts w:ascii="Corbel" w:eastAsia="Times New Roman" w:hAnsi="Corbel" w:cs="Arial"/>
          <w:sz w:val="22"/>
          <w:szCs w:val="22"/>
        </w:rPr>
        <w:t>;</w:t>
      </w:r>
    </w:p>
    <w:p w14:paraId="69563566" w14:textId="1CA20025" w:rsidR="00895BF4" w:rsidRPr="00E91A32" w:rsidRDefault="008516DD" w:rsidP="00304C1A">
      <w:pPr>
        <w:pStyle w:val="PargrafodaLista"/>
        <w:numPr>
          <w:ilvl w:val="0"/>
          <w:numId w:val="80"/>
        </w:numPr>
        <w:shd w:val="clear" w:color="auto" w:fill="FFFFFF"/>
        <w:tabs>
          <w:tab w:val="left" w:pos="142"/>
        </w:tabs>
        <w:ind w:left="0" w:firstLine="0"/>
        <w:jc w:val="both"/>
        <w:rPr>
          <w:rFonts w:ascii="Corbel" w:eastAsia="Times New Roman" w:hAnsi="Corbel" w:cs="Arial"/>
          <w:sz w:val="22"/>
          <w:szCs w:val="22"/>
        </w:rPr>
      </w:pPr>
      <w:r w:rsidRPr="00E91A32">
        <w:rPr>
          <w:rFonts w:ascii="Corbel" w:eastAsia="Times New Roman" w:hAnsi="Corbel" w:cs="Arial"/>
          <w:sz w:val="22"/>
          <w:szCs w:val="22"/>
        </w:rPr>
        <w:t>Noite dos Investigadores, organizada pelo Ministério</w:t>
      </w:r>
      <w:r w:rsidR="00D933D5" w:rsidRPr="00E91A32">
        <w:rPr>
          <w:rFonts w:ascii="Corbel" w:eastAsia="Times New Roman" w:hAnsi="Corbel" w:cs="Arial"/>
          <w:sz w:val="22"/>
          <w:szCs w:val="22"/>
        </w:rPr>
        <w:t xml:space="preserve"> </w:t>
      </w:r>
      <w:r w:rsidRPr="00E91A32">
        <w:rPr>
          <w:rFonts w:ascii="Corbel" w:eastAsia="Times New Roman" w:hAnsi="Corbel" w:cs="Arial"/>
          <w:sz w:val="22"/>
          <w:szCs w:val="22"/>
        </w:rPr>
        <w:t xml:space="preserve">da </w:t>
      </w:r>
      <w:r w:rsidRPr="00E91A32">
        <w:rPr>
          <w:rFonts w:ascii="Corbel" w:eastAsia="Times New Roman" w:hAnsi="Corbel" w:cs="Arial"/>
          <w:bCs/>
          <w:sz w:val="22"/>
          <w:szCs w:val="22"/>
        </w:rPr>
        <w:t>Ciência, Tecnologia e do Ensino Superior</w:t>
      </w:r>
      <w:r w:rsidR="00324E6D" w:rsidRPr="00E91A32">
        <w:rPr>
          <w:rFonts w:ascii="Corbel" w:eastAsia="Times New Roman" w:hAnsi="Corbel" w:cs="Arial"/>
          <w:bCs/>
          <w:sz w:val="22"/>
          <w:szCs w:val="22"/>
        </w:rPr>
        <w:t xml:space="preserve"> (Lisboa, 2017)</w:t>
      </w:r>
      <w:r w:rsidRPr="00E91A32">
        <w:rPr>
          <w:rFonts w:ascii="Corbel" w:eastAsia="Times New Roman" w:hAnsi="Corbel" w:cs="Arial"/>
          <w:bCs/>
          <w:sz w:val="22"/>
          <w:szCs w:val="22"/>
        </w:rPr>
        <w:t>; foi entrevistada pelo Arquivo de Ciência e Tecnologia da FCT (Memórias da política científica)</w:t>
      </w:r>
      <w:r w:rsidR="001F03CB" w:rsidRPr="00E91A32">
        <w:rPr>
          <w:rFonts w:ascii="Corbel" w:eastAsia="Times New Roman" w:hAnsi="Corbel" w:cs="Arial"/>
          <w:bCs/>
          <w:sz w:val="22"/>
          <w:szCs w:val="22"/>
        </w:rPr>
        <w:t xml:space="preserve">; </w:t>
      </w:r>
    </w:p>
    <w:p w14:paraId="12313ADD" w14:textId="5658F89C" w:rsidR="00E9531C" w:rsidRPr="00E91A32" w:rsidRDefault="00324E6D" w:rsidP="00304C1A">
      <w:pPr>
        <w:pStyle w:val="PargrafodaLista"/>
        <w:numPr>
          <w:ilvl w:val="0"/>
          <w:numId w:val="80"/>
        </w:numPr>
        <w:shd w:val="clear" w:color="auto" w:fill="FFFFFF"/>
        <w:tabs>
          <w:tab w:val="left" w:pos="142"/>
        </w:tabs>
        <w:ind w:left="0" w:firstLine="0"/>
        <w:jc w:val="both"/>
        <w:rPr>
          <w:rFonts w:ascii="Corbel" w:eastAsia="Times New Roman" w:hAnsi="Corbel" w:cs="Arial"/>
          <w:sz w:val="22"/>
          <w:szCs w:val="22"/>
        </w:rPr>
      </w:pPr>
      <w:proofErr w:type="spellStart"/>
      <w:r w:rsidRPr="00E91A32">
        <w:rPr>
          <w:rFonts w:ascii="Corbel" w:eastAsiaTheme="minorEastAsia" w:hAnsi="Corbel" w:cs="Arial"/>
          <w:sz w:val="22"/>
          <w:szCs w:val="22"/>
        </w:rPr>
        <w:t>International</w:t>
      </w:r>
      <w:proofErr w:type="spellEnd"/>
      <w:r w:rsidRPr="00E91A32">
        <w:rPr>
          <w:rFonts w:ascii="Corbel" w:eastAsiaTheme="minorEastAsia" w:hAnsi="Corbel" w:cs="Arial"/>
          <w:sz w:val="22"/>
          <w:szCs w:val="22"/>
        </w:rPr>
        <w:t xml:space="preserve"> Conference “</w:t>
      </w:r>
      <w:proofErr w:type="spellStart"/>
      <w:r w:rsidRPr="00E91A32">
        <w:rPr>
          <w:rFonts w:ascii="Corbel" w:eastAsiaTheme="minorEastAsia" w:hAnsi="Corbel" w:cs="Arial"/>
          <w:sz w:val="22"/>
          <w:szCs w:val="22"/>
        </w:rPr>
        <w:t>Big</w:t>
      </w:r>
      <w:proofErr w:type="spellEnd"/>
      <w:r w:rsidRPr="00E91A32">
        <w:rPr>
          <w:rFonts w:ascii="Corbel" w:eastAsiaTheme="minorEastAsia" w:hAnsi="Corbel" w:cs="Arial"/>
          <w:sz w:val="22"/>
          <w:szCs w:val="22"/>
        </w:rPr>
        <w:t xml:space="preserve"> Data </w:t>
      </w:r>
      <w:proofErr w:type="spellStart"/>
      <w:r w:rsidRPr="00E91A32">
        <w:rPr>
          <w:rFonts w:ascii="Corbel" w:eastAsiaTheme="minorEastAsia" w:hAnsi="Corbel" w:cs="Arial"/>
          <w:sz w:val="22"/>
          <w:szCs w:val="22"/>
        </w:rPr>
        <w:t>on</w:t>
      </w:r>
      <w:proofErr w:type="spellEnd"/>
      <w:r w:rsidRPr="00E91A32">
        <w:rPr>
          <w:rFonts w:ascii="Corbel" w:eastAsiaTheme="minorEastAsia" w:hAnsi="Corbel" w:cs="Arial"/>
          <w:sz w:val="22"/>
          <w:szCs w:val="22"/>
        </w:rPr>
        <w:t xml:space="preserve"> </w:t>
      </w:r>
      <w:proofErr w:type="spellStart"/>
      <w:r w:rsidRPr="00E91A32">
        <w:rPr>
          <w:rFonts w:ascii="Corbel" w:eastAsiaTheme="minorEastAsia" w:hAnsi="Corbel" w:cs="Arial"/>
          <w:sz w:val="22"/>
          <w:szCs w:val="22"/>
        </w:rPr>
        <w:t>Human</w:t>
      </w:r>
      <w:proofErr w:type="spellEnd"/>
      <w:r w:rsidRPr="00E91A32">
        <w:rPr>
          <w:rFonts w:ascii="Corbel" w:eastAsiaTheme="minorEastAsia" w:hAnsi="Corbel" w:cs="Arial"/>
          <w:sz w:val="22"/>
          <w:szCs w:val="22"/>
        </w:rPr>
        <w:t xml:space="preserve"> </w:t>
      </w:r>
      <w:proofErr w:type="spellStart"/>
      <w:r w:rsidRPr="00E91A32">
        <w:rPr>
          <w:rFonts w:ascii="Corbel" w:eastAsiaTheme="minorEastAsia" w:hAnsi="Corbel" w:cs="Arial"/>
          <w:sz w:val="22"/>
          <w:szCs w:val="22"/>
        </w:rPr>
        <w:t>and</w:t>
      </w:r>
      <w:proofErr w:type="spellEnd"/>
      <w:r w:rsidRPr="00E91A32">
        <w:rPr>
          <w:rFonts w:ascii="Corbel" w:eastAsiaTheme="minorEastAsia" w:hAnsi="Corbel" w:cs="Arial"/>
          <w:sz w:val="22"/>
          <w:szCs w:val="22"/>
        </w:rPr>
        <w:t xml:space="preserve"> Social </w:t>
      </w:r>
      <w:proofErr w:type="spellStart"/>
      <w:r w:rsidRPr="00E91A32">
        <w:rPr>
          <w:rFonts w:ascii="Corbel" w:eastAsiaTheme="minorEastAsia" w:hAnsi="Corbel" w:cs="Arial"/>
          <w:sz w:val="22"/>
          <w:szCs w:val="22"/>
        </w:rPr>
        <w:t>Sciences</w:t>
      </w:r>
      <w:proofErr w:type="spellEnd"/>
      <w:r w:rsidRPr="00E91A32">
        <w:rPr>
          <w:rFonts w:ascii="Corbel" w:eastAsiaTheme="minorEastAsia" w:hAnsi="Corbel" w:cs="Arial"/>
          <w:sz w:val="22"/>
          <w:szCs w:val="22"/>
        </w:rPr>
        <w:t xml:space="preserve"> – </w:t>
      </w:r>
      <w:proofErr w:type="spellStart"/>
      <w:r w:rsidRPr="00E91A32">
        <w:rPr>
          <w:rFonts w:ascii="Corbel" w:eastAsiaTheme="minorEastAsia" w:hAnsi="Corbel" w:cs="Arial"/>
          <w:sz w:val="22"/>
          <w:szCs w:val="22"/>
        </w:rPr>
        <w:t>History</w:t>
      </w:r>
      <w:proofErr w:type="spellEnd"/>
      <w:r w:rsidRPr="00E91A32">
        <w:rPr>
          <w:rFonts w:ascii="Corbel" w:eastAsiaTheme="minorEastAsia" w:hAnsi="Corbel" w:cs="Arial"/>
          <w:sz w:val="22"/>
          <w:szCs w:val="22"/>
        </w:rPr>
        <w:t xml:space="preserve">, </w:t>
      </w:r>
      <w:proofErr w:type="spellStart"/>
      <w:r w:rsidRPr="00E91A32">
        <w:rPr>
          <w:rFonts w:ascii="Corbel" w:eastAsiaTheme="minorEastAsia" w:hAnsi="Corbel" w:cs="Arial"/>
          <w:sz w:val="22"/>
          <w:szCs w:val="22"/>
        </w:rPr>
        <w:t>issues</w:t>
      </w:r>
      <w:proofErr w:type="spellEnd"/>
      <w:r w:rsidRPr="00E91A32">
        <w:rPr>
          <w:rFonts w:ascii="Corbel" w:eastAsiaTheme="minorEastAsia" w:hAnsi="Corbel" w:cs="Arial"/>
          <w:sz w:val="22"/>
          <w:szCs w:val="22"/>
        </w:rPr>
        <w:t xml:space="preserve"> </w:t>
      </w:r>
      <w:proofErr w:type="spellStart"/>
      <w:r w:rsidRPr="00E91A32">
        <w:rPr>
          <w:rFonts w:ascii="Corbel" w:eastAsiaTheme="minorEastAsia" w:hAnsi="Corbel" w:cs="Arial"/>
          <w:sz w:val="22"/>
          <w:szCs w:val="22"/>
        </w:rPr>
        <w:t>and</w:t>
      </w:r>
      <w:proofErr w:type="spellEnd"/>
      <w:r w:rsidRPr="00E91A32">
        <w:rPr>
          <w:rFonts w:ascii="Corbel" w:eastAsiaTheme="minorEastAsia" w:hAnsi="Corbel" w:cs="Arial"/>
          <w:sz w:val="22"/>
          <w:szCs w:val="22"/>
        </w:rPr>
        <w:t xml:space="preserve"> </w:t>
      </w:r>
      <w:proofErr w:type="spellStart"/>
      <w:r w:rsidRPr="00E91A32">
        <w:rPr>
          <w:rFonts w:ascii="Corbel" w:eastAsiaTheme="minorEastAsia" w:hAnsi="Corbel" w:cs="Arial"/>
          <w:sz w:val="22"/>
          <w:szCs w:val="22"/>
        </w:rPr>
        <w:t>challenges</w:t>
      </w:r>
      <w:proofErr w:type="spellEnd"/>
      <w:r w:rsidRPr="00E91A32">
        <w:rPr>
          <w:rFonts w:ascii="Corbel" w:eastAsiaTheme="minorEastAsia" w:hAnsi="Corbel" w:cs="Arial"/>
          <w:sz w:val="22"/>
          <w:szCs w:val="22"/>
        </w:rPr>
        <w:t>”</w:t>
      </w:r>
      <w:r w:rsidR="00895BF4" w:rsidRPr="00E91A32">
        <w:rPr>
          <w:rFonts w:ascii="Corbel" w:eastAsiaTheme="minorEastAsia" w:hAnsi="Corbel" w:cs="Arial"/>
          <w:sz w:val="22"/>
          <w:szCs w:val="22"/>
        </w:rPr>
        <w:t xml:space="preserve">, organizada pelo Instituto de História Contemporânea da FCSH/UNL e pelo </w:t>
      </w:r>
      <w:proofErr w:type="spellStart"/>
      <w:r w:rsidR="00895BF4" w:rsidRPr="00E91A32">
        <w:rPr>
          <w:rFonts w:ascii="Corbel" w:eastAsiaTheme="minorEastAsia" w:hAnsi="Corbel" w:cs="Arial"/>
          <w:sz w:val="22"/>
          <w:szCs w:val="22"/>
        </w:rPr>
        <w:t>History</w:t>
      </w:r>
      <w:proofErr w:type="spellEnd"/>
      <w:r w:rsidR="00895BF4" w:rsidRPr="00E91A32">
        <w:rPr>
          <w:rFonts w:ascii="Corbel" w:eastAsiaTheme="minorEastAsia" w:hAnsi="Corbel" w:cs="Arial"/>
          <w:sz w:val="22"/>
          <w:szCs w:val="22"/>
        </w:rPr>
        <w:t xml:space="preserve"> </w:t>
      </w:r>
      <w:proofErr w:type="spellStart"/>
      <w:r w:rsidR="00895BF4" w:rsidRPr="00E91A32">
        <w:rPr>
          <w:rFonts w:ascii="Corbel" w:eastAsiaTheme="minorEastAsia" w:hAnsi="Corbel" w:cs="Arial"/>
          <w:sz w:val="22"/>
          <w:szCs w:val="22"/>
        </w:rPr>
        <w:t>Lab</w:t>
      </w:r>
      <w:proofErr w:type="spellEnd"/>
      <w:r w:rsidR="00895BF4" w:rsidRPr="00E91A32">
        <w:rPr>
          <w:rFonts w:ascii="Corbel" w:eastAsiaTheme="minorEastAsia" w:hAnsi="Corbel" w:cs="Arial"/>
          <w:sz w:val="22"/>
          <w:szCs w:val="22"/>
        </w:rPr>
        <w:t xml:space="preserve"> da Columbia </w:t>
      </w:r>
      <w:proofErr w:type="spellStart"/>
      <w:r w:rsidR="00895BF4" w:rsidRPr="00E91A32">
        <w:rPr>
          <w:rFonts w:ascii="Corbel" w:eastAsiaTheme="minorEastAsia" w:hAnsi="Corbel" w:cs="Arial"/>
          <w:sz w:val="22"/>
          <w:szCs w:val="22"/>
        </w:rPr>
        <w:t>University</w:t>
      </w:r>
      <w:proofErr w:type="spellEnd"/>
      <w:r w:rsidR="00A972E6" w:rsidRPr="00E91A32">
        <w:rPr>
          <w:rFonts w:ascii="Corbel" w:eastAsiaTheme="minorEastAsia" w:hAnsi="Corbel" w:cs="Arial"/>
          <w:sz w:val="22"/>
          <w:szCs w:val="22"/>
        </w:rPr>
        <w:t xml:space="preserve"> </w:t>
      </w:r>
      <w:r w:rsidR="00895BF4" w:rsidRPr="00E91A32">
        <w:rPr>
          <w:rFonts w:ascii="Corbel" w:eastAsiaTheme="minorEastAsia" w:hAnsi="Corbel" w:cs="Arial"/>
          <w:sz w:val="22"/>
          <w:szCs w:val="22"/>
        </w:rPr>
        <w:t>(Lisboa, 2017)</w:t>
      </w:r>
      <w:r w:rsidRPr="00E91A32">
        <w:rPr>
          <w:rFonts w:ascii="Corbel" w:eastAsiaTheme="minorEastAsia" w:hAnsi="Corbel" w:cs="Arial"/>
          <w:sz w:val="22"/>
          <w:szCs w:val="22"/>
        </w:rPr>
        <w:t xml:space="preserve">; participação na </w:t>
      </w:r>
      <w:r w:rsidR="00895BF4" w:rsidRPr="00E91A32">
        <w:rPr>
          <w:rFonts w:ascii="Corbel" w:eastAsiaTheme="minorEastAsia" w:hAnsi="Corbel" w:cs="Arial"/>
          <w:sz w:val="22"/>
          <w:szCs w:val="22"/>
        </w:rPr>
        <w:t xml:space="preserve">Round </w:t>
      </w:r>
      <w:proofErr w:type="spellStart"/>
      <w:r w:rsidR="00895BF4" w:rsidRPr="00E91A32">
        <w:rPr>
          <w:rFonts w:ascii="Corbel" w:eastAsiaTheme="minorEastAsia" w:hAnsi="Corbel" w:cs="Arial"/>
          <w:sz w:val="22"/>
          <w:szCs w:val="22"/>
        </w:rPr>
        <w:t>Table</w:t>
      </w:r>
      <w:proofErr w:type="spellEnd"/>
      <w:r w:rsidR="00895BF4" w:rsidRPr="00E91A32">
        <w:rPr>
          <w:rFonts w:ascii="Corbel" w:eastAsiaTheme="minorEastAsia" w:hAnsi="Corbel" w:cs="Arial"/>
          <w:sz w:val="22"/>
          <w:szCs w:val="22"/>
        </w:rPr>
        <w:t xml:space="preserve"> </w:t>
      </w:r>
      <w:proofErr w:type="spellStart"/>
      <w:r w:rsidR="00895BF4" w:rsidRPr="00E91A32">
        <w:rPr>
          <w:rFonts w:ascii="Corbel" w:eastAsiaTheme="minorEastAsia" w:hAnsi="Corbel" w:cs="Arial"/>
          <w:sz w:val="22"/>
          <w:szCs w:val="22"/>
        </w:rPr>
        <w:t>Big</w:t>
      </w:r>
      <w:proofErr w:type="spellEnd"/>
      <w:r w:rsidR="00895BF4" w:rsidRPr="00E91A32">
        <w:rPr>
          <w:rFonts w:ascii="Corbel" w:eastAsiaTheme="minorEastAsia" w:hAnsi="Corbel" w:cs="Arial"/>
          <w:sz w:val="22"/>
          <w:szCs w:val="22"/>
        </w:rPr>
        <w:t xml:space="preserve"> Data </w:t>
      </w:r>
      <w:proofErr w:type="spellStart"/>
      <w:r w:rsidR="00895BF4" w:rsidRPr="00E91A32">
        <w:rPr>
          <w:rFonts w:ascii="Corbel" w:eastAsiaTheme="minorEastAsia" w:hAnsi="Corbel" w:cs="Arial"/>
          <w:sz w:val="22"/>
          <w:szCs w:val="22"/>
        </w:rPr>
        <w:t>and</w:t>
      </w:r>
      <w:proofErr w:type="spellEnd"/>
      <w:r w:rsidR="00895BF4" w:rsidRPr="00E91A32">
        <w:rPr>
          <w:rFonts w:ascii="Corbel" w:eastAsiaTheme="minorEastAsia" w:hAnsi="Corbel" w:cs="Arial"/>
          <w:sz w:val="22"/>
          <w:szCs w:val="22"/>
        </w:rPr>
        <w:t xml:space="preserve"> </w:t>
      </w:r>
      <w:proofErr w:type="spellStart"/>
      <w:r w:rsidR="00895BF4" w:rsidRPr="00E91A32">
        <w:rPr>
          <w:rFonts w:ascii="Corbel" w:eastAsiaTheme="minorEastAsia" w:hAnsi="Corbel" w:cs="Arial"/>
          <w:sz w:val="22"/>
          <w:szCs w:val="22"/>
        </w:rPr>
        <w:t>Human</w:t>
      </w:r>
      <w:proofErr w:type="spellEnd"/>
      <w:r w:rsidR="00895BF4" w:rsidRPr="00E91A32">
        <w:rPr>
          <w:rFonts w:ascii="Corbel" w:eastAsiaTheme="minorEastAsia" w:hAnsi="Corbel" w:cs="Arial"/>
          <w:sz w:val="22"/>
          <w:szCs w:val="22"/>
        </w:rPr>
        <w:t xml:space="preserve"> </w:t>
      </w:r>
      <w:proofErr w:type="spellStart"/>
      <w:r w:rsidR="00895BF4" w:rsidRPr="00E91A32">
        <w:rPr>
          <w:rFonts w:ascii="Corbel" w:eastAsiaTheme="minorEastAsia" w:hAnsi="Corbel" w:cs="Arial"/>
          <w:sz w:val="22"/>
          <w:szCs w:val="22"/>
        </w:rPr>
        <w:t>and</w:t>
      </w:r>
      <w:proofErr w:type="spellEnd"/>
      <w:r w:rsidR="00895BF4" w:rsidRPr="00E91A32">
        <w:rPr>
          <w:rFonts w:ascii="Corbel" w:eastAsiaTheme="minorEastAsia" w:hAnsi="Corbel" w:cs="Arial"/>
          <w:sz w:val="22"/>
          <w:szCs w:val="22"/>
        </w:rPr>
        <w:t xml:space="preserve"> Social </w:t>
      </w:r>
      <w:proofErr w:type="spellStart"/>
      <w:r w:rsidR="00895BF4" w:rsidRPr="00E91A32">
        <w:rPr>
          <w:rFonts w:ascii="Corbel" w:eastAsiaTheme="minorEastAsia" w:hAnsi="Corbel" w:cs="Arial"/>
          <w:sz w:val="22"/>
          <w:szCs w:val="22"/>
        </w:rPr>
        <w:t>Sciences</w:t>
      </w:r>
      <w:proofErr w:type="spellEnd"/>
      <w:r w:rsidR="000168EA" w:rsidRPr="00E91A32">
        <w:rPr>
          <w:rFonts w:ascii="Corbel" w:eastAsiaTheme="minorEastAsia" w:hAnsi="Corbel" w:cs="Arial"/>
          <w:sz w:val="22"/>
          <w:szCs w:val="22"/>
        </w:rPr>
        <w:t xml:space="preserve">, </w:t>
      </w:r>
      <w:hyperlink r:id="rId22" w:history="1">
        <w:r w:rsidR="00345127" w:rsidRPr="00E91A32">
          <w:rPr>
            <w:rStyle w:val="Hiperligao"/>
            <w:rFonts w:ascii="Corbel" w:hAnsi="Corbel" w:cs="Arial"/>
            <w:sz w:val="22"/>
            <w:szCs w:val="22"/>
          </w:rPr>
          <w:t>https://bigdataconference2017.wordpress.com/programme/</w:t>
        </w:r>
      </w:hyperlink>
      <w:r w:rsidR="00895BF4" w:rsidRPr="00E91A32">
        <w:rPr>
          <w:rFonts w:ascii="Corbel" w:eastAsiaTheme="minorEastAsia" w:hAnsi="Corbel" w:cs="Arial"/>
          <w:sz w:val="22"/>
          <w:szCs w:val="22"/>
        </w:rPr>
        <w:t>;</w:t>
      </w:r>
    </w:p>
    <w:p w14:paraId="36EFC28D" w14:textId="77777777" w:rsidR="00E55426" w:rsidRPr="00E91A32" w:rsidRDefault="00E9531C" w:rsidP="00304C1A">
      <w:pPr>
        <w:pStyle w:val="PargrafodaLista"/>
        <w:numPr>
          <w:ilvl w:val="0"/>
          <w:numId w:val="80"/>
        </w:numPr>
        <w:shd w:val="clear" w:color="auto" w:fill="FFFFFF"/>
        <w:tabs>
          <w:tab w:val="left" w:pos="142"/>
        </w:tabs>
        <w:ind w:left="0" w:firstLine="0"/>
        <w:jc w:val="both"/>
        <w:rPr>
          <w:rFonts w:ascii="Corbel" w:eastAsia="Times New Roman" w:hAnsi="Corbel" w:cs="Arial"/>
          <w:sz w:val="22"/>
          <w:szCs w:val="22"/>
        </w:rPr>
      </w:pPr>
      <w:proofErr w:type="spellStart"/>
      <w:r w:rsidRPr="00E91A32">
        <w:rPr>
          <w:rFonts w:ascii="Corbel" w:eastAsiaTheme="minorEastAsia" w:hAnsi="Corbel" w:cs="Arial"/>
          <w:sz w:val="22"/>
          <w:szCs w:val="22"/>
        </w:rPr>
        <w:t>International</w:t>
      </w:r>
      <w:proofErr w:type="spellEnd"/>
      <w:r w:rsidRPr="00E91A32">
        <w:rPr>
          <w:rFonts w:ascii="Corbel" w:eastAsiaTheme="minorEastAsia" w:hAnsi="Corbel" w:cs="Arial"/>
          <w:sz w:val="22"/>
          <w:szCs w:val="22"/>
        </w:rPr>
        <w:t xml:space="preserve"> Conference “Desenvolvimento Sustentável do Oceano: Uma Utopia Útil</w:t>
      </w:r>
      <w:r w:rsidR="001E7A18" w:rsidRPr="00E91A32">
        <w:rPr>
          <w:rFonts w:ascii="Corbel" w:eastAsiaTheme="minorEastAsia" w:hAnsi="Corbel" w:cs="Arial"/>
          <w:sz w:val="22"/>
          <w:szCs w:val="22"/>
        </w:rPr>
        <w:t>. Homenagem ao Professor Mário Ruivo</w:t>
      </w:r>
      <w:r w:rsidRPr="00E91A32">
        <w:rPr>
          <w:rFonts w:ascii="Corbel" w:eastAsiaTheme="minorEastAsia" w:hAnsi="Corbel" w:cs="Arial"/>
          <w:sz w:val="22"/>
          <w:szCs w:val="22"/>
        </w:rPr>
        <w:t>”, organizada pela Universidade do Algarve (Faro, 2017); moderadora da sessão “Direito do Mar e Investigação Científica” e intervenção intitulada “</w:t>
      </w:r>
      <w:proofErr w:type="spellStart"/>
      <w:r w:rsidRPr="00E91A32">
        <w:rPr>
          <w:rFonts w:ascii="Corbel" w:eastAsia="Arial Unicode MS" w:hAnsi="Corbel" w:cs="Arial"/>
          <w:bCs/>
          <w:color w:val="000000" w:themeColor="text1"/>
          <w:sz w:val="22"/>
          <w:szCs w:val="22"/>
        </w:rPr>
        <w:t>Scientific</w:t>
      </w:r>
      <w:proofErr w:type="spellEnd"/>
      <w:r w:rsidRPr="00E91A32">
        <w:rPr>
          <w:rFonts w:ascii="Corbel" w:eastAsia="Arial Unicode MS" w:hAnsi="Corbel" w:cs="Arial"/>
          <w:bCs/>
          <w:color w:val="000000" w:themeColor="text1"/>
          <w:sz w:val="22"/>
          <w:szCs w:val="22"/>
        </w:rPr>
        <w:t xml:space="preserve"> Research in </w:t>
      </w:r>
      <w:proofErr w:type="spellStart"/>
      <w:r w:rsidRPr="00E91A32">
        <w:rPr>
          <w:rFonts w:ascii="Corbel" w:eastAsia="Arial Unicode MS" w:hAnsi="Corbel" w:cs="Arial"/>
          <w:bCs/>
          <w:color w:val="000000" w:themeColor="text1"/>
          <w:sz w:val="22"/>
          <w:szCs w:val="22"/>
        </w:rPr>
        <w:t>the</w:t>
      </w:r>
      <w:proofErr w:type="spellEnd"/>
      <w:r w:rsidRPr="00E91A32">
        <w:rPr>
          <w:rFonts w:ascii="Corbel" w:eastAsia="Arial Unicode MS" w:hAnsi="Corbel" w:cs="Arial"/>
          <w:bCs/>
          <w:color w:val="000000" w:themeColor="text1"/>
          <w:sz w:val="22"/>
          <w:szCs w:val="22"/>
        </w:rPr>
        <w:t xml:space="preserve"> EEZ </w:t>
      </w:r>
      <w:proofErr w:type="spellStart"/>
      <w:r w:rsidRPr="00E91A32">
        <w:rPr>
          <w:rFonts w:ascii="Corbel" w:eastAsia="Arial Unicode MS" w:hAnsi="Corbel" w:cs="Arial"/>
          <w:bCs/>
          <w:color w:val="000000" w:themeColor="text1"/>
          <w:sz w:val="22"/>
          <w:szCs w:val="22"/>
        </w:rPr>
        <w:t>and</w:t>
      </w:r>
      <w:proofErr w:type="spellEnd"/>
      <w:r w:rsidRPr="00E91A32">
        <w:rPr>
          <w:rFonts w:ascii="Corbel" w:eastAsia="Arial Unicode MS" w:hAnsi="Corbel" w:cs="Arial"/>
          <w:bCs/>
          <w:color w:val="000000" w:themeColor="text1"/>
          <w:sz w:val="22"/>
          <w:szCs w:val="22"/>
        </w:rPr>
        <w:t xml:space="preserve"> </w:t>
      </w:r>
      <w:proofErr w:type="spellStart"/>
      <w:r w:rsidRPr="00E91A32">
        <w:rPr>
          <w:rFonts w:ascii="Corbel" w:eastAsia="Arial Unicode MS" w:hAnsi="Corbel" w:cs="Arial"/>
          <w:bCs/>
          <w:color w:val="000000" w:themeColor="text1"/>
          <w:sz w:val="22"/>
          <w:szCs w:val="22"/>
        </w:rPr>
        <w:t>on</w:t>
      </w:r>
      <w:proofErr w:type="spellEnd"/>
      <w:r w:rsidRPr="00E91A32">
        <w:rPr>
          <w:rFonts w:ascii="Corbel" w:eastAsia="Arial Unicode MS" w:hAnsi="Corbel" w:cs="Arial"/>
          <w:bCs/>
          <w:color w:val="000000" w:themeColor="text1"/>
          <w:sz w:val="22"/>
          <w:szCs w:val="22"/>
        </w:rPr>
        <w:t xml:space="preserve"> </w:t>
      </w:r>
      <w:proofErr w:type="spellStart"/>
      <w:r w:rsidRPr="00E91A32">
        <w:rPr>
          <w:rFonts w:ascii="Corbel" w:eastAsia="Arial Unicode MS" w:hAnsi="Corbel" w:cs="Arial"/>
          <w:bCs/>
          <w:color w:val="000000" w:themeColor="text1"/>
          <w:sz w:val="22"/>
          <w:szCs w:val="22"/>
        </w:rPr>
        <w:t>the</w:t>
      </w:r>
      <w:proofErr w:type="spellEnd"/>
      <w:r w:rsidRPr="00E91A32">
        <w:rPr>
          <w:rFonts w:ascii="Corbel" w:eastAsia="Arial Unicode MS" w:hAnsi="Corbel" w:cs="Arial"/>
          <w:bCs/>
          <w:color w:val="000000" w:themeColor="text1"/>
          <w:sz w:val="22"/>
          <w:szCs w:val="22"/>
        </w:rPr>
        <w:t xml:space="preserve"> Continental </w:t>
      </w:r>
      <w:proofErr w:type="spellStart"/>
      <w:r w:rsidRPr="00E91A32">
        <w:rPr>
          <w:rFonts w:ascii="Corbel" w:eastAsia="Arial Unicode MS" w:hAnsi="Corbel" w:cs="Arial"/>
          <w:bCs/>
          <w:color w:val="000000" w:themeColor="text1"/>
          <w:sz w:val="22"/>
          <w:szCs w:val="22"/>
        </w:rPr>
        <w:t>Shelf</w:t>
      </w:r>
      <w:proofErr w:type="spellEnd"/>
      <w:r w:rsidRPr="00E91A32">
        <w:rPr>
          <w:rFonts w:ascii="Corbel" w:eastAsia="Arial Unicode MS" w:hAnsi="Corbel" w:cs="Arial"/>
          <w:bCs/>
          <w:color w:val="000000" w:themeColor="text1"/>
          <w:sz w:val="22"/>
          <w:szCs w:val="22"/>
        </w:rPr>
        <w:t xml:space="preserve"> </w:t>
      </w:r>
      <w:proofErr w:type="spellStart"/>
      <w:r w:rsidRPr="00E91A32">
        <w:rPr>
          <w:rFonts w:ascii="Corbel" w:eastAsia="Arial Unicode MS" w:hAnsi="Corbel" w:cs="Arial"/>
          <w:bCs/>
          <w:color w:val="000000" w:themeColor="text1"/>
          <w:sz w:val="22"/>
          <w:szCs w:val="22"/>
        </w:rPr>
        <w:t>under</w:t>
      </w:r>
      <w:proofErr w:type="spellEnd"/>
      <w:r w:rsidRPr="00E91A32">
        <w:rPr>
          <w:rFonts w:ascii="Corbel" w:eastAsia="Arial Unicode MS" w:hAnsi="Corbel" w:cs="Arial"/>
          <w:bCs/>
          <w:color w:val="000000" w:themeColor="text1"/>
          <w:sz w:val="22"/>
          <w:szCs w:val="22"/>
        </w:rPr>
        <w:t xml:space="preserve"> UNCLOS: </w:t>
      </w:r>
      <w:proofErr w:type="spellStart"/>
      <w:r w:rsidRPr="00E91A32">
        <w:rPr>
          <w:rFonts w:ascii="Corbel" w:eastAsia="Arial Unicode MS" w:hAnsi="Corbel" w:cs="Arial"/>
          <w:bCs/>
          <w:color w:val="000000" w:themeColor="text1"/>
          <w:sz w:val="22"/>
          <w:szCs w:val="22"/>
        </w:rPr>
        <w:t>Portugal’s</w:t>
      </w:r>
      <w:proofErr w:type="spellEnd"/>
      <w:r w:rsidRPr="00E91A32">
        <w:rPr>
          <w:rFonts w:ascii="Corbel" w:eastAsia="Arial Unicode MS" w:hAnsi="Corbel" w:cs="Arial"/>
          <w:bCs/>
          <w:color w:val="000000" w:themeColor="text1"/>
          <w:sz w:val="22"/>
          <w:szCs w:val="22"/>
        </w:rPr>
        <w:t xml:space="preserve"> </w:t>
      </w:r>
      <w:proofErr w:type="spellStart"/>
      <w:r w:rsidRPr="00E91A32">
        <w:rPr>
          <w:rFonts w:ascii="Corbel" w:eastAsia="Arial Unicode MS" w:hAnsi="Corbel" w:cs="Arial"/>
          <w:bCs/>
          <w:color w:val="000000" w:themeColor="text1"/>
          <w:sz w:val="22"/>
          <w:szCs w:val="22"/>
        </w:rPr>
        <w:t>experience</w:t>
      </w:r>
      <w:proofErr w:type="spellEnd"/>
      <w:r w:rsidRPr="00E91A32">
        <w:rPr>
          <w:rFonts w:ascii="Corbel" w:eastAsia="Arial Unicode MS" w:hAnsi="Corbel" w:cs="Arial"/>
          <w:bCs/>
          <w:color w:val="000000" w:themeColor="text1"/>
          <w:sz w:val="22"/>
          <w:szCs w:val="22"/>
        </w:rPr>
        <w:t xml:space="preserve"> in </w:t>
      </w:r>
      <w:proofErr w:type="spellStart"/>
      <w:r w:rsidRPr="00E91A32">
        <w:rPr>
          <w:rFonts w:ascii="Corbel" w:eastAsia="Arial Unicode MS" w:hAnsi="Corbel" w:cs="Arial"/>
          <w:bCs/>
          <w:color w:val="000000" w:themeColor="text1"/>
          <w:sz w:val="22"/>
          <w:szCs w:val="22"/>
        </w:rPr>
        <w:t>addressing</w:t>
      </w:r>
      <w:proofErr w:type="spellEnd"/>
      <w:r w:rsidRPr="00E91A32">
        <w:rPr>
          <w:rFonts w:ascii="Corbel" w:eastAsia="Arial Unicode MS" w:hAnsi="Corbel" w:cs="Arial"/>
          <w:bCs/>
          <w:color w:val="000000" w:themeColor="text1"/>
          <w:sz w:val="22"/>
          <w:szCs w:val="22"/>
        </w:rPr>
        <w:t xml:space="preserve"> </w:t>
      </w:r>
      <w:proofErr w:type="spellStart"/>
      <w:r w:rsidRPr="00E91A32">
        <w:rPr>
          <w:rFonts w:ascii="Corbel" w:eastAsia="Arial Unicode MS" w:hAnsi="Corbel" w:cs="Arial"/>
          <w:bCs/>
          <w:color w:val="000000" w:themeColor="text1"/>
          <w:sz w:val="22"/>
          <w:szCs w:val="22"/>
        </w:rPr>
        <w:t>foreign</w:t>
      </w:r>
      <w:proofErr w:type="spellEnd"/>
      <w:r w:rsidRPr="00E91A32">
        <w:rPr>
          <w:rFonts w:ascii="Corbel" w:eastAsia="Arial Unicode MS" w:hAnsi="Corbel" w:cs="Arial"/>
          <w:bCs/>
          <w:color w:val="000000" w:themeColor="text1"/>
          <w:sz w:val="22"/>
          <w:szCs w:val="22"/>
        </w:rPr>
        <w:t xml:space="preserve"> research </w:t>
      </w:r>
      <w:proofErr w:type="spellStart"/>
      <w:r w:rsidRPr="00E91A32">
        <w:rPr>
          <w:rFonts w:ascii="Corbel" w:eastAsia="Arial Unicode MS" w:hAnsi="Corbel" w:cs="Arial"/>
          <w:bCs/>
          <w:color w:val="000000" w:themeColor="text1"/>
          <w:sz w:val="22"/>
          <w:szCs w:val="22"/>
        </w:rPr>
        <w:t>entities</w:t>
      </w:r>
      <w:proofErr w:type="spellEnd"/>
      <w:r w:rsidRPr="00E91A32">
        <w:rPr>
          <w:rFonts w:ascii="Corbel" w:eastAsia="Arial Unicode MS" w:hAnsi="Corbel" w:cs="Arial"/>
          <w:bCs/>
          <w:color w:val="000000" w:themeColor="text1"/>
          <w:sz w:val="22"/>
          <w:szCs w:val="22"/>
        </w:rPr>
        <w:t xml:space="preserve">’ </w:t>
      </w:r>
      <w:proofErr w:type="spellStart"/>
      <w:r w:rsidRPr="00E91A32">
        <w:rPr>
          <w:rFonts w:ascii="Corbel" w:eastAsia="Arial Unicode MS" w:hAnsi="Corbel" w:cs="Arial"/>
          <w:bCs/>
          <w:color w:val="000000" w:themeColor="text1"/>
          <w:sz w:val="22"/>
          <w:szCs w:val="22"/>
        </w:rPr>
        <w:t>requests</w:t>
      </w:r>
      <w:proofErr w:type="spellEnd"/>
      <w:r w:rsidRPr="00E91A32">
        <w:rPr>
          <w:rFonts w:ascii="Corbel" w:eastAsia="Arial Unicode MS" w:hAnsi="Corbel" w:cs="Arial"/>
          <w:bCs/>
          <w:color w:val="000000" w:themeColor="text1"/>
          <w:sz w:val="22"/>
          <w:szCs w:val="22"/>
        </w:rPr>
        <w:t xml:space="preserve"> for </w:t>
      </w:r>
      <w:proofErr w:type="spellStart"/>
      <w:r w:rsidRPr="00E91A32">
        <w:rPr>
          <w:rFonts w:ascii="Corbel" w:eastAsia="Arial Unicode MS" w:hAnsi="Corbel" w:cs="Arial"/>
          <w:bCs/>
          <w:color w:val="000000" w:themeColor="text1"/>
          <w:sz w:val="22"/>
          <w:szCs w:val="22"/>
        </w:rPr>
        <w:t>access</w:t>
      </w:r>
      <w:proofErr w:type="spellEnd"/>
      <w:r w:rsidRPr="00E91A32">
        <w:rPr>
          <w:rFonts w:ascii="Corbel" w:eastAsia="Arial Unicode MS" w:hAnsi="Corbel" w:cs="Arial"/>
          <w:bCs/>
          <w:color w:val="000000" w:themeColor="text1"/>
          <w:sz w:val="22"/>
          <w:szCs w:val="22"/>
        </w:rPr>
        <w:t>” (com Maria Inês Gameiro)</w:t>
      </w:r>
      <w:r w:rsidR="00E55426" w:rsidRPr="00E91A32">
        <w:rPr>
          <w:rFonts w:ascii="Corbel" w:eastAsia="Arial Unicode MS" w:hAnsi="Corbel" w:cs="Arial"/>
          <w:bCs/>
          <w:color w:val="000000" w:themeColor="text1"/>
          <w:sz w:val="22"/>
          <w:szCs w:val="22"/>
        </w:rPr>
        <w:t>;</w:t>
      </w:r>
    </w:p>
    <w:p w14:paraId="30CA2B1B" w14:textId="0574760E" w:rsidR="008A6EEB" w:rsidRPr="00E91A32" w:rsidRDefault="00E55426" w:rsidP="00304C1A">
      <w:pPr>
        <w:pStyle w:val="PargrafodaLista"/>
        <w:numPr>
          <w:ilvl w:val="0"/>
          <w:numId w:val="80"/>
        </w:numPr>
        <w:shd w:val="clear" w:color="auto" w:fill="FFFFFF"/>
        <w:tabs>
          <w:tab w:val="left" w:pos="142"/>
        </w:tabs>
        <w:ind w:left="0" w:firstLine="0"/>
        <w:jc w:val="both"/>
        <w:rPr>
          <w:rFonts w:ascii="Corbel" w:eastAsia="Times New Roman" w:hAnsi="Corbel" w:cs="Arial"/>
          <w:sz w:val="22"/>
          <w:szCs w:val="22"/>
        </w:rPr>
      </w:pPr>
      <w:r w:rsidRPr="00E91A32">
        <w:rPr>
          <w:rFonts w:ascii="Corbel" w:eastAsia="Arial Unicode MS" w:hAnsi="Corbel" w:cs="Arial"/>
          <w:sz w:val="22"/>
          <w:szCs w:val="22"/>
        </w:rPr>
        <w:t>Workshop “Dinâmicas socioeconómicas e territoriais contemporâneas – III”, DINÂMIA’CET-IUL, ISCTE-IUL (Lisboa, 2017); comunicação intitulada “</w:t>
      </w:r>
      <w:proofErr w:type="spellStart"/>
      <w:r w:rsidR="00B531C7" w:rsidRPr="00E91A32">
        <w:rPr>
          <w:rFonts w:ascii="Corbel" w:eastAsia="Arial Unicode MS" w:hAnsi="Corbel" w:cs="Arial"/>
          <w:bCs/>
          <w:sz w:val="22"/>
          <w:szCs w:val="22"/>
        </w:rPr>
        <w:t>The</w:t>
      </w:r>
      <w:proofErr w:type="spellEnd"/>
      <w:r w:rsidR="00B531C7" w:rsidRPr="00E91A32">
        <w:rPr>
          <w:rFonts w:ascii="Corbel" w:eastAsia="Arial Unicode MS" w:hAnsi="Corbel" w:cs="Arial"/>
          <w:bCs/>
          <w:sz w:val="22"/>
          <w:szCs w:val="22"/>
        </w:rPr>
        <w:t xml:space="preserve"> </w:t>
      </w:r>
      <w:proofErr w:type="spellStart"/>
      <w:r w:rsidR="00B531C7" w:rsidRPr="00E91A32">
        <w:rPr>
          <w:rFonts w:ascii="Corbel" w:eastAsia="Arial Unicode MS" w:hAnsi="Corbel" w:cs="Arial"/>
          <w:bCs/>
          <w:sz w:val="22"/>
          <w:szCs w:val="22"/>
        </w:rPr>
        <w:t>risk-based</w:t>
      </w:r>
      <w:proofErr w:type="spellEnd"/>
      <w:r w:rsidR="00B531C7" w:rsidRPr="00E91A32">
        <w:rPr>
          <w:rFonts w:ascii="Corbel" w:eastAsia="Arial Unicode MS" w:hAnsi="Corbel" w:cs="Arial"/>
          <w:bCs/>
          <w:sz w:val="22"/>
          <w:szCs w:val="22"/>
        </w:rPr>
        <w:t xml:space="preserve"> </w:t>
      </w:r>
      <w:proofErr w:type="spellStart"/>
      <w:r w:rsidR="00B531C7" w:rsidRPr="00E91A32">
        <w:rPr>
          <w:rFonts w:ascii="Corbel" w:eastAsia="Arial Unicode MS" w:hAnsi="Corbel" w:cs="Arial"/>
          <w:bCs/>
          <w:sz w:val="22"/>
          <w:szCs w:val="22"/>
        </w:rPr>
        <w:t>approach</w:t>
      </w:r>
      <w:proofErr w:type="spellEnd"/>
      <w:r w:rsidR="00B531C7" w:rsidRPr="00E91A32">
        <w:rPr>
          <w:rFonts w:ascii="Corbel" w:eastAsia="Arial Unicode MS" w:hAnsi="Corbel" w:cs="Arial"/>
          <w:bCs/>
          <w:sz w:val="22"/>
          <w:szCs w:val="22"/>
        </w:rPr>
        <w:t xml:space="preserve"> </w:t>
      </w:r>
      <w:proofErr w:type="spellStart"/>
      <w:r w:rsidR="00B531C7" w:rsidRPr="00E91A32">
        <w:rPr>
          <w:rFonts w:ascii="Corbel" w:eastAsia="Arial Unicode MS" w:hAnsi="Corbel" w:cs="Arial"/>
          <w:bCs/>
          <w:sz w:val="22"/>
          <w:szCs w:val="22"/>
        </w:rPr>
        <w:t>under</w:t>
      </w:r>
      <w:proofErr w:type="spellEnd"/>
      <w:r w:rsidR="00B531C7" w:rsidRPr="00E91A32">
        <w:rPr>
          <w:rFonts w:ascii="Corbel" w:eastAsia="Arial Unicode MS" w:hAnsi="Corbel" w:cs="Arial"/>
          <w:bCs/>
          <w:sz w:val="22"/>
          <w:szCs w:val="22"/>
        </w:rPr>
        <w:t xml:space="preserve"> </w:t>
      </w:r>
      <w:proofErr w:type="spellStart"/>
      <w:r w:rsidR="00B531C7" w:rsidRPr="00E91A32">
        <w:rPr>
          <w:rFonts w:ascii="Corbel" w:eastAsia="Arial Unicode MS" w:hAnsi="Corbel" w:cs="Arial"/>
          <w:bCs/>
          <w:sz w:val="22"/>
          <w:szCs w:val="22"/>
        </w:rPr>
        <w:t>the</w:t>
      </w:r>
      <w:proofErr w:type="spellEnd"/>
      <w:r w:rsidR="00B531C7" w:rsidRPr="00E91A32">
        <w:rPr>
          <w:rFonts w:ascii="Corbel" w:eastAsia="Arial Unicode MS" w:hAnsi="Corbel" w:cs="Arial"/>
          <w:bCs/>
          <w:sz w:val="22"/>
          <w:szCs w:val="22"/>
        </w:rPr>
        <w:t xml:space="preserve"> </w:t>
      </w:r>
      <w:proofErr w:type="spellStart"/>
      <w:r w:rsidR="00B531C7" w:rsidRPr="00E91A32">
        <w:rPr>
          <w:rFonts w:ascii="Corbel" w:eastAsia="Arial Unicode MS" w:hAnsi="Corbel" w:cs="Arial"/>
          <w:bCs/>
          <w:sz w:val="22"/>
          <w:szCs w:val="22"/>
        </w:rPr>
        <w:t>new</w:t>
      </w:r>
      <w:proofErr w:type="spellEnd"/>
      <w:r w:rsidR="00B531C7" w:rsidRPr="00E91A32">
        <w:rPr>
          <w:rFonts w:ascii="Corbel" w:eastAsia="Arial Unicode MS" w:hAnsi="Corbel" w:cs="Arial"/>
          <w:bCs/>
          <w:sz w:val="22"/>
          <w:szCs w:val="22"/>
        </w:rPr>
        <w:t xml:space="preserve"> </w:t>
      </w:r>
      <w:proofErr w:type="gramStart"/>
      <w:r w:rsidR="00B531C7" w:rsidRPr="00E91A32">
        <w:rPr>
          <w:rFonts w:ascii="Corbel" w:eastAsia="Arial Unicode MS" w:hAnsi="Corbel" w:cs="Arial"/>
          <w:bCs/>
          <w:sz w:val="22"/>
          <w:szCs w:val="22"/>
        </w:rPr>
        <w:t>EU</w:t>
      </w:r>
      <w:r w:rsidR="005A7F37">
        <w:rPr>
          <w:rFonts w:ascii="Corbel" w:eastAsia="Arial Unicode MS" w:hAnsi="Corbel" w:cs="Arial"/>
          <w:bCs/>
          <w:sz w:val="22"/>
          <w:szCs w:val="22"/>
        </w:rPr>
        <w:t xml:space="preserve"> </w:t>
      </w:r>
      <w:r w:rsidR="00B531C7" w:rsidRPr="00E91A32">
        <w:rPr>
          <w:rFonts w:ascii="Corbel" w:eastAsia="Arial Unicode MS" w:hAnsi="Corbel" w:cs="Arial"/>
          <w:bCs/>
          <w:sz w:val="22"/>
          <w:szCs w:val="22"/>
        </w:rPr>
        <w:t>data</w:t>
      </w:r>
      <w:proofErr w:type="gramEnd"/>
      <w:r w:rsidR="00B531C7" w:rsidRPr="00E91A32">
        <w:rPr>
          <w:rFonts w:ascii="Corbel" w:eastAsia="Arial Unicode MS" w:hAnsi="Corbel" w:cs="Arial"/>
          <w:bCs/>
          <w:sz w:val="22"/>
          <w:szCs w:val="22"/>
        </w:rPr>
        <w:t xml:space="preserve"> </w:t>
      </w:r>
      <w:proofErr w:type="spellStart"/>
      <w:r w:rsidR="00B531C7" w:rsidRPr="00E91A32">
        <w:rPr>
          <w:rFonts w:ascii="Corbel" w:eastAsia="Arial Unicode MS" w:hAnsi="Corbel" w:cs="Arial"/>
          <w:bCs/>
          <w:sz w:val="22"/>
          <w:szCs w:val="22"/>
        </w:rPr>
        <w:t>protection</w:t>
      </w:r>
      <w:proofErr w:type="spellEnd"/>
      <w:r w:rsidR="00B531C7" w:rsidRPr="00E91A32">
        <w:rPr>
          <w:rFonts w:ascii="Corbel" w:eastAsia="Arial Unicode MS" w:hAnsi="Corbel" w:cs="Arial"/>
          <w:bCs/>
          <w:sz w:val="22"/>
          <w:szCs w:val="22"/>
        </w:rPr>
        <w:t xml:space="preserve"> </w:t>
      </w:r>
      <w:proofErr w:type="spellStart"/>
      <w:r w:rsidR="00B531C7" w:rsidRPr="00E91A32">
        <w:rPr>
          <w:rFonts w:ascii="Corbel" w:eastAsia="Arial Unicode MS" w:hAnsi="Corbel" w:cs="Arial"/>
          <w:bCs/>
          <w:sz w:val="22"/>
          <w:szCs w:val="22"/>
        </w:rPr>
        <w:t>regulation</w:t>
      </w:r>
      <w:proofErr w:type="spellEnd"/>
      <w:r w:rsidR="00B531C7" w:rsidRPr="00E91A32">
        <w:rPr>
          <w:rFonts w:ascii="Corbel" w:eastAsia="Arial Unicode MS" w:hAnsi="Corbel" w:cs="Arial"/>
          <w:bCs/>
          <w:sz w:val="22"/>
          <w:szCs w:val="22"/>
        </w:rPr>
        <w:t xml:space="preserve">: a </w:t>
      </w:r>
      <w:proofErr w:type="spellStart"/>
      <w:r w:rsidR="00B531C7" w:rsidRPr="00E91A32">
        <w:rPr>
          <w:rFonts w:ascii="Corbel" w:eastAsia="Arial Unicode MS" w:hAnsi="Corbel" w:cs="Arial"/>
          <w:bCs/>
          <w:sz w:val="22"/>
          <w:szCs w:val="22"/>
        </w:rPr>
        <w:t>critical</w:t>
      </w:r>
      <w:proofErr w:type="spellEnd"/>
      <w:r w:rsidR="00B531C7" w:rsidRPr="00E91A32">
        <w:rPr>
          <w:rFonts w:ascii="Corbel" w:eastAsia="Arial Unicode MS" w:hAnsi="Corbel" w:cs="Arial"/>
          <w:bCs/>
          <w:sz w:val="22"/>
          <w:szCs w:val="22"/>
        </w:rPr>
        <w:t xml:space="preserve"> </w:t>
      </w:r>
      <w:proofErr w:type="spellStart"/>
      <w:r w:rsidR="00B531C7" w:rsidRPr="00E91A32">
        <w:rPr>
          <w:rFonts w:ascii="Corbel" w:eastAsia="Arial Unicode MS" w:hAnsi="Corbel" w:cs="Arial"/>
          <w:bCs/>
          <w:sz w:val="22"/>
          <w:szCs w:val="22"/>
        </w:rPr>
        <w:t>perspective</w:t>
      </w:r>
      <w:proofErr w:type="spellEnd"/>
      <w:r w:rsidRPr="00E91A32">
        <w:rPr>
          <w:rFonts w:ascii="Corbel" w:eastAsia="Arial Unicode MS" w:hAnsi="Corbel" w:cs="Arial"/>
          <w:sz w:val="22"/>
          <w:szCs w:val="22"/>
        </w:rPr>
        <w:t>”</w:t>
      </w:r>
      <w:r w:rsidR="008A6EEB" w:rsidRPr="00E91A32">
        <w:rPr>
          <w:rFonts w:ascii="Corbel" w:eastAsia="Arial Unicode MS" w:hAnsi="Corbel" w:cs="Arial"/>
          <w:bCs/>
          <w:color w:val="000000" w:themeColor="text1"/>
          <w:sz w:val="22"/>
          <w:szCs w:val="22"/>
        </w:rPr>
        <w:t>;</w:t>
      </w:r>
    </w:p>
    <w:p w14:paraId="03B0E464" w14:textId="77777777" w:rsidR="00111934" w:rsidRPr="00E91A32" w:rsidRDefault="008A6EEB" w:rsidP="00304C1A">
      <w:pPr>
        <w:pStyle w:val="PargrafodaLista"/>
        <w:numPr>
          <w:ilvl w:val="0"/>
          <w:numId w:val="80"/>
        </w:numPr>
        <w:shd w:val="clear" w:color="auto" w:fill="FFFFFF"/>
        <w:tabs>
          <w:tab w:val="left" w:pos="142"/>
        </w:tabs>
        <w:ind w:left="0" w:firstLine="0"/>
        <w:jc w:val="both"/>
        <w:rPr>
          <w:rFonts w:ascii="Corbel" w:eastAsia="Times New Roman" w:hAnsi="Corbel" w:cs="Arial"/>
          <w:sz w:val="22"/>
          <w:szCs w:val="22"/>
        </w:rPr>
      </w:pPr>
      <w:r w:rsidRPr="00E91A32">
        <w:rPr>
          <w:rFonts w:ascii="Corbel" w:eastAsia="Arial Unicode MS" w:hAnsi="Corbel" w:cs="Arial"/>
          <w:bCs/>
          <w:color w:val="000000" w:themeColor="text1"/>
          <w:sz w:val="22"/>
          <w:szCs w:val="22"/>
        </w:rPr>
        <w:t>1º Encontro da Associação Portuguesa de Economia Política (Lisboa, 2018); comunicação intitulada “Em tempos de crise e austeridade, o que valem os direitos constitucionais?”</w:t>
      </w:r>
      <w:r w:rsidR="00111934" w:rsidRPr="00E91A32">
        <w:rPr>
          <w:rFonts w:ascii="Corbel" w:eastAsia="Arial Unicode MS" w:hAnsi="Corbel" w:cs="Arial"/>
          <w:bCs/>
          <w:color w:val="000000" w:themeColor="text1"/>
          <w:sz w:val="22"/>
          <w:szCs w:val="22"/>
        </w:rPr>
        <w:t>;</w:t>
      </w:r>
    </w:p>
    <w:p w14:paraId="5E137F3B" w14:textId="62A0F3F8" w:rsidR="00CB61E8" w:rsidRPr="00E91A32" w:rsidRDefault="00111934" w:rsidP="00304C1A">
      <w:pPr>
        <w:pStyle w:val="PargrafodaLista"/>
        <w:numPr>
          <w:ilvl w:val="0"/>
          <w:numId w:val="80"/>
        </w:numPr>
        <w:shd w:val="clear" w:color="auto" w:fill="FFFFFF"/>
        <w:tabs>
          <w:tab w:val="left" w:pos="142"/>
        </w:tabs>
        <w:ind w:left="0" w:firstLine="0"/>
        <w:jc w:val="both"/>
        <w:rPr>
          <w:rFonts w:ascii="Corbel" w:eastAsia="Times New Roman" w:hAnsi="Corbel" w:cs="Arial"/>
          <w:sz w:val="22"/>
          <w:szCs w:val="22"/>
        </w:rPr>
      </w:pPr>
      <w:r w:rsidRPr="00E91A32">
        <w:rPr>
          <w:rFonts w:ascii="Corbel" w:eastAsia="Arial Unicode MS" w:hAnsi="Corbel" w:cs="Arial"/>
          <w:bCs/>
          <w:color w:val="000000" w:themeColor="text1"/>
          <w:sz w:val="22"/>
          <w:szCs w:val="22"/>
        </w:rPr>
        <w:t>Seminário de Investigação em Serviço Social: “Atravessar Fronteiras e (</w:t>
      </w:r>
      <w:proofErr w:type="spellStart"/>
      <w:r w:rsidRPr="00E91A32">
        <w:rPr>
          <w:rFonts w:ascii="Corbel" w:eastAsia="Arial Unicode MS" w:hAnsi="Corbel" w:cs="Arial"/>
          <w:bCs/>
          <w:color w:val="000000" w:themeColor="text1"/>
          <w:sz w:val="22"/>
          <w:szCs w:val="22"/>
        </w:rPr>
        <w:t>Re</w:t>
      </w:r>
      <w:proofErr w:type="spellEnd"/>
      <w:r w:rsidRPr="00E91A32">
        <w:rPr>
          <w:rFonts w:ascii="Corbel" w:eastAsia="Arial Unicode MS" w:hAnsi="Corbel" w:cs="Arial"/>
          <w:bCs/>
          <w:color w:val="000000" w:themeColor="text1"/>
          <w:sz w:val="22"/>
          <w:szCs w:val="22"/>
        </w:rPr>
        <w:t>)Descobrir o Serviço Social”, Programa de Doutoramento em Serviço Social e NUDLA - ISCTE-IUL (Lisboa, 2018); moderação e intervenção</w:t>
      </w:r>
      <w:r w:rsidR="00324E6D" w:rsidRPr="00E91A32">
        <w:rPr>
          <w:rFonts w:ascii="Corbel" w:eastAsiaTheme="minorEastAsia" w:hAnsi="Corbel" w:cs="Arial"/>
          <w:sz w:val="22"/>
          <w:szCs w:val="22"/>
        </w:rPr>
        <w:t xml:space="preserve"> </w:t>
      </w:r>
      <w:r w:rsidRPr="00E91A32">
        <w:rPr>
          <w:rFonts w:ascii="Corbel" w:eastAsiaTheme="minorEastAsia" w:hAnsi="Corbel" w:cs="Arial"/>
          <w:sz w:val="22"/>
          <w:szCs w:val="22"/>
        </w:rPr>
        <w:t>na Mesa Redonda “Da construção à publicação do conhecimento científico. Conhecer o processo”</w:t>
      </w:r>
      <w:r w:rsidR="00CB61E8" w:rsidRPr="00E91A32">
        <w:rPr>
          <w:rFonts w:ascii="Corbel" w:eastAsiaTheme="minorEastAsia" w:hAnsi="Corbel" w:cs="Arial"/>
          <w:sz w:val="22"/>
          <w:szCs w:val="22"/>
        </w:rPr>
        <w:t>;</w:t>
      </w:r>
    </w:p>
    <w:p w14:paraId="50A845BA" w14:textId="53BC5C77" w:rsidR="00B07EC6" w:rsidRPr="00E91A32" w:rsidRDefault="00966C2B" w:rsidP="00304C1A">
      <w:pPr>
        <w:pStyle w:val="PargrafodaLista"/>
        <w:numPr>
          <w:ilvl w:val="0"/>
          <w:numId w:val="80"/>
        </w:numPr>
        <w:shd w:val="clear" w:color="auto" w:fill="FFFFFF"/>
        <w:tabs>
          <w:tab w:val="left" w:pos="142"/>
        </w:tabs>
        <w:ind w:left="0" w:firstLine="0"/>
        <w:jc w:val="both"/>
        <w:rPr>
          <w:rFonts w:ascii="Corbel" w:eastAsia="Times New Roman" w:hAnsi="Corbel" w:cs="Arial"/>
          <w:sz w:val="22"/>
          <w:szCs w:val="22"/>
        </w:rPr>
      </w:pPr>
      <w:r w:rsidRPr="00E91A32">
        <w:rPr>
          <w:rFonts w:ascii="Corbel" w:hAnsi="Corbel" w:cs="Arial"/>
          <w:sz w:val="22"/>
          <w:szCs w:val="22"/>
        </w:rPr>
        <w:t xml:space="preserve">V </w:t>
      </w:r>
      <w:proofErr w:type="spellStart"/>
      <w:r w:rsidRPr="00E91A32">
        <w:rPr>
          <w:rFonts w:ascii="Corbel" w:hAnsi="Corbel" w:cs="Arial"/>
          <w:sz w:val="22"/>
          <w:szCs w:val="22"/>
        </w:rPr>
        <w:t>Economics</w:t>
      </w:r>
      <w:proofErr w:type="spellEnd"/>
      <w:r w:rsidRPr="00E91A32">
        <w:rPr>
          <w:rFonts w:ascii="Corbel" w:hAnsi="Corbel" w:cs="Arial"/>
          <w:sz w:val="22"/>
          <w:szCs w:val="22"/>
        </w:rPr>
        <w:t xml:space="preserve"> </w:t>
      </w:r>
      <w:proofErr w:type="spellStart"/>
      <w:r w:rsidRPr="00E91A32">
        <w:rPr>
          <w:rFonts w:ascii="Corbel" w:hAnsi="Corbel" w:cs="Arial"/>
          <w:sz w:val="22"/>
          <w:szCs w:val="22"/>
        </w:rPr>
        <w:t>Day</w:t>
      </w:r>
      <w:proofErr w:type="spellEnd"/>
      <w:r w:rsidRPr="00E91A32">
        <w:rPr>
          <w:rFonts w:ascii="Corbel" w:hAnsi="Corbel" w:cs="Arial"/>
          <w:sz w:val="22"/>
          <w:szCs w:val="22"/>
        </w:rPr>
        <w:t xml:space="preserve">, organizado pelo Núcleo de Alunos de Economia do ISCTE-IUL (Lisboa, 2018); moderadora </w:t>
      </w:r>
      <w:r w:rsidR="00B07EC6" w:rsidRPr="00E91A32">
        <w:rPr>
          <w:rFonts w:ascii="Corbel" w:hAnsi="Corbel" w:cs="Arial"/>
          <w:sz w:val="22"/>
          <w:szCs w:val="22"/>
        </w:rPr>
        <w:t>do painel</w:t>
      </w:r>
      <w:r w:rsidRPr="00E91A32">
        <w:rPr>
          <w:rFonts w:ascii="Corbel" w:hAnsi="Corbel" w:cs="Arial"/>
          <w:sz w:val="22"/>
          <w:szCs w:val="22"/>
        </w:rPr>
        <w:t xml:space="preserve"> “A Nova Era Económica: </w:t>
      </w:r>
      <w:proofErr w:type="spellStart"/>
      <w:r w:rsidRPr="00E91A32">
        <w:rPr>
          <w:rFonts w:ascii="Corbel" w:hAnsi="Corbel" w:cs="Arial"/>
          <w:sz w:val="22"/>
          <w:szCs w:val="22"/>
        </w:rPr>
        <w:t>Big</w:t>
      </w:r>
      <w:proofErr w:type="spellEnd"/>
      <w:r w:rsidRPr="00E91A32">
        <w:rPr>
          <w:rFonts w:ascii="Corbel" w:hAnsi="Corbel" w:cs="Arial"/>
          <w:sz w:val="22"/>
          <w:szCs w:val="22"/>
        </w:rPr>
        <w:t xml:space="preserve"> </w:t>
      </w:r>
      <w:r w:rsidR="00CB3A66" w:rsidRPr="00E91A32">
        <w:rPr>
          <w:rFonts w:ascii="Corbel" w:hAnsi="Corbel" w:cs="Arial"/>
          <w:sz w:val="22"/>
          <w:szCs w:val="22"/>
        </w:rPr>
        <w:t>Data</w:t>
      </w:r>
      <w:r w:rsidRPr="00E91A32">
        <w:rPr>
          <w:rFonts w:ascii="Corbel" w:hAnsi="Corbel" w:cs="Arial"/>
          <w:sz w:val="22"/>
          <w:szCs w:val="22"/>
        </w:rPr>
        <w:t xml:space="preserve">”;  </w:t>
      </w:r>
    </w:p>
    <w:p w14:paraId="64D85E2D" w14:textId="2E218680" w:rsidR="007062E6" w:rsidRPr="00E91A32" w:rsidRDefault="00B07EC6" w:rsidP="00304C1A">
      <w:pPr>
        <w:pStyle w:val="PargrafodaLista"/>
        <w:numPr>
          <w:ilvl w:val="0"/>
          <w:numId w:val="80"/>
        </w:numPr>
        <w:shd w:val="clear" w:color="auto" w:fill="FFFFFF"/>
        <w:tabs>
          <w:tab w:val="left" w:pos="142"/>
        </w:tabs>
        <w:ind w:left="0" w:firstLine="0"/>
        <w:jc w:val="both"/>
        <w:rPr>
          <w:rFonts w:ascii="Corbel" w:hAnsi="Corbel" w:cs="Arial"/>
          <w:sz w:val="22"/>
          <w:szCs w:val="22"/>
        </w:rPr>
      </w:pPr>
      <w:r w:rsidRPr="00E91A32">
        <w:rPr>
          <w:rFonts w:ascii="Corbel" w:hAnsi="Corbel" w:cs="Arial"/>
          <w:sz w:val="22"/>
          <w:szCs w:val="22"/>
        </w:rPr>
        <w:t xml:space="preserve">VI CONSEDE - Congresso Segurança e Democracia, organizado pela Faculdade de Direito da UNL (Lisboa, 2018); participou no painel “Ciberespaço, </w:t>
      </w:r>
      <w:proofErr w:type="spellStart"/>
      <w:r w:rsidRPr="00E91A32">
        <w:rPr>
          <w:rFonts w:ascii="Corbel" w:hAnsi="Corbel" w:cs="Arial"/>
          <w:sz w:val="22"/>
          <w:szCs w:val="22"/>
        </w:rPr>
        <w:t>cibersegurança</w:t>
      </w:r>
      <w:proofErr w:type="spellEnd"/>
      <w:r w:rsidRPr="00E91A32">
        <w:rPr>
          <w:rFonts w:ascii="Corbel" w:hAnsi="Corbel" w:cs="Arial"/>
          <w:sz w:val="22"/>
          <w:szCs w:val="22"/>
        </w:rPr>
        <w:t xml:space="preserve">, </w:t>
      </w:r>
      <w:proofErr w:type="spellStart"/>
      <w:r w:rsidRPr="00E91A32">
        <w:rPr>
          <w:rFonts w:ascii="Corbel" w:hAnsi="Corbel" w:cs="Arial"/>
          <w:sz w:val="22"/>
          <w:szCs w:val="22"/>
        </w:rPr>
        <w:t>Ciberdireito</w:t>
      </w:r>
      <w:proofErr w:type="spellEnd"/>
      <w:r w:rsidRPr="00E91A32">
        <w:rPr>
          <w:rFonts w:ascii="Corbel" w:hAnsi="Corbel" w:cs="Arial"/>
          <w:sz w:val="22"/>
          <w:szCs w:val="22"/>
        </w:rPr>
        <w:t xml:space="preserve">”, com uma palestra intitulada “Reforma da </w:t>
      </w:r>
      <w:proofErr w:type="spellStart"/>
      <w:r w:rsidRPr="00E91A32">
        <w:rPr>
          <w:rFonts w:ascii="Corbel" w:hAnsi="Corbel" w:cs="Arial"/>
          <w:sz w:val="22"/>
          <w:szCs w:val="22"/>
        </w:rPr>
        <w:t>protecção</w:t>
      </w:r>
      <w:proofErr w:type="spellEnd"/>
      <w:r w:rsidRPr="00E91A32">
        <w:rPr>
          <w:rFonts w:ascii="Corbel" w:hAnsi="Corbel" w:cs="Arial"/>
          <w:sz w:val="22"/>
          <w:szCs w:val="22"/>
        </w:rPr>
        <w:t xml:space="preserve"> de </w:t>
      </w:r>
      <w:proofErr w:type="spellStart"/>
      <w:r w:rsidRPr="00E91A32">
        <w:rPr>
          <w:rFonts w:ascii="Corbel" w:hAnsi="Corbel" w:cs="Arial"/>
          <w:sz w:val="22"/>
          <w:szCs w:val="22"/>
        </w:rPr>
        <w:t>de</w:t>
      </w:r>
      <w:proofErr w:type="spellEnd"/>
      <w:r w:rsidRPr="00E91A32">
        <w:rPr>
          <w:rFonts w:ascii="Corbel" w:hAnsi="Corbel" w:cs="Arial"/>
          <w:sz w:val="22"/>
          <w:szCs w:val="22"/>
        </w:rPr>
        <w:t xml:space="preserve"> dados pessoais na UE: Da legalidade à segurança?”</w:t>
      </w:r>
      <w:r w:rsidR="00403C3A" w:rsidRPr="00E91A32">
        <w:rPr>
          <w:rFonts w:ascii="Corbel" w:hAnsi="Corbel" w:cs="Arial"/>
          <w:sz w:val="22"/>
          <w:szCs w:val="22"/>
        </w:rPr>
        <w:t xml:space="preserve">, </w:t>
      </w:r>
      <w:hyperlink r:id="rId23" w:history="1">
        <w:r w:rsidR="00403C3A" w:rsidRPr="00E91A32">
          <w:rPr>
            <w:rStyle w:val="Hiperligao"/>
            <w:rFonts w:ascii="Corbel" w:hAnsi="Corbel" w:cs="Arial"/>
            <w:sz w:val="22"/>
            <w:szCs w:val="22"/>
          </w:rPr>
          <w:t>https://www.youtube.com/watch?v=RSnVRM44VhM</w:t>
        </w:r>
      </w:hyperlink>
      <w:r w:rsidR="00403C3A" w:rsidRPr="00E91A32">
        <w:rPr>
          <w:rFonts w:ascii="Corbel" w:hAnsi="Corbel" w:cs="Arial"/>
          <w:sz w:val="22"/>
          <w:szCs w:val="22"/>
        </w:rPr>
        <w:t xml:space="preserve">; </w:t>
      </w:r>
    </w:p>
    <w:p w14:paraId="66843056" w14:textId="0CE07917" w:rsidR="003C45B5" w:rsidRPr="00E91A32" w:rsidRDefault="007062E6" w:rsidP="00304C1A">
      <w:pPr>
        <w:pStyle w:val="PargrafodaLista"/>
        <w:numPr>
          <w:ilvl w:val="0"/>
          <w:numId w:val="80"/>
        </w:numPr>
        <w:shd w:val="clear" w:color="auto" w:fill="FFFFFF"/>
        <w:tabs>
          <w:tab w:val="left" w:pos="142"/>
        </w:tabs>
        <w:ind w:left="0" w:firstLine="0"/>
        <w:jc w:val="both"/>
        <w:rPr>
          <w:rFonts w:ascii="Corbel" w:hAnsi="Corbel" w:cs="Arial"/>
          <w:sz w:val="22"/>
          <w:szCs w:val="22"/>
          <w:lang w:val="en-US"/>
        </w:rPr>
      </w:pPr>
      <w:r w:rsidRPr="00E91A32">
        <w:rPr>
          <w:rFonts w:ascii="Corbel" w:hAnsi="Corbel" w:cs="Arial"/>
          <w:sz w:val="22"/>
          <w:szCs w:val="22"/>
          <w:lang w:val="en-US"/>
        </w:rPr>
        <w:t xml:space="preserve">International Congress “Law and the Citizenship Beyond the States”, International Sociological Association – Research Committee on the Research Committee on the Sociology of Law (Lisboa, 2018); </w:t>
      </w:r>
      <w:proofErr w:type="spellStart"/>
      <w:r w:rsidRPr="00E91A32">
        <w:rPr>
          <w:rFonts w:ascii="Corbel" w:hAnsi="Corbel" w:cs="Arial"/>
          <w:sz w:val="22"/>
          <w:szCs w:val="22"/>
          <w:lang w:val="en-US"/>
        </w:rPr>
        <w:t>moderadora</w:t>
      </w:r>
      <w:proofErr w:type="spellEnd"/>
      <w:r w:rsidRPr="00E91A32">
        <w:rPr>
          <w:rFonts w:ascii="Corbel" w:hAnsi="Corbel" w:cs="Arial"/>
          <w:sz w:val="22"/>
          <w:szCs w:val="22"/>
          <w:lang w:val="en-US"/>
        </w:rPr>
        <w:t xml:space="preserve"> do </w:t>
      </w:r>
      <w:proofErr w:type="spellStart"/>
      <w:r w:rsidRPr="00E91A32">
        <w:rPr>
          <w:rFonts w:ascii="Corbel" w:hAnsi="Corbel" w:cs="Arial"/>
          <w:sz w:val="22"/>
          <w:szCs w:val="22"/>
          <w:lang w:val="en-US"/>
        </w:rPr>
        <w:t>Plenário</w:t>
      </w:r>
      <w:proofErr w:type="spellEnd"/>
      <w:r w:rsidRPr="00E91A32">
        <w:rPr>
          <w:rFonts w:ascii="Corbel" w:hAnsi="Corbel" w:cs="Arial"/>
          <w:sz w:val="22"/>
          <w:szCs w:val="22"/>
          <w:lang w:val="en-US"/>
        </w:rPr>
        <w:t xml:space="preserve"> IV “Law and Citizenship Beyond the States: A World to Be </w:t>
      </w:r>
      <w:proofErr w:type="spellStart"/>
      <w:r w:rsidRPr="00E91A32">
        <w:rPr>
          <w:rFonts w:ascii="Corbel" w:hAnsi="Corbel" w:cs="Arial"/>
          <w:sz w:val="22"/>
          <w:szCs w:val="22"/>
          <w:lang w:val="en-US"/>
        </w:rPr>
        <w:t>Constitutionalised</w:t>
      </w:r>
      <w:proofErr w:type="spellEnd"/>
      <w:r w:rsidRPr="00E91A32">
        <w:rPr>
          <w:rFonts w:ascii="Corbel" w:hAnsi="Corbel" w:cs="Arial"/>
          <w:sz w:val="22"/>
          <w:szCs w:val="22"/>
          <w:lang w:val="en-US"/>
        </w:rPr>
        <w:t>”</w:t>
      </w:r>
      <w:r w:rsidR="003C45B5" w:rsidRPr="00E91A32">
        <w:rPr>
          <w:rFonts w:ascii="Corbel" w:hAnsi="Corbel" w:cs="Arial"/>
          <w:sz w:val="22"/>
          <w:szCs w:val="22"/>
          <w:lang w:val="en-US"/>
        </w:rPr>
        <w:t xml:space="preserve"> </w:t>
      </w:r>
      <w:proofErr w:type="spellStart"/>
      <w:r w:rsidR="003C45B5" w:rsidRPr="00E91A32">
        <w:rPr>
          <w:rFonts w:ascii="Corbel" w:hAnsi="Corbel" w:cs="Arial"/>
          <w:sz w:val="22"/>
          <w:szCs w:val="22"/>
          <w:lang w:val="en-US"/>
        </w:rPr>
        <w:t>e</w:t>
      </w:r>
      <w:proofErr w:type="spellEnd"/>
      <w:r w:rsidR="003C45B5" w:rsidRPr="00E91A32">
        <w:rPr>
          <w:rFonts w:ascii="Corbel" w:hAnsi="Corbel" w:cs="Arial"/>
          <w:sz w:val="22"/>
          <w:szCs w:val="22"/>
          <w:lang w:val="en-US"/>
        </w:rPr>
        <w:t xml:space="preserve"> </w:t>
      </w:r>
      <w:r w:rsidRPr="00E91A32">
        <w:rPr>
          <w:rFonts w:ascii="Corbel" w:hAnsi="Corbel" w:cs="Arial"/>
          <w:sz w:val="22"/>
          <w:szCs w:val="22"/>
          <w:lang w:val="en-US"/>
        </w:rPr>
        <w:t xml:space="preserve">do </w:t>
      </w:r>
      <w:proofErr w:type="spellStart"/>
      <w:r w:rsidRPr="00E91A32">
        <w:rPr>
          <w:rFonts w:ascii="Corbel" w:hAnsi="Corbel" w:cs="Arial"/>
          <w:sz w:val="22"/>
          <w:szCs w:val="22"/>
          <w:lang w:val="en-US"/>
        </w:rPr>
        <w:t>painel</w:t>
      </w:r>
      <w:proofErr w:type="spellEnd"/>
      <w:r w:rsidRPr="00E91A32">
        <w:rPr>
          <w:rFonts w:ascii="Corbel" w:hAnsi="Corbel" w:cs="Arial"/>
          <w:sz w:val="22"/>
          <w:szCs w:val="22"/>
          <w:lang w:val="en-US"/>
        </w:rPr>
        <w:t xml:space="preserve"> “The Politics of Law”</w:t>
      </w:r>
      <w:r w:rsidR="003C45B5" w:rsidRPr="00E91A32">
        <w:rPr>
          <w:rFonts w:ascii="Corbel" w:hAnsi="Corbel" w:cs="Arial"/>
          <w:sz w:val="22"/>
          <w:szCs w:val="22"/>
          <w:lang w:val="en-US"/>
        </w:rPr>
        <w:t>;</w:t>
      </w:r>
    </w:p>
    <w:p w14:paraId="07A25798" w14:textId="7C565A9B" w:rsidR="003C45B5" w:rsidRPr="00E91A32" w:rsidRDefault="003C45B5" w:rsidP="00304C1A">
      <w:pPr>
        <w:pStyle w:val="PargrafodaLista"/>
        <w:numPr>
          <w:ilvl w:val="0"/>
          <w:numId w:val="80"/>
        </w:numPr>
        <w:shd w:val="clear" w:color="auto" w:fill="FFFFFF"/>
        <w:tabs>
          <w:tab w:val="left" w:pos="142"/>
        </w:tabs>
        <w:ind w:left="0" w:firstLine="0"/>
        <w:jc w:val="both"/>
        <w:rPr>
          <w:rFonts w:ascii="Corbel" w:hAnsi="Corbel" w:cs="Arial"/>
          <w:sz w:val="22"/>
          <w:szCs w:val="22"/>
        </w:rPr>
      </w:pPr>
      <w:r w:rsidRPr="00E91A32">
        <w:rPr>
          <w:rFonts w:ascii="Corbel" w:hAnsi="Corbel" w:cs="Arial"/>
          <w:sz w:val="22"/>
          <w:szCs w:val="22"/>
        </w:rPr>
        <w:t>Conferência “Ensino Superior: Governo e Organização”, organizada no quadro do Conselho Geral da Universidade de Coimbra (Coimbra, 2018)</w:t>
      </w:r>
      <w:r w:rsidR="008D7449" w:rsidRPr="00E91A32">
        <w:rPr>
          <w:rFonts w:ascii="Corbel" w:hAnsi="Corbel" w:cs="Arial"/>
          <w:sz w:val="22"/>
          <w:szCs w:val="22"/>
        </w:rPr>
        <w:t>; participação n</w:t>
      </w:r>
      <w:r w:rsidRPr="00E91A32">
        <w:rPr>
          <w:rFonts w:ascii="Corbel" w:hAnsi="Corbel" w:cs="Arial"/>
          <w:sz w:val="22"/>
          <w:szCs w:val="22"/>
        </w:rPr>
        <w:t>o painel “O governo das Instituições do Ensino Superior: órgãos uninominais e colegiais”;</w:t>
      </w:r>
    </w:p>
    <w:p w14:paraId="57D65014" w14:textId="77777777" w:rsidR="00522979" w:rsidRPr="00E91A32" w:rsidRDefault="008D7449" w:rsidP="00304C1A">
      <w:pPr>
        <w:pStyle w:val="PargrafodaLista"/>
        <w:numPr>
          <w:ilvl w:val="0"/>
          <w:numId w:val="80"/>
        </w:numPr>
        <w:shd w:val="clear" w:color="auto" w:fill="FFFFFF"/>
        <w:tabs>
          <w:tab w:val="left" w:pos="142"/>
        </w:tabs>
        <w:ind w:left="0" w:firstLine="0"/>
        <w:jc w:val="both"/>
        <w:rPr>
          <w:rFonts w:ascii="Corbel" w:hAnsi="Corbel" w:cs="Arial"/>
          <w:sz w:val="22"/>
          <w:szCs w:val="22"/>
        </w:rPr>
      </w:pPr>
      <w:r w:rsidRPr="00E91A32">
        <w:rPr>
          <w:rFonts w:ascii="Corbel" w:hAnsi="Corbel" w:cs="Arial"/>
          <w:sz w:val="22"/>
          <w:szCs w:val="22"/>
        </w:rPr>
        <w:lastRenderedPageBreak/>
        <w:t xml:space="preserve">Conferência “Organização e Gestão da Justiça Criminal, organizada no âmbito do </w:t>
      </w:r>
      <w:r w:rsidR="003C45B5" w:rsidRPr="00E91A32">
        <w:rPr>
          <w:rFonts w:ascii="Corbel" w:hAnsi="Corbel" w:cs="Arial"/>
          <w:sz w:val="22"/>
          <w:szCs w:val="22"/>
        </w:rPr>
        <w:t xml:space="preserve">PACED </w:t>
      </w:r>
      <w:r w:rsidRPr="00E91A32">
        <w:rPr>
          <w:rFonts w:ascii="Corbel" w:hAnsi="Corbel" w:cs="Arial"/>
          <w:sz w:val="22"/>
          <w:szCs w:val="22"/>
        </w:rPr>
        <w:t xml:space="preserve">–Programa de Apoio à Consolidação do Estado de Direito nos </w:t>
      </w:r>
      <w:proofErr w:type="spellStart"/>
      <w:r w:rsidRPr="00E91A32">
        <w:rPr>
          <w:rFonts w:ascii="Corbel" w:hAnsi="Corbel" w:cs="Arial"/>
          <w:sz w:val="22"/>
          <w:szCs w:val="22"/>
        </w:rPr>
        <w:t>PALOPs</w:t>
      </w:r>
      <w:proofErr w:type="spellEnd"/>
      <w:r w:rsidRPr="00E91A32">
        <w:rPr>
          <w:rFonts w:ascii="Corbel" w:hAnsi="Corbel" w:cs="Arial"/>
          <w:sz w:val="22"/>
          <w:szCs w:val="22"/>
        </w:rPr>
        <w:t xml:space="preserve">, UE e Instituto Camões, e Conselhos da Magistratura Judicial e do Ministério Público de Cabo Verde; palestra intitulada </w:t>
      </w:r>
      <w:r w:rsidR="003C45B5" w:rsidRPr="00E91A32">
        <w:rPr>
          <w:rFonts w:ascii="Corbel" w:hAnsi="Corbel" w:cs="Arial"/>
          <w:sz w:val="22"/>
          <w:szCs w:val="22"/>
        </w:rPr>
        <w:t>“Desafios da justiça em tempos de crise</w:t>
      </w:r>
      <w:r w:rsidRPr="00E91A32">
        <w:rPr>
          <w:rFonts w:ascii="Corbel" w:hAnsi="Corbel" w:cs="Arial"/>
          <w:sz w:val="22"/>
          <w:szCs w:val="22"/>
        </w:rPr>
        <w:t>. Direitos sociais, políticas de austeridade e o papel dos tribunais</w:t>
      </w:r>
      <w:r w:rsidR="003C45B5" w:rsidRPr="00E91A32">
        <w:rPr>
          <w:rFonts w:ascii="Corbel" w:hAnsi="Corbel" w:cs="Arial"/>
          <w:sz w:val="22"/>
          <w:szCs w:val="22"/>
        </w:rPr>
        <w:t>” (Mindelo, Cabo Verde, 2018)</w:t>
      </w:r>
      <w:r w:rsidR="00522979" w:rsidRPr="00E91A32">
        <w:rPr>
          <w:rFonts w:ascii="Corbel" w:hAnsi="Corbel" w:cs="Arial"/>
          <w:sz w:val="22"/>
          <w:szCs w:val="22"/>
        </w:rPr>
        <w:t>;</w:t>
      </w:r>
    </w:p>
    <w:p w14:paraId="26D61E04" w14:textId="45C5BEE7" w:rsidR="00E854D0" w:rsidRPr="00E91A32" w:rsidRDefault="00522979" w:rsidP="00304C1A">
      <w:pPr>
        <w:pStyle w:val="PargrafodaLista"/>
        <w:numPr>
          <w:ilvl w:val="0"/>
          <w:numId w:val="80"/>
        </w:numPr>
        <w:shd w:val="clear" w:color="auto" w:fill="FFFFFF"/>
        <w:tabs>
          <w:tab w:val="left" w:pos="142"/>
        </w:tabs>
        <w:ind w:left="0" w:firstLine="0"/>
        <w:jc w:val="both"/>
        <w:rPr>
          <w:rFonts w:ascii="Corbel" w:hAnsi="Corbel" w:cs="Arial"/>
          <w:sz w:val="22"/>
          <w:szCs w:val="22"/>
        </w:rPr>
      </w:pPr>
      <w:r w:rsidRPr="00E91A32">
        <w:rPr>
          <w:rFonts w:ascii="Corbel" w:hAnsi="Corbel" w:cs="Arial"/>
          <w:sz w:val="22"/>
          <w:szCs w:val="22"/>
        </w:rPr>
        <w:t>Jornada Comemorativa do Dia Nacional do Mar de 2018, Sociedade de Geografia de Lisboa (</w:t>
      </w:r>
      <w:r w:rsidR="001952B2" w:rsidRPr="00E91A32">
        <w:rPr>
          <w:rFonts w:ascii="Corbel" w:hAnsi="Corbel" w:cs="Arial"/>
          <w:sz w:val="22"/>
          <w:szCs w:val="22"/>
        </w:rPr>
        <w:t xml:space="preserve">Lisboa, </w:t>
      </w:r>
      <w:r w:rsidRPr="00E91A32">
        <w:rPr>
          <w:rFonts w:ascii="Corbel" w:hAnsi="Corbel" w:cs="Arial"/>
          <w:sz w:val="22"/>
          <w:szCs w:val="22"/>
        </w:rPr>
        <w:t xml:space="preserve">2018); participação como oradora no Colóquio “O </w:t>
      </w:r>
      <w:r w:rsidR="00A942B1" w:rsidRPr="00E91A32">
        <w:rPr>
          <w:rFonts w:ascii="Corbel" w:hAnsi="Corbel" w:cs="Arial"/>
          <w:sz w:val="22"/>
          <w:szCs w:val="22"/>
        </w:rPr>
        <w:t>O</w:t>
      </w:r>
      <w:r w:rsidRPr="00E91A32">
        <w:rPr>
          <w:rFonts w:ascii="Corbel" w:hAnsi="Corbel" w:cs="Arial"/>
          <w:sz w:val="22"/>
          <w:szCs w:val="22"/>
        </w:rPr>
        <w:t>bjeti</w:t>
      </w:r>
      <w:r w:rsidR="00A942B1" w:rsidRPr="00E91A32">
        <w:rPr>
          <w:rFonts w:ascii="Corbel" w:hAnsi="Corbel" w:cs="Arial"/>
          <w:sz w:val="22"/>
          <w:szCs w:val="22"/>
        </w:rPr>
        <w:t>v</w:t>
      </w:r>
      <w:r w:rsidRPr="00E91A32">
        <w:rPr>
          <w:rFonts w:ascii="Corbel" w:hAnsi="Corbel" w:cs="Arial"/>
          <w:sz w:val="22"/>
          <w:szCs w:val="22"/>
        </w:rPr>
        <w:t>o de Desenvolvimento Sustentável 14: Conservar e usar de forma sustentável os oceanos, mares e os recursos mari</w:t>
      </w:r>
      <w:r w:rsidR="001C0F45" w:rsidRPr="00E91A32">
        <w:rPr>
          <w:rFonts w:ascii="Corbel" w:hAnsi="Corbel" w:cs="Arial"/>
          <w:sz w:val="22"/>
          <w:szCs w:val="22"/>
        </w:rPr>
        <w:t>n</w:t>
      </w:r>
      <w:r w:rsidRPr="00E91A32">
        <w:rPr>
          <w:rFonts w:ascii="Corbel" w:hAnsi="Corbel" w:cs="Arial"/>
          <w:sz w:val="22"/>
          <w:szCs w:val="22"/>
        </w:rPr>
        <w:t>hos para o desenvolvimento sustentável”</w:t>
      </w:r>
      <w:r w:rsidR="00E854D0" w:rsidRPr="00E91A32">
        <w:rPr>
          <w:rFonts w:ascii="Corbel" w:hAnsi="Corbel" w:cs="Arial"/>
          <w:sz w:val="22"/>
          <w:szCs w:val="22"/>
        </w:rPr>
        <w:t>;</w:t>
      </w:r>
    </w:p>
    <w:p w14:paraId="4C94A701" w14:textId="4E396ED9" w:rsidR="007D3953" w:rsidRPr="00E91A32" w:rsidRDefault="00E854D0" w:rsidP="00304C1A">
      <w:pPr>
        <w:pStyle w:val="PargrafodaLista"/>
        <w:numPr>
          <w:ilvl w:val="0"/>
          <w:numId w:val="80"/>
        </w:numPr>
        <w:shd w:val="clear" w:color="auto" w:fill="FFFFFF"/>
        <w:tabs>
          <w:tab w:val="left" w:pos="142"/>
        </w:tabs>
        <w:ind w:left="0" w:firstLine="0"/>
        <w:jc w:val="both"/>
        <w:rPr>
          <w:rFonts w:ascii="Corbel" w:eastAsia="Arial Unicode MS" w:hAnsi="Corbel" w:cs="Arial"/>
          <w:sz w:val="22"/>
          <w:szCs w:val="22"/>
        </w:rPr>
      </w:pPr>
      <w:r w:rsidRPr="00E91A32">
        <w:rPr>
          <w:rFonts w:ascii="Corbel" w:eastAsia="Arial Unicode MS" w:hAnsi="Corbel" w:cs="Arial"/>
          <w:sz w:val="22"/>
          <w:szCs w:val="22"/>
        </w:rPr>
        <w:t>Workshop “Dinâmicas socioeconómicas e territoriais contemporâneas – IV”, DINÂMIA’CET-IUL, ISCTE-IUL (Lisboa, 2018); comunicação intitulada “</w:t>
      </w:r>
      <w:r w:rsidR="00BC539F" w:rsidRPr="00E91A32">
        <w:rPr>
          <w:rFonts w:ascii="Corbel" w:eastAsia="Arial Unicode MS" w:hAnsi="Corbel" w:cs="Arial"/>
          <w:bCs/>
          <w:sz w:val="22"/>
          <w:szCs w:val="22"/>
        </w:rPr>
        <w:t>Desafios da justiça em tempos de crise.</w:t>
      </w:r>
      <w:r w:rsidR="00BC539F" w:rsidRPr="00E91A32">
        <w:rPr>
          <w:rFonts w:ascii="Corbel" w:eastAsia="Arial Unicode MS" w:hAnsi="Corbel" w:cs="Arial"/>
          <w:sz w:val="22"/>
          <w:szCs w:val="22"/>
        </w:rPr>
        <w:t xml:space="preserve"> </w:t>
      </w:r>
      <w:r w:rsidR="00BC539F" w:rsidRPr="00E91A32">
        <w:rPr>
          <w:rFonts w:ascii="Corbel" w:eastAsia="Arial Unicode MS" w:hAnsi="Corbel" w:cs="Arial"/>
          <w:bCs/>
          <w:sz w:val="22"/>
          <w:szCs w:val="22"/>
        </w:rPr>
        <w:t>Direitos sociais, políticas de austeridade e o papel dos tribunais”</w:t>
      </w:r>
      <w:r w:rsidR="007D3953" w:rsidRPr="00E91A32">
        <w:rPr>
          <w:rFonts w:ascii="Corbel" w:eastAsia="Arial Unicode MS" w:hAnsi="Corbel" w:cs="Arial"/>
          <w:bCs/>
          <w:sz w:val="22"/>
          <w:szCs w:val="22"/>
        </w:rPr>
        <w:t>;</w:t>
      </w:r>
    </w:p>
    <w:p w14:paraId="1BBDE97F" w14:textId="6A05F89C" w:rsidR="00291105" w:rsidRPr="00E91A32" w:rsidRDefault="007D3953" w:rsidP="00304C1A">
      <w:pPr>
        <w:pStyle w:val="PargrafodaLista"/>
        <w:numPr>
          <w:ilvl w:val="0"/>
          <w:numId w:val="80"/>
        </w:numPr>
        <w:shd w:val="clear" w:color="auto" w:fill="FFFFFF"/>
        <w:tabs>
          <w:tab w:val="left" w:pos="142"/>
        </w:tabs>
        <w:ind w:left="0" w:firstLine="0"/>
        <w:jc w:val="both"/>
        <w:rPr>
          <w:rFonts w:ascii="Corbel" w:eastAsia="Arial Unicode MS" w:hAnsi="Corbel" w:cs="Arial"/>
          <w:bCs/>
          <w:sz w:val="22"/>
          <w:szCs w:val="22"/>
        </w:rPr>
      </w:pPr>
      <w:r w:rsidRPr="00E91A32">
        <w:rPr>
          <w:rFonts w:ascii="Corbel" w:eastAsia="Arial Unicode MS" w:hAnsi="Corbel" w:cs="Arial"/>
          <w:bCs/>
          <w:sz w:val="22"/>
          <w:szCs w:val="22"/>
          <w:lang w:val="en-US"/>
        </w:rPr>
        <w:t xml:space="preserve">8th International Congress on Technology, Science and </w:t>
      </w:r>
      <w:r w:rsidR="00F95385" w:rsidRPr="00E91A32">
        <w:rPr>
          <w:rFonts w:ascii="Corbel" w:eastAsia="Arial Unicode MS" w:hAnsi="Corbel" w:cs="Arial"/>
          <w:bCs/>
          <w:sz w:val="22"/>
          <w:szCs w:val="22"/>
          <w:lang w:val="en-US"/>
        </w:rPr>
        <w:t>Society</w:t>
      </w:r>
      <w:r w:rsidRPr="00E91A32">
        <w:rPr>
          <w:rFonts w:ascii="Corbel" w:eastAsia="Arial Unicode MS" w:hAnsi="Corbel" w:cs="Arial"/>
          <w:bCs/>
          <w:sz w:val="22"/>
          <w:szCs w:val="22"/>
          <w:lang w:val="en-US"/>
        </w:rPr>
        <w:t xml:space="preserve">, </w:t>
      </w:r>
      <w:proofErr w:type="spellStart"/>
      <w:r w:rsidRPr="00E91A32">
        <w:rPr>
          <w:rFonts w:ascii="Corbel" w:eastAsia="Arial Unicode MS" w:hAnsi="Corbel" w:cs="Arial"/>
          <w:bCs/>
          <w:sz w:val="22"/>
          <w:szCs w:val="22"/>
          <w:lang w:val="en-US"/>
        </w:rPr>
        <w:t>Faculdade</w:t>
      </w:r>
      <w:proofErr w:type="spellEnd"/>
      <w:r w:rsidRPr="00E91A32">
        <w:rPr>
          <w:rFonts w:ascii="Corbel" w:eastAsia="Arial Unicode MS" w:hAnsi="Corbel" w:cs="Arial"/>
          <w:bCs/>
          <w:sz w:val="22"/>
          <w:szCs w:val="22"/>
          <w:lang w:val="en-US"/>
        </w:rPr>
        <w:t xml:space="preserve"> de </w:t>
      </w:r>
      <w:proofErr w:type="spellStart"/>
      <w:r w:rsidRPr="00E91A32">
        <w:rPr>
          <w:rFonts w:ascii="Corbel" w:eastAsia="Arial Unicode MS" w:hAnsi="Corbel" w:cs="Arial"/>
          <w:bCs/>
          <w:sz w:val="22"/>
          <w:szCs w:val="22"/>
          <w:lang w:val="en-US"/>
        </w:rPr>
        <w:t>Ciências</w:t>
      </w:r>
      <w:proofErr w:type="spellEnd"/>
      <w:r w:rsidRPr="00E91A32">
        <w:rPr>
          <w:rFonts w:ascii="Corbel" w:eastAsia="Arial Unicode MS" w:hAnsi="Corbel" w:cs="Arial"/>
          <w:bCs/>
          <w:sz w:val="22"/>
          <w:szCs w:val="22"/>
          <w:lang w:val="en-US"/>
        </w:rPr>
        <w:t xml:space="preserve"> e </w:t>
      </w:r>
      <w:proofErr w:type="spellStart"/>
      <w:r w:rsidRPr="00E91A32">
        <w:rPr>
          <w:rFonts w:ascii="Corbel" w:eastAsia="Arial Unicode MS" w:hAnsi="Corbel" w:cs="Arial"/>
          <w:bCs/>
          <w:sz w:val="22"/>
          <w:szCs w:val="22"/>
          <w:lang w:val="en-US"/>
        </w:rPr>
        <w:t>Tecnologia</w:t>
      </w:r>
      <w:proofErr w:type="spellEnd"/>
      <w:r w:rsidRPr="00E91A32">
        <w:rPr>
          <w:rFonts w:ascii="Corbel" w:eastAsia="Arial Unicode MS" w:hAnsi="Corbel" w:cs="Arial"/>
          <w:bCs/>
          <w:sz w:val="22"/>
          <w:szCs w:val="22"/>
          <w:lang w:val="en-US"/>
        </w:rPr>
        <w:t xml:space="preserve"> da UNL (Monte da </w:t>
      </w:r>
      <w:proofErr w:type="spellStart"/>
      <w:r w:rsidRPr="00E91A32">
        <w:rPr>
          <w:rFonts w:ascii="Corbel" w:eastAsia="Arial Unicode MS" w:hAnsi="Corbel" w:cs="Arial"/>
          <w:bCs/>
          <w:sz w:val="22"/>
          <w:szCs w:val="22"/>
          <w:lang w:val="en-US"/>
        </w:rPr>
        <w:t>Caparica</w:t>
      </w:r>
      <w:proofErr w:type="spellEnd"/>
      <w:r w:rsidRPr="00E91A32">
        <w:rPr>
          <w:rFonts w:ascii="Corbel" w:eastAsia="Arial Unicode MS" w:hAnsi="Corbel" w:cs="Arial"/>
          <w:bCs/>
          <w:sz w:val="22"/>
          <w:szCs w:val="22"/>
          <w:lang w:val="en-US"/>
        </w:rPr>
        <w:t xml:space="preserve">, 2019); </w:t>
      </w:r>
      <w:r w:rsidR="00C64E7C" w:rsidRPr="00E91A32">
        <w:rPr>
          <w:rFonts w:ascii="Corbel" w:eastAsia="Arial Unicode MS" w:hAnsi="Corbel" w:cs="Arial"/>
          <w:bCs/>
          <w:sz w:val="22"/>
          <w:szCs w:val="22"/>
          <w:lang w:val="en-US"/>
        </w:rPr>
        <w:t>K</w:t>
      </w:r>
      <w:r w:rsidRPr="00E91A32">
        <w:rPr>
          <w:rFonts w:ascii="Corbel" w:eastAsia="Arial Unicode MS" w:hAnsi="Corbel" w:cs="Arial"/>
          <w:bCs/>
          <w:sz w:val="22"/>
          <w:szCs w:val="22"/>
          <w:lang w:val="en-US"/>
        </w:rPr>
        <w:t xml:space="preserve">eynote </w:t>
      </w:r>
      <w:r w:rsidR="00C64E7C" w:rsidRPr="00E91A32">
        <w:rPr>
          <w:rFonts w:ascii="Corbel" w:eastAsia="Arial Unicode MS" w:hAnsi="Corbel" w:cs="Arial"/>
          <w:bCs/>
          <w:sz w:val="22"/>
          <w:szCs w:val="22"/>
          <w:lang w:val="en-US"/>
        </w:rPr>
        <w:t>S</w:t>
      </w:r>
      <w:r w:rsidRPr="00E91A32">
        <w:rPr>
          <w:rFonts w:ascii="Corbel" w:eastAsia="Arial Unicode MS" w:hAnsi="Corbel" w:cs="Arial"/>
          <w:bCs/>
          <w:sz w:val="22"/>
          <w:szCs w:val="22"/>
          <w:lang w:val="en-US"/>
        </w:rPr>
        <w:t>pe</w:t>
      </w:r>
      <w:r w:rsidR="00C64E7C" w:rsidRPr="00E91A32">
        <w:rPr>
          <w:rFonts w:ascii="Corbel" w:eastAsia="Arial Unicode MS" w:hAnsi="Corbel" w:cs="Arial"/>
          <w:bCs/>
          <w:sz w:val="22"/>
          <w:szCs w:val="22"/>
          <w:lang w:val="en-US"/>
        </w:rPr>
        <w:t>ech at Plenary Session,</w:t>
      </w:r>
      <w:r w:rsidRPr="00E91A32">
        <w:rPr>
          <w:rFonts w:ascii="Corbel" w:eastAsia="Arial Unicode MS" w:hAnsi="Corbel" w:cs="Arial"/>
          <w:bCs/>
          <w:sz w:val="22"/>
          <w:szCs w:val="22"/>
          <w:lang w:val="en-US"/>
        </w:rPr>
        <w:t xml:space="preserve"> “Law/technology</w:t>
      </w:r>
      <w:r w:rsidR="00387DEA" w:rsidRPr="00E91A32">
        <w:rPr>
          <w:rFonts w:ascii="Corbel" w:eastAsia="Arial Unicode MS" w:hAnsi="Corbel" w:cs="Arial"/>
          <w:bCs/>
          <w:sz w:val="22"/>
          <w:szCs w:val="22"/>
          <w:lang w:val="en-US"/>
        </w:rPr>
        <w:t xml:space="preserve"> </w:t>
      </w:r>
      <w:r w:rsidRPr="00E91A32">
        <w:rPr>
          <w:rFonts w:ascii="Corbel" w:eastAsia="Arial Unicode MS" w:hAnsi="Corbel" w:cs="Arial"/>
          <w:bCs/>
          <w:sz w:val="22"/>
          <w:szCs w:val="22"/>
          <w:lang w:val="en-US"/>
        </w:rPr>
        <w:t>lag or law as technology? Deconstructing data protection law in the Big Data age”</w:t>
      </w:r>
      <w:r w:rsidR="00291105" w:rsidRPr="00E91A32">
        <w:rPr>
          <w:rFonts w:ascii="Corbel" w:eastAsia="Arial Unicode MS" w:hAnsi="Corbel" w:cs="Arial"/>
          <w:bCs/>
          <w:sz w:val="22"/>
          <w:szCs w:val="22"/>
          <w:lang w:val="en-US"/>
        </w:rPr>
        <w:t>;</w:t>
      </w:r>
    </w:p>
    <w:p w14:paraId="3ADA97B3" w14:textId="77777777" w:rsidR="00C93447" w:rsidRPr="00E91A32" w:rsidRDefault="00291105" w:rsidP="00304C1A">
      <w:pPr>
        <w:pStyle w:val="PargrafodaLista"/>
        <w:numPr>
          <w:ilvl w:val="0"/>
          <w:numId w:val="80"/>
        </w:numPr>
        <w:shd w:val="clear" w:color="auto" w:fill="FFFFFF"/>
        <w:tabs>
          <w:tab w:val="left" w:pos="142"/>
        </w:tabs>
        <w:ind w:left="0" w:firstLine="0"/>
        <w:jc w:val="both"/>
        <w:rPr>
          <w:rFonts w:ascii="Corbel" w:eastAsia="Arial Unicode MS" w:hAnsi="Corbel" w:cs="Arial"/>
          <w:bCs/>
          <w:sz w:val="22"/>
          <w:szCs w:val="22"/>
        </w:rPr>
      </w:pPr>
      <w:r w:rsidRPr="00E91A32">
        <w:rPr>
          <w:rFonts w:ascii="Corbel" w:eastAsia="Arial Unicode MS" w:hAnsi="Corbel" w:cs="Arial"/>
          <w:bCs/>
          <w:sz w:val="22"/>
          <w:szCs w:val="22"/>
        </w:rPr>
        <w:t>Jornadas “Fazer Com Todos: Arqueologia, Museus e Comunidade</w:t>
      </w:r>
      <w:r w:rsidR="00D2151F" w:rsidRPr="00E91A32">
        <w:rPr>
          <w:rFonts w:ascii="Corbel" w:eastAsia="Arial Unicode MS" w:hAnsi="Corbel" w:cs="Arial"/>
          <w:bCs/>
          <w:sz w:val="22"/>
          <w:szCs w:val="22"/>
        </w:rPr>
        <w:t>(</w:t>
      </w:r>
      <w:r w:rsidRPr="00E91A32">
        <w:rPr>
          <w:rFonts w:ascii="Corbel" w:eastAsia="Arial Unicode MS" w:hAnsi="Corbel" w:cs="Arial"/>
          <w:bCs/>
          <w:sz w:val="22"/>
          <w:szCs w:val="22"/>
        </w:rPr>
        <w:t>s</w:t>
      </w:r>
      <w:r w:rsidR="00D2151F" w:rsidRPr="00E91A32">
        <w:rPr>
          <w:rFonts w:ascii="Corbel" w:eastAsia="Arial Unicode MS" w:hAnsi="Corbel" w:cs="Arial"/>
          <w:bCs/>
          <w:sz w:val="22"/>
          <w:szCs w:val="22"/>
        </w:rPr>
        <w:t>)</w:t>
      </w:r>
      <w:r w:rsidRPr="00E91A32">
        <w:rPr>
          <w:rFonts w:ascii="Corbel" w:eastAsia="Arial Unicode MS" w:hAnsi="Corbel" w:cs="Arial"/>
          <w:bCs/>
          <w:sz w:val="22"/>
          <w:szCs w:val="22"/>
        </w:rPr>
        <w:t>”,</w:t>
      </w:r>
      <w:r w:rsidR="007D3953" w:rsidRPr="00E91A32">
        <w:rPr>
          <w:rFonts w:ascii="Corbel" w:eastAsia="Arial Unicode MS" w:hAnsi="Corbel" w:cs="Arial"/>
          <w:bCs/>
          <w:sz w:val="22"/>
          <w:szCs w:val="22"/>
        </w:rPr>
        <w:t xml:space="preserve"> </w:t>
      </w:r>
      <w:r w:rsidRPr="00E91A32">
        <w:rPr>
          <w:rFonts w:ascii="Corbel" w:eastAsia="Arial Unicode MS" w:hAnsi="Corbel" w:cs="Arial"/>
          <w:bCs/>
          <w:sz w:val="22"/>
          <w:szCs w:val="22"/>
        </w:rPr>
        <w:t xml:space="preserve">Museu do Côa (Vila Nova de Foz Côa, 2019); intervenção intitulada “O Caso de Foz Côa: </w:t>
      </w:r>
      <w:r w:rsidRPr="00E91A32">
        <w:rPr>
          <w:rFonts w:ascii="Corbel" w:eastAsia="Arial Unicode MS" w:hAnsi="Corbel" w:cs="Arial"/>
          <w:bCs/>
          <w:sz w:val="22"/>
          <w:szCs w:val="22"/>
        </w:rPr>
        <w:br/>
        <w:t>a valorização do património como processo de construção social</w:t>
      </w:r>
      <w:r w:rsidR="00C93447" w:rsidRPr="00E91A32">
        <w:rPr>
          <w:rFonts w:ascii="Corbel" w:eastAsia="Arial Unicode MS" w:hAnsi="Corbel" w:cs="Arial"/>
          <w:bCs/>
          <w:sz w:val="22"/>
          <w:szCs w:val="22"/>
        </w:rPr>
        <w:t>”;</w:t>
      </w:r>
    </w:p>
    <w:p w14:paraId="077447FD" w14:textId="0C5E46E3" w:rsidR="00C93447" w:rsidRPr="00E91A32" w:rsidRDefault="00C93447" w:rsidP="00304C1A">
      <w:pPr>
        <w:pStyle w:val="PargrafodaLista"/>
        <w:widowControl w:val="0"/>
        <w:numPr>
          <w:ilvl w:val="0"/>
          <w:numId w:val="80"/>
        </w:numPr>
        <w:autoSpaceDE w:val="0"/>
        <w:autoSpaceDN w:val="0"/>
        <w:adjustRightInd w:val="0"/>
        <w:ind w:left="0" w:firstLine="0"/>
        <w:jc w:val="both"/>
        <w:rPr>
          <w:rFonts w:ascii="Corbel" w:eastAsia="Arial Unicode MS" w:hAnsi="Corbel" w:cs="Arial"/>
          <w:bCs/>
          <w:sz w:val="22"/>
          <w:szCs w:val="22"/>
        </w:rPr>
      </w:pPr>
      <w:r w:rsidRPr="00E91A32">
        <w:rPr>
          <w:rFonts w:ascii="Corbel" w:eastAsiaTheme="minorEastAsia" w:hAnsi="Corbel" w:cs="Arial"/>
          <w:sz w:val="22"/>
          <w:szCs w:val="22"/>
        </w:rPr>
        <w:t>Conferência de Apresentação “</w:t>
      </w:r>
      <w:r w:rsidR="007134F7" w:rsidRPr="00E91A32">
        <w:rPr>
          <w:rFonts w:ascii="Corbel" w:eastAsiaTheme="minorEastAsia" w:hAnsi="Corbel" w:cs="Arial"/>
          <w:bCs/>
          <w:sz w:val="22"/>
          <w:szCs w:val="22"/>
        </w:rPr>
        <w:t>G</w:t>
      </w:r>
      <w:r w:rsidRPr="00E91A32">
        <w:rPr>
          <w:rFonts w:ascii="Corbel" w:eastAsiaTheme="minorEastAsia" w:hAnsi="Corbel" w:cs="Arial"/>
          <w:bCs/>
          <w:sz w:val="22"/>
          <w:szCs w:val="22"/>
        </w:rPr>
        <w:t>overnação e Sustentabilidade do Mar</w:t>
      </w:r>
      <w:r w:rsidR="007134F7" w:rsidRPr="00E91A32">
        <w:rPr>
          <w:rFonts w:ascii="Corbel" w:eastAsiaTheme="minorEastAsia" w:hAnsi="Corbel" w:cs="Arial"/>
          <w:bCs/>
          <w:sz w:val="22"/>
          <w:szCs w:val="22"/>
        </w:rPr>
        <w:t xml:space="preserve">. </w:t>
      </w:r>
      <w:r w:rsidRPr="00E91A32">
        <w:rPr>
          <w:rFonts w:ascii="Corbel" w:eastAsiaTheme="minorEastAsia" w:hAnsi="Corbel" w:cs="Arial"/>
          <w:sz w:val="22"/>
          <w:szCs w:val="22"/>
        </w:rPr>
        <w:t>Desafios presentes e prementes” (Lisboa, 2019)</w:t>
      </w:r>
      <w:r w:rsidR="00E4154E" w:rsidRPr="00E91A32">
        <w:rPr>
          <w:rFonts w:ascii="Corbel" w:eastAsiaTheme="minorEastAsia" w:hAnsi="Corbel" w:cs="Arial"/>
          <w:sz w:val="22"/>
          <w:szCs w:val="22"/>
        </w:rPr>
        <w:t>;</w:t>
      </w:r>
      <w:r w:rsidRPr="00E91A32">
        <w:rPr>
          <w:rFonts w:ascii="Corbel" w:eastAsiaTheme="minorEastAsia" w:hAnsi="Corbel" w:cs="Arial"/>
          <w:sz w:val="22"/>
          <w:szCs w:val="22"/>
        </w:rPr>
        <w:t xml:space="preserve"> moderadora da sessão “</w:t>
      </w:r>
      <w:r w:rsidR="007134F7" w:rsidRPr="00E91A32">
        <w:rPr>
          <w:rFonts w:ascii="Corbel" w:eastAsiaTheme="minorEastAsia" w:hAnsi="Corbel" w:cs="Arial"/>
          <w:bCs/>
          <w:sz w:val="22"/>
          <w:szCs w:val="22"/>
        </w:rPr>
        <w:t>Desafios</w:t>
      </w:r>
      <w:r w:rsidR="00F80210" w:rsidRPr="00E91A32">
        <w:rPr>
          <w:rFonts w:ascii="Corbel" w:eastAsiaTheme="minorEastAsia" w:hAnsi="Corbel" w:cs="Arial"/>
          <w:bCs/>
          <w:sz w:val="22"/>
          <w:szCs w:val="22"/>
        </w:rPr>
        <w:t xml:space="preserve"> </w:t>
      </w:r>
      <w:r w:rsidR="007134F7" w:rsidRPr="00E91A32">
        <w:rPr>
          <w:rFonts w:ascii="Corbel" w:eastAsiaTheme="minorEastAsia" w:hAnsi="Corbel" w:cs="Arial"/>
          <w:bCs/>
          <w:sz w:val="22"/>
          <w:szCs w:val="22"/>
        </w:rPr>
        <w:t>Internacionais da</w:t>
      </w:r>
      <w:r w:rsidR="00F80210" w:rsidRPr="00E91A32">
        <w:rPr>
          <w:rFonts w:ascii="Corbel" w:eastAsiaTheme="minorEastAsia" w:hAnsi="Corbel" w:cs="Arial"/>
          <w:bCs/>
          <w:sz w:val="22"/>
          <w:szCs w:val="22"/>
        </w:rPr>
        <w:t xml:space="preserve"> </w:t>
      </w:r>
      <w:r w:rsidR="007134F7" w:rsidRPr="00E91A32">
        <w:rPr>
          <w:rFonts w:ascii="Corbel" w:eastAsiaTheme="minorEastAsia" w:hAnsi="Corbel" w:cs="Arial"/>
          <w:bCs/>
          <w:sz w:val="22"/>
          <w:szCs w:val="22"/>
        </w:rPr>
        <w:t>Governação do</w:t>
      </w:r>
      <w:r w:rsidR="00624D1F" w:rsidRPr="00E91A32">
        <w:rPr>
          <w:rFonts w:ascii="Corbel" w:eastAsiaTheme="minorEastAsia" w:hAnsi="Corbel" w:cs="Arial"/>
          <w:bCs/>
          <w:sz w:val="22"/>
          <w:szCs w:val="22"/>
        </w:rPr>
        <w:t xml:space="preserve"> </w:t>
      </w:r>
      <w:r w:rsidR="007134F7" w:rsidRPr="00E91A32">
        <w:rPr>
          <w:rFonts w:ascii="Corbel" w:eastAsiaTheme="minorEastAsia" w:hAnsi="Corbel" w:cs="Arial"/>
          <w:bCs/>
          <w:sz w:val="22"/>
          <w:szCs w:val="22"/>
        </w:rPr>
        <w:t>Ma</w:t>
      </w:r>
      <w:r w:rsidRPr="00E91A32">
        <w:rPr>
          <w:rFonts w:ascii="Corbel" w:eastAsiaTheme="minorEastAsia" w:hAnsi="Corbel" w:cs="Arial"/>
          <w:bCs/>
          <w:sz w:val="22"/>
          <w:szCs w:val="22"/>
        </w:rPr>
        <w:t xml:space="preserve">r”. </w:t>
      </w:r>
    </w:p>
    <w:p w14:paraId="58E9B39E" w14:textId="52EBD447" w:rsidR="00253EB0" w:rsidRPr="00E91A32" w:rsidRDefault="00F13A50" w:rsidP="00304C1A">
      <w:pPr>
        <w:pStyle w:val="PargrafodaLista"/>
        <w:numPr>
          <w:ilvl w:val="0"/>
          <w:numId w:val="80"/>
        </w:numPr>
        <w:shd w:val="clear" w:color="auto" w:fill="FFFFFF"/>
        <w:spacing w:before="300" w:after="150"/>
        <w:ind w:left="0" w:firstLine="0"/>
        <w:jc w:val="both"/>
        <w:outlineLvl w:val="1"/>
        <w:rPr>
          <w:rStyle w:val="Forte"/>
          <w:rFonts w:ascii="Corbel" w:eastAsia="Arial Unicode MS" w:hAnsi="Corbel" w:cs="Arial"/>
          <w:b w:val="0"/>
          <w:sz w:val="22"/>
          <w:szCs w:val="22"/>
        </w:rPr>
      </w:pPr>
      <w:r w:rsidRPr="00E91A32">
        <w:rPr>
          <w:rFonts w:ascii="Corbel" w:eastAsia="Times New Roman" w:hAnsi="Corbel" w:cs="Arial"/>
          <w:bCs/>
          <w:sz w:val="22"/>
          <w:szCs w:val="22"/>
        </w:rPr>
        <w:t>Conferência “Conhecimento, Inovação e Sustentabilidade Portugal 20-30: Desafios do Futuro”</w:t>
      </w:r>
      <w:r w:rsidR="00FE3B04" w:rsidRPr="00E91A32">
        <w:rPr>
          <w:rFonts w:ascii="Corbel" w:eastAsia="Times New Roman" w:hAnsi="Corbel" w:cs="Arial"/>
          <w:bCs/>
          <w:sz w:val="22"/>
          <w:szCs w:val="22"/>
        </w:rPr>
        <w:t>, ISCTE-Instituto Universitário de Lisboa (Lisboa, 2019)</w:t>
      </w:r>
      <w:r w:rsidRPr="00E91A32">
        <w:rPr>
          <w:rFonts w:ascii="Corbel" w:eastAsia="Times New Roman" w:hAnsi="Corbel" w:cs="Arial"/>
          <w:bCs/>
          <w:sz w:val="22"/>
          <w:szCs w:val="22"/>
        </w:rPr>
        <w:t xml:space="preserve">; moderadora do </w:t>
      </w:r>
      <w:r w:rsidRPr="00E91A32">
        <w:rPr>
          <w:rStyle w:val="Forte"/>
          <w:rFonts w:ascii="Corbel" w:hAnsi="Corbel" w:cs="Arial"/>
          <w:b w:val="0"/>
          <w:sz w:val="22"/>
          <w:szCs w:val="22"/>
        </w:rPr>
        <w:t xml:space="preserve">Painel </w:t>
      </w:r>
      <w:r w:rsidR="00483576" w:rsidRPr="00E91A32">
        <w:rPr>
          <w:rStyle w:val="Forte"/>
          <w:rFonts w:ascii="Corbel" w:hAnsi="Corbel" w:cs="Arial"/>
          <w:b w:val="0"/>
          <w:sz w:val="22"/>
          <w:szCs w:val="22"/>
        </w:rPr>
        <w:t>–</w:t>
      </w:r>
      <w:r w:rsidRPr="00E91A32">
        <w:rPr>
          <w:rStyle w:val="Forte"/>
          <w:rFonts w:ascii="Corbel" w:hAnsi="Corbel" w:cs="Arial"/>
          <w:b w:val="0"/>
          <w:sz w:val="22"/>
          <w:szCs w:val="22"/>
        </w:rPr>
        <w:t xml:space="preserve"> </w:t>
      </w:r>
      <w:r w:rsidR="00483576" w:rsidRPr="00E91A32">
        <w:rPr>
          <w:rStyle w:val="Forte"/>
          <w:rFonts w:ascii="Corbel" w:hAnsi="Corbel" w:cs="Arial"/>
          <w:b w:val="0"/>
          <w:sz w:val="22"/>
          <w:szCs w:val="22"/>
        </w:rPr>
        <w:t>“</w:t>
      </w:r>
      <w:r w:rsidRPr="00E91A32">
        <w:rPr>
          <w:rStyle w:val="Forte"/>
          <w:rFonts w:ascii="Corbel" w:hAnsi="Corbel" w:cs="Arial"/>
          <w:b w:val="0"/>
          <w:sz w:val="22"/>
          <w:szCs w:val="22"/>
        </w:rPr>
        <w:t>Conhecimento, Inovação e Sustentabilidade: Os Desafios Europeus”</w:t>
      </w:r>
      <w:r w:rsidR="00253EB0" w:rsidRPr="00E91A32">
        <w:rPr>
          <w:rStyle w:val="Forte"/>
          <w:rFonts w:ascii="Corbel" w:hAnsi="Corbel" w:cs="Arial"/>
          <w:b w:val="0"/>
          <w:sz w:val="22"/>
          <w:szCs w:val="22"/>
        </w:rPr>
        <w:t xml:space="preserve">; </w:t>
      </w:r>
    </w:p>
    <w:p w14:paraId="5AF38AD0" w14:textId="77777777" w:rsidR="00C234ED" w:rsidRPr="00E91A32" w:rsidRDefault="00253EB0" w:rsidP="00304C1A">
      <w:pPr>
        <w:pStyle w:val="PargrafodaLista"/>
        <w:numPr>
          <w:ilvl w:val="0"/>
          <w:numId w:val="80"/>
        </w:numPr>
        <w:shd w:val="clear" w:color="auto" w:fill="FFFFFF"/>
        <w:spacing w:before="300" w:after="150"/>
        <w:ind w:left="0" w:firstLine="0"/>
        <w:jc w:val="both"/>
        <w:outlineLvl w:val="1"/>
        <w:rPr>
          <w:rFonts w:ascii="Corbel" w:eastAsia="Arial Unicode MS" w:hAnsi="Corbel" w:cs="Arial"/>
          <w:bCs/>
          <w:sz w:val="22"/>
          <w:szCs w:val="22"/>
        </w:rPr>
      </w:pPr>
      <w:r w:rsidRPr="00E91A32">
        <w:rPr>
          <w:rFonts w:ascii="Corbel" w:eastAsia="Times New Roman" w:hAnsi="Corbel" w:cs="Arial"/>
          <w:bCs/>
          <w:sz w:val="22"/>
          <w:szCs w:val="22"/>
        </w:rPr>
        <w:t>19º Encontro da Arrábida “</w:t>
      </w:r>
      <w:r w:rsidRPr="00E91A32">
        <w:rPr>
          <w:rFonts w:ascii="Corbel" w:eastAsia="Times New Roman" w:hAnsi="Corbel" w:cs="Arial"/>
          <w:sz w:val="22"/>
          <w:szCs w:val="22"/>
        </w:rPr>
        <w:t xml:space="preserve">Complexidade 4.0: Modelos e políticas globais”, organizado por </w:t>
      </w:r>
      <w:r w:rsidRPr="00E91A32">
        <w:rPr>
          <w:rFonts w:ascii="Corbel" w:hAnsi="Corbel" w:cs="Arial"/>
          <w:bCs/>
          <w:sz w:val="22"/>
          <w:szCs w:val="22"/>
        </w:rPr>
        <w:t xml:space="preserve">Fundação Oriente, Instituto de Ciências da Complexidade e Instituto de </w:t>
      </w:r>
      <w:proofErr w:type="spellStart"/>
      <w:r w:rsidRPr="00E91A32">
        <w:rPr>
          <w:rFonts w:ascii="Corbel" w:hAnsi="Corbel" w:cs="Arial"/>
          <w:bCs/>
          <w:sz w:val="22"/>
          <w:szCs w:val="22"/>
        </w:rPr>
        <w:t>Biosistemas</w:t>
      </w:r>
      <w:proofErr w:type="spellEnd"/>
      <w:r w:rsidRPr="00E91A32">
        <w:rPr>
          <w:rFonts w:ascii="Corbel" w:hAnsi="Corbel" w:cs="Arial"/>
          <w:bCs/>
          <w:sz w:val="22"/>
          <w:szCs w:val="22"/>
        </w:rPr>
        <w:t xml:space="preserve"> e Ciências Integrativas </w:t>
      </w:r>
      <w:r w:rsidRPr="00E91A32">
        <w:rPr>
          <w:rFonts w:ascii="Corbel" w:eastAsia="Times New Roman" w:hAnsi="Corbel" w:cs="Arial"/>
          <w:sz w:val="22"/>
          <w:szCs w:val="22"/>
        </w:rPr>
        <w:t>(Convento da Arrábida, 2019)</w:t>
      </w:r>
      <w:r w:rsidRPr="00E91A32">
        <w:rPr>
          <w:rFonts w:ascii="Corbel" w:hAnsi="Corbel" w:cs="Arial"/>
          <w:bCs/>
          <w:sz w:val="22"/>
          <w:szCs w:val="22"/>
        </w:rPr>
        <w:t>; intervenção intitulada “Desafios normativos da digitalização e da automação”</w:t>
      </w:r>
      <w:r w:rsidR="00C234ED" w:rsidRPr="00E91A32">
        <w:rPr>
          <w:rFonts w:ascii="Corbel" w:hAnsi="Corbel" w:cs="Arial"/>
          <w:bCs/>
          <w:sz w:val="22"/>
          <w:szCs w:val="22"/>
        </w:rPr>
        <w:t>;</w:t>
      </w:r>
    </w:p>
    <w:p w14:paraId="2E182824" w14:textId="17D233F4" w:rsidR="0087355F" w:rsidRPr="00E91A32" w:rsidRDefault="00C234ED" w:rsidP="00304C1A">
      <w:pPr>
        <w:pStyle w:val="PargrafodaLista"/>
        <w:numPr>
          <w:ilvl w:val="0"/>
          <w:numId w:val="80"/>
        </w:numPr>
        <w:shd w:val="clear" w:color="auto" w:fill="FFFFFF"/>
        <w:spacing w:before="300" w:after="150"/>
        <w:ind w:left="0" w:firstLine="0"/>
        <w:jc w:val="both"/>
        <w:outlineLvl w:val="1"/>
        <w:rPr>
          <w:rFonts w:ascii="Corbel" w:eastAsia="Arial Unicode MS" w:hAnsi="Corbel" w:cs="Arial"/>
          <w:bCs/>
          <w:sz w:val="22"/>
          <w:szCs w:val="22"/>
        </w:rPr>
      </w:pPr>
      <w:r w:rsidRPr="00E91A32">
        <w:rPr>
          <w:rFonts w:ascii="Corbel" w:eastAsia="Arial Unicode MS" w:hAnsi="Corbel" w:cs="Arial"/>
          <w:sz w:val="22"/>
          <w:szCs w:val="22"/>
        </w:rPr>
        <w:t>Workshop V “Dinâmicas socioeconómicas e territoriais contemporâneas”, DINÂMIA’CET-IUL, ISCTE-IUL (Lisboa, 2020); comunicação intitulada “Um novo paradigma regulatório na era digital?”</w:t>
      </w:r>
      <w:r w:rsidR="0087355F" w:rsidRPr="00E91A32">
        <w:rPr>
          <w:rFonts w:ascii="Corbel" w:eastAsia="Arial Unicode MS" w:hAnsi="Corbel" w:cs="Arial"/>
          <w:sz w:val="22"/>
          <w:szCs w:val="22"/>
        </w:rPr>
        <w:t>;</w:t>
      </w:r>
    </w:p>
    <w:p w14:paraId="75476318" w14:textId="77777777" w:rsidR="00960911" w:rsidRPr="00E91A32" w:rsidRDefault="0087355F" w:rsidP="00304C1A">
      <w:pPr>
        <w:pStyle w:val="PargrafodaLista"/>
        <w:numPr>
          <w:ilvl w:val="0"/>
          <w:numId w:val="80"/>
        </w:numPr>
        <w:shd w:val="clear" w:color="auto" w:fill="FFFFFF"/>
        <w:spacing w:before="300" w:after="150"/>
        <w:ind w:left="0" w:firstLine="0"/>
        <w:jc w:val="both"/>
        <w:outlineLvl w:val="1"/>
        <w:rPr>
          <w:rFonts w:ascii="Corbel" w:eastAsia="Arial Unicode MS" w:hAnsi="Corbel" w:cs="Arial"/>
          <w:bCs/>
          <w:color w:val="000000" w:themeColor="text1"/>
          <w:sz w:val="22"/>
          <w:szCs w:val="22"/>
        </w:rPr>
      </w:pPr>
      <w:r w:rsidRPr="00E91A32">
        <w:rPr>
          <w:rFonts w:ascii="Corbel" w:hAnsi="Corbel" w:cs="Arial"/>
          <w:bCs/>
          <w:color w:val="000000" w:themeColor="text1"/>
          <w:sz w:val="22"/>
          <w:szCs w:val="22"/>
        </w:rPr>
        <w:t>“</w:t>
      </w:r>
      <w:proofErr w:type="spellStart"/>
      <w:r w:rsidRPr="00E91A32">
        <w:rPr>
          <w:rFonts w:ascii="Corbel" w:eastAsiaTheme="minorEastAsia" w:hAnsi="Corbel" w:cs="Arial"/>
          <w:color w:val="000000" w:themeColor="text1"/>
          <w:sz w:val="22"/>
          <w:szCs w:val="22"/>
        </w:rPr>
        <w:t>The</w:t>
      </w:r>
      <w:proofErr w:type="spellEnd"/>
      <w:r w:rsidRPr="00E91A32">
        <w:rPr>
          <w:rFonts w:ascii="Corbel" w:eastAsiaTheme="minorEastAsia" w:hAnsi="Corbel" w:cs="Arial"/>
          <w:color w:val="000000" w:themeColor="text1"/>
          <w:sz w:val="22"/>
          <w:szCs w:val="22"/>
        </w:rPr>
        <w:t xml:space="preserve"> UN </w:t>
      </w:r>
      <w:proofErr w:type="spellStart"/>
      <w:r w:rsidRPr="00E91A32">
        <w:rPr>
          <w:rFonts w:ascii="Corbel" w:eastAsiaTheme="minorEastAsia" w:hAnsi="Corbel" w:cs="Arial"/>
          <w:color w:val="000000" w:themeColor="text1"/>
          <w:sz w:val="22"/>
          <w:szCs w:val="22"/>
        </w:rPr>
        <w:t>Decade</w:t>
      </w:r>
      <w:proofErr w:type="spellEnd"/>
      <w:r w:rsidRPr="00E91A32">
        <w:rPr>
          <w:rFonts w:ascii="Corbel" w:eastAsiaTheme="minorEastAsia" w:hAnsi="Corbel" w:cs="Arial"/>
          <w:color w:val="000000" w:themeColor="text1"/>
          <w:sz w:val="22"/>
          <w:szCs w:val="22"/>
        </w:rPr>
        <w:t xml:space="preserve"> </w:t>
      </w:r>
      <w:proofErr w:type="spellStart"/>
      <w:r w:rsidRPr="00E91A32">
        <w:rPr>
          <w:rFonts w:ascii="Corbel" w:eastAsiaTheme="minorEastAsia" w:hAnsi="Corbel" w:cs="Arial"/>
          <w:color w:val="000000" w:themeColor="text1"/>
          <w:sz w:val="22"/>
          <w:szCs w:val="22"/>
        </w:rPr>
        <w:t>of</w:t>
      </w:r>
      <w:proofErr w:type="spellEnd"/>
      <w:r w:rsidRPr="00E91A32">
        <w:rPr>
          <w:rFonts w:ascii="Corbel" w:eastAsiaTheme="minorEastAsia" w:hAnsi="Corbel" w:cs="Arial"/>
          <w:color w:val="000000" w:themeColor="text1"/>
          <w:sz w:val="22"/>
          <w:szCs w:val="22"/>
        </w:rPr>
        <w:t xml:space="preserve"> </w:t>
      </w:r>
      <w:proofErr w:type="spellStart"/>
      <w:r w:rsidRPr="00E91A32">
        <w:rPr>
          <w:rFonts w:ascii="Corbel" w:eastAsiaTheme="minorEastAsia" w:hAnsi="Corbel" w:cs="Arial"/>
          <w:color w:val="000000" w:themeColor="text1"/>
          <w:sz w:val="22"/>
          <w:szCs w:val="22"/>
        </w:rPr>
        <w:t>Ocean</w:t>
      </w:r>
      <w:proofErr w:type="spellEnd"/>
      <w:r w:rsidRPr="00E91A32">
        <w:rPr>
          <w:rFonts w:ascii="Corbel" w:eastAsiaTheme="minorEastAsia" w:hAnsi="Corbel" w:cs="Arial"/>
          <w:color w:val="000000" w:themeColor="text1"/>
          <w:sz w:val="22"/>
          <w:szCs w:val="22"/>
        </w:rPr>
        <w:t xml:space="preserve"> </w:t>
      </w:r>
      <w:proofErr w:type="spellStart"/>
      <w:r w:rsidRPr="00E91A32">
        <w:rPr>
          <w:rFonts w:ascii="Corbel" w:eastAsiaTheme="minorEastAsia" w:hAnsi="Corbel" w:cs="Arial"/>
          <w:color w:val="000000" w:themeColor="text1"/>
          <w:sz w:val="22"/>
          <w:szCs w:val="22"/>
        </w:rPr>
        <w:t>Science</w:t>
      </w:r>
      <w:proofErr w:type="spellEnd"/>
      <w:r w:rsidRPr="00E91A32">
        <w:rPr>
          <w:rFonts w:ascii="Corbel" w:eastAsiaTheme="minorEastAsia" w:hAnsi="Corbel" w:cs="Arial"/>
          <w:color w:val="000000" w:themeColor="text1"/>
          <w:sz w:val="22"/>
          <w:szCs w:val="22"/>
        </w:rPr>
        <w:t xml:space="preserve"> for </w:t>
      </w:r>
      <w:proofErr w:type="spellStart"/>
      <w:r w:rsidRPr="00E91A32">
        <w:rPr>
          <w:rFonts w:ascii="Corbel" w:eastAsiaTheme="minorEastAsia" w:hAnsi="Corbel" w:cs="Arial"/>
          <w:color w:val="000000" w:themeColor="text1"/>
          <w:sz w:val="22"/>
          <w:szCs w:val="22"/>
        </w:rPr>
        <w:t>Sustainable</w:t>
      </w:r>
      <w:proofErr w:type="spellEnd"/>
      <w:r w:rsidRPr="00E91A32">
        <w:rPr>
          <w:rFonts w:ascii="Corbel" w:eastAsiaTheme="minorEastAsia" w:hAnsi="Corbel" w:cs="Arial"/>
          <w:color w:val="000000" w:themeColor="text1"/>
          <w:sz w:val="22"/>
          <w:szCs w:val="22"/>
        </w:rPr>
        <w:t xml:space="preserve"> </w:t>
      </w:r>
      <w:proofErr w:type="spellStart"/>
      <w:r w:rsidRPr="00E91A32">
        <w:rPr>
          <w:rFonts w:ascii="Corbel" w:eastAsiaTheme="minorEastAsia" w:hAnsi="Corbel" w:cs="Arial"/>
          <w:color w:val="000000" w:themeColor="text1"/>
          <w:sz w:val="22"/>
          <w:szCs w:val="22"/>
        </w:rPr>
        <w:t>Development</w:t>
      </w:r>
      <w:proofErr w:type="spellEnd"/>
      <w:r w:rsidRPr="00E91A32">
        <w:rPr>
          <w:rFonts w:ascii="Corbel" w:eastAsiaTheme="minorEastAsia" w:hAnsi="Corbel" w:cs="Arial"/>
          <w:color w:val="000000" w:themeColor="text1"/>
          <w:sz w:val="22"/>
          <w:szCs w:val="22"/>
        </w:rPr>
        <w:t xml:space="preserve">: </w:t>
      </w:r>
      <w:proofErr w:type="spellStart"/>
      <w:r w:rsidRPr="00E91A32">
        <w:rPr>
          <w:rFonts w:ascii="Corbel" w:eastAsiaTheme="minorEastAsia" w:hAnsi="Corbel" w:cs="Arial"/>
          <w:color w:val="000000" w:themeColor="text1"/>
          <w:sz w:val="22"/>
          <w:szCs w:val="22"/>
        </w:rPr>
        <w:t>From</w:t>
      </w:r>
      <w:proofErr w:type="spellEnd"/>
      <w:r w:rsidRPr="00E91A32">
        <w:rPr>
          <w:rFonts w:ascii="Corbel" w:eastAsiaTheme="minorEastAsia" w:hAnsi="Corbel" w:cs="Arial"/>
          <w:color w:val="000000" w:themeColor="text1"/>
          <w:sz w:val="22"/>
          <w:szCs w:val="22"/>
        </w:rPr>
        <w:t xml:space="preserve"> </w:t>
      </w:r>
      <w:proofErr w:type="spellStart"/>
      <w:r w:rsidRPr="00E91A32">
        <w:rPr>
          <w:rFonts w:ascii="Corbel" w:eastAsiaTheme="minorEastAsia" w:hAnsi="Corbel" w:cs="Arial"/>
          <w:color w:val="000000" w:themeColor="text1"/>
          <w:sz w:val="22"/>
          <w:szCs w:val="22"/>
        </w:rPr>
        <w:t>Challenges</w:t>
      </w:r>
      <w:proofErr w:type="spellEnd"/>
      <w:r w:rsidRPr="00E91A32">
        <w:rPr>
          <w:rFonts w:ascii="Corbel" w:eastAsiaTheme="minorEastAsia" w:hAnsi="Corbel" w:cs="Arial"/>
          <w:color w:val="000000" w:themeColor="text1"/>
          <w:sz w:val="22"/>
          <w:szCs w:val="22"/>
        </w:rPr>
        <w:t xml:space="preserve"> to </w:t>
      </w:r>
      <w:proofErr w:type="spellStart"/>
      <w:r w:rsidRPr="00E91A32">
        <w:rPr>
          <w:rFonts w:ascii="Corbel" w:eastAsiaTheme="minorEastAsia" w:hAnsi="Corbel" w:cs="Arial"/>
          <w:color w:val="000000" w:themeColor="text1"/>
          <w:sz w:val="22"/>
          <w:szCs w:val="22"/>
        </w:rPr>
        <w:t>Actions</w:t>
      </w:r>
      <w:proofErr w:type="spellEnd"/>
      <w:r w:rsidRPr="00E91A32">
        <w:rPr>
          <w:rFonts w:ascii="Corbel" w:eastAsiaTheme="minorEastAsia" w:hAnsi="Corbel" w:cs="Arial"/>
          <w:color w:val="000000" w:themeColor="text1"/>
          <w:sz w:val="22"/>
          <w:szCs w:val="22"/>
        </w:rPr>
        <w:t>”, organizado pela IOC/Unesco e pelo CP-COI - Comité Português para a COI, Academia das Ciências de Lisboa (Lisboa, 2020</w:t>
      </w:r>
      <w:r w:rsidR="00C10192" w:rsidRPr="00E91A32">
        <w:rPr>
          <w:rFonts w:ascii="Corbel" w:eastAsiaTheme="minorEastAsia" w:hAnsi="Corbel" w:cs="Arial"/>
          <w:color w:val="000000" w:themeColor="text1"/>
          <w:sz w:val="22"/>
          <w:szCs w:val="22"/>
        </w:rPr>
        <w:t>)</w:t>
      </w:r>
      <w:r w:rsidRPr="00E91A32">
        <w:rPr>
          <w:rFonts w:ascii="Corbel" w:eastAsiaTheme="minorEastAsia" w:hAnsi="Corbel" w:cs="Arial"/>
          <w:color w:val="000000" w:themeColor="text1"/>
          <w:sz w:val="22"/>
          <w:szCs w:val="22"/>
        </w:rPr>
        <w:t xml:space="preserve">; participação na </w:t>
      </w:r>
      <w:proofErr w:type="spellStart"/>
      <w:r w:rsidRPr="00E91A32">
        <w:rPr>
          <w:rFonts w:ascii="Corbel" w:eastAsiaTheme="minorEastAsia" w:hAnsi="Corbel" w:cs="Arial"/>
          <w:color w:val="000000" w:themeColor="text1"/>
          <w:sz w:val="22"/>
          <w:szCs w:val="22"/>
        </w:rPr>
        <w:t>Roundtable</w:t>
      </w:r>
      <w:proofErr w:type="spellEnd"/>
      <w:r w:rsidRPr="00E91A32">
        <w:rPr>
          <w:rFonts w:ascii="Corbel" w:eastAsiaTheme="minorEastAsia" w:hAnsi="Corbel" w:cs="Arial"/>
          <w:color w:val="000000" w:themeColor="text1"/>
          <w:sz w:val="22"/>
          <w:szCs w:val="22"/>
        </w:rPr>
        <w:t xml:space="preserve"> “</w:t>
      </w:r>
      <w:proofErr w:type="spellStart"/>
      <w:r w:rsidRPr="00E91A32">
        <w:rPr>
          <w:rFonts w:ascii="Corbel" w:eastAsiaTheme="minorEastAsia" w:hAnsi="Corbel" w:cs="Arial"/>
          <w:color w:val="000000" w:themeColor="text1"/>
          <w:sz w:val="22"/>
          <w:szCs w:val="22"/>
        </w:rPr>
        <w:t>Blue</w:t>
      </w:r>
      <w:proofErr w:type="spellEnd"/>
      <w:r w:rsidRPr="00E91A32">
        <w:rPr>
          <w:rFonts w:ascii="Corbel" w:eastAsiaTheme="minorEastAsia" w:hAnsi="Corbel" w:cs="Arial"/>
          <w:color w:val="000000" w:themeColor="text1"/>
          <w:sz w:val="22"/>
          <w:szCs w:val="22"/>
        </w:rPr>
        <w:t xml:space="preserve"> </w:t>
      </w:r>
      <w:proofErr w:type="spellStart"/>
      <w:r w:rsidRPr="00E91A32">
        <w:rPr>
          <w:rFonts w:ascii="Corbel" w:eastAsiaTheme="minorEastAsia" w:hAnsi="Corbel" w:cs="Arial"/>
          <w:color w:val="000000" w:themeColor="text1"/>
          <w:sz w:val="22"/>
          <w:szCs w:val="22"/>
        </w:rPr>
        <w:t>Economy</w:t>
      </w:r>
      <w:proofErr w:type="spellEnd"/>
      <w:r w:rsidRPr="00E91A32">
        <w:rPr>
          <w:rFonts w:ascii="Corbel" w:eastAsiaTheme="minorEastAsia" w:hAnsi="Corbel" w:cs="Arial"/>
          <w:color w:val="000000" w:themeColor="text1"/>
          <w:sz w:val="22"/>
          <w:szCs w:val="22"/>
        </w:rPr>
        <w:t xml:space="preserve">, </w:t>
      </w:r>
      <w:proofErr w:type="spellStart"/>
      <w:r w:rsidRPr="00E91A32">
        <w:rPr>
          <w:rFonts w:ascii="Corbel" w:eastAsiaTheme="minorEastAsia" w:hAnsi="Corbel" w:cs="Arial"/>
          <w:color w:val="000000" w:themeColor="text1"/>
          <w:sz w:val="22"/>
          <w:szCs w:val="22"/>
        </w:rPr>
        <w:t>Sustainable</w:t>
      </w:r>
      <w:proofErr w:type="spellEnd"/>
      <w:r w:rsidRPr="00E91A32">
        <w:rPr>
          <w:rFonts w:ascii="Corbel" w:eastAsiaTheme="minorEastAsia" w:hAnsi="Corbel" w:cs="Arial"/>
          <w:color w:val="000000" w:themeColor="text1"/>
          <w:sz w:val="22"/>
          <w:szCs w:val="22"/>
        </w:rPr>
        <w:t xml:space="preserve"> </w:t>
      </w:r>
      <w:proofErr w:type="spellStart"/>
      <w:r w:rsidRPr="00E91A32">
        <w:rPr>
          <w:rFonts w:ascii="Corbel" w:eastAsiaTheme="minorEastAsia" w:hAnsi="Corbel" w:cs="Arial"/>
          <w:color w:val="000000" w:themeColor="text1"/>
          <w:sz w:val="22"/>
          <w:szCs w:val="22"/>
        </w:rPr>
        <w:t>Development</w:t>
      </w:r>
      <w:proofErr w:type="spellEnd"/>
      <w:r w:rsidRPr="00E91A32">
        <w:rPr>
          <w:rFonts w:ascii="Corbel" w:eastAsiaTheme="minorEastAsia" w:hAnsi="Corbel" w:cs="Arial"/>
          <w:color w:val="000000" w:themeColor="text1"/>
          <w:sz w:val="22"/>
          <w:szCs w:val="22"/>
        </w:rPr>
        <w:t xml:space="preserve"> </w:t>
      </w:r>
      <w:proofErr w:type="spellStart"/>
      <w:r w:rsidRPr="00E91A32">
        <w:rPr>
          <w:rFonts w:ascii="Corbel" w:eastAsiaTheme="minorEastAsia" w:hAnsi="Corbel" w:cs="Arial"/>
          <w:color w:val="000000" w:themeColor="text1"/>
          <w:sz w:val="22"/>
          <w:szCs w:val="22"/>
        </w:rPr>
        <w:t>and</w:t>
      </w:r>
      <w:proofErr w:type="spellEnd"/>
      <w:r w:rsidRPr="00E91A32">
        <w:rPr>
          <w:rFonts w:ascii="Corbel" w:eastAsiaTheme="minorEastAsia" w:hAnsi="Corbel" w:cs="Arial"/>
          <w:color w:val="000000" w:themeColor="text1"/>
          <w:sz w:val="22"/>
          <w:szCs w:val="22"/>
        </w:rPr>
        <w:t xml:space="preserve"> </w:t>
      </w:r>
      <w:proofErr w:type="spellStart"/>
      <w:r w:rsidRPr="00E91A32">
        <w:rPr>
          <w:rFonts w:ascii="Corbel" w:eastAsiaTheme="minorEastAsia" w:hAnsi="Corbel" w:cs="Arial"/>
          <w:color w:val="000000" w:themeColor="text1"/>
          <w:sz w:val="22"/>
          <w:szCs w:val="22"/>
        </w:rPr>
        <w:t>Ocean</w:t>
      </w:r>
      <w:proofErr w:type="spellEnd"/>
      <w:r w:rsidRPr="00E91A32">
        <w:rPr>
          <w:rFonts w:ascii="Corbel" w:eastAsiaTheme="minorEastAsia" w:hAnsi="Corbel" w:cs="Arial"/>
          <w:color w:val="000000" w:themeColor="text1"/>
          <w:sz w:val="22"/>
          <w:szCs w:val="22"/>
        </w:rPr>
        <w:t xml:space="preserve"> </w:t>
      </w:r>
      <w:proofErr w:type="spellStart"/>
      <w:r w:rsidRPr="00E91A32">
        <w:rPr>
          <w:rFonts w:ascii="Corbel" w:eastAsiaTheme="minorEastAsia" w:hAnsi="Corbel" w:cs="Arial"/>
          <w:color w:val="000000" w:themeColor="text1"/>
          <w:sz w:val="22"/>
          <w:szCs w:val="22"/>
        </w:rPr>
        <w:t>Governance</w:t>
      </w:r>
      <w:proofErr w:type="spellEnd"/>
      <w:r w:rsidRPr="00E91A32">
        <w:rPr>
          <w:rFonts w:ascii="Corbel" w:eastAsiaTheme="minorEastAsia" w:hAnsi="Corbel" w:cs="Arial"/>
          <w:color w:val="000000" w:themeColor="text1"/>
          <w:sz w:val="22"/>
          <w:szCs w:val="22"/>
        </w:rPr>
        <w:t xml:space="preserve">”, com uma intervenção intitulada “Social </w:t>
      </w:r>
      <w:proofErr w:type="spellStart"/>
      <w:r w:rsidRPr="00E91A32">
        <w:rPr>
          <w:rFonts w:ascii="Corbel" w:eastAsiaTheme="minorEastAsia" w:hAnsi="Corbel" w:cs="Arial"/>
          <w:color w:val="000000" w:themeColor="text1"/>
          <w:sz w:val="22"/>
          <w:szCs w:val="22"/>
        </w:rPr>
        <w:t>Sciences</w:t>
      </w:r>
      <w:proofErr w:type="spellEnd"/>
      <w:r w:rsidRPr="00E91A32">
        <w:rPr>
          <w:rFonts w:ascii="Corbel" w:eastAsiaTheme="minorEastAsia" w:hAnsi="Corbel" w:cs="Arial"/>
          <w:color w:val="000000" w:themeColor="text1"/>
          <w:sz w:val="22"/>
          <w:szCs w:val="22"/>
        </w:rPr>
        <w:t xml:space="preserve">, </w:t>
      </w:r>
      <w:proofErr w:type="spellStart"/>
      <w:r w:rsidRPr="00E91A32">
        <w:rPr>
          <w:rFonts w:ascii="Corbel" w:eastAsiaTheme="minorEastAsia" w:hAnsi="Corbel" w:cs="Arial"/>
          <w:color w:val="000000" w:themeColor="text1"/>
          <w:sz w:val="22"/>
          <w:szCs w:val="22"/>
        </w:rPr>
        <w:t>Ocean</w:t>
      </w:r>
      <w:proofErr w:type="spellEnd"/>
      <w:r w:rsidRPr="00E91A32">
        <w:rPr>
          <w:rFonts w:ascii="Corbel" w:eastAsiaTheme="minorEastAsia" w:hAnsi="Corbel" w:cs="Arial"/>
          <w:color w:val="000000" w:themeColor="text1"/>
          <w:sz w:val="22"/>
          <w:szCs w:val="22"/>
        </w:rPr>
        <w:t xml:space="preserve"> </w:t>
      </w:r>
      <w:proofErr w:type="spellStart"/>
      <w:r w:rsidRPr="00E91A32">
        <w:rPr>
          <w:rFonts w:ascii="Corbel" w:eastAsiaTheme="minorEastAsia" w:hAnsi="Corbel" w:cs="Arial"/>
          <w:color w:val="000000" w:themeColor="text1"/>
          <w:sz w:val="22"/>
          <w:szCs w:val="22"/>
        </w:rPr>
        <w:t>Governance</w:t>
      </w:r>
      <w:proofErr w:type="spellEnd"/>
      <w:r w:rsidRPr="00E91A32">
        <w:rPr>
          <w:rFonts w:ascii="Corbel" w:eastAsiaTheme="minorEastAsia" w:hAnsi="Corbel" w:cs="Arial"/>
          <w:color w:val="000000" w:themeColor="text1"/>
          <w:sz w:val="22"/>
          <w:szCs w:val="22"/>
        </w:rPr>
        <w:t xml:space="preserve"> </w:t>
      </w:r>
      <w:proofErr w:type="spellStart"/>
      <w:r w:rsidRPr="00E91A32">
        <w:rPr>
          <w:rFonts w:ascii="Corbel" w:eastAsiaTheme="minorEastAsia" w:hAnsi="Corbel" w:cs="Arial"/>
          <w:color w:val="000000" w:themeColor="text1"/>
          <w:sz w:val="22"/>
          <w:szCs w:val="22"/>
        </w:rPr>
        <w:t>and</w:t>
      </w:r>
      <w:proofErr w:type="spellEnd"/>
      <w:r w:rsidRPr="00E91A32">
        <w:rPr>
          <w:rFonts w:ascii="Corbel" w:eastAsiaTheme="minorEastAsia" w:hAnsi="Corbel" w:cs="Arial"/>
          <w:color w:val="000000" w:themeColor="text1"/>
          <w:sz w:val="22"/>
          <w:szCs w:val="22"/>
        </w:rPr>
        <w:t xml:space="preserve"> </w:t>
      </w:r>
      <w:proofErr w:type="spellStart"/>
      <w:r w:rsidRPr="00E91A32">
        <w:rPr>
          <w:rFonts w:ascii="Corbel" w:eastAsiaTheme="minorEastAsia" w:hAnsi="Corbel" w:cs="Arial"/>
          <w:color w:val="000000" w:themeColor="text1"/>
          <w:sz w:val="22"/>
          <w:szCs w:val="22"/>
        </w:rPr>
        <w:t>the</w:t>
      </w:r>
      <w:proofErr w:type="spellEnd"/>
      <w:r w:rsidRPr="00E91A32">
        <w:rPr>
          <w:rFonts w:ascii="Corbel" w:eastAsiaTheme="minorEastAsia" w:hAnsi="Corbel" w:cs="Arial"/>
          <w:color w:val="000000" w:themeColor="text1"/>
          <w:sz w:val="22"/>
          <w:szCs w:val="22"/>
        </w:rPr>
        <w:t xml:space="preserve"> UN </w:t>
      </w:r>
      <w:proofErr w:type="spellStart"/>
      <w:r w:rsidRPr="00E91A32">
        <w:rPr>
          <w:rFonts w:ascii="Corbel" w:eastAsiaTheme="minorEastAsia" w:hAnsi="Corbel" w:cs="Arial"/>
          <w:color w:val="000000" w:themeColor="text1"/>
          <w:sz w:val="22"/>
          <w:szCs w:val="22"/>
        </w:rPr>
        <w:t>Decade</w:t>
      </w:r>
      <w:proofErr w:type="spellEnd"/>
      <w:r w:rsidRPr="00E91A32">
        <w:rPr>
          <w:rFonts w:ascii="Corbel" w:eastAsiaTheme="minorEastAsia" w:hAnsi="Corbel" w:cs="Arial"/>
          <w:color w:val="000000" w:themeColor="text1"/>
          <w:sz w:val="22"/>
          <w:szCs w:val="22"/>
        </w:rPr>
        <w:t>”</w:t>
      </w:r>
      <w:r w:rsidR="00960911" w:rsidRPr="00E91A32">
        <w:rPr>
          <w:rFonts w:ascii="Corbel" w:eastAsiaTheme="minorEastAsia" w:hAnsi="Corbel" w:cs="Arial"/>
          <w:color w:val="000000" w:themeColor="text1"/>
          <w:sz w:val="22"/>
          <w:szCs w:val="22"/>
        </w:rPr>
        <w:t>;</w:t>
      </w:r>
    </w:p>
    <w:p w14:paraId="22E505F7" w14:textId="2542B297" w:rsidR="000A7225" w:rsidRPr="00E91A32" w:rsidRDefault="00960911" w:rsidP="00304C1A">
      <w:pPr>
        <w:pStyle w:val="PargrafodaLista"/>
        <w:numPr>
          <w:ilvl w:val="0"/>
          <w:numId w:val="80"/>
        </w:numPr>
        <w:ind w:left="0" w:firstLine="0"/>
        <w:jc w:val="both"/>
        <w:rPr>
          <w:rStyle w:val="Hiperligao"/>
          <w:rFonts w:ascii="Corbel" w:eastAsia="Times New Roman" w:hAnsi="Corbel" w:cs="Arial"/>
          <w:color w:val="auto"/>
          <w:sz w:val="22"/>
          <w:szCs w:val="22"/>
          <w:u w:val="none"/>
        </w:rPr>
      </w:pPr>
      <w:r w:rsidRPr="00E91A32">
        <w:rPr>
          <w:rFonts w:ascii="Corbel" w:eastAsia="Times New Roman" w:hAnsi="Corbel" w:cs="Arial"/>
          <w:sz w:val="22"/>
          <w:szCs w:val="22"/>
        </w:rPr>
        <w:t xml:space="preserve">“Carta dos direitos fundamentais na era digital”, Debate </w:t>
      </w:r>
      <w:r w:rsidR="00E832E4" w:rsidRPr="00E91A32">
        <w:rPr>
          <w:rFonts w:ascii="Corbel" w:eastAsia="Times New Roman" w:hAnsi="Corbel" w:cs="Arial"/>
          <w:sz w:val="22"/>
          <w:szCs w:val="22"/>
        </w:rPr>
        <w:t xml:space="preserve">online </w:t>
      </w:r>
      <w:r w:rsidRPr="00E91A32">
        <w:rPr>
          <w:rFonts w:ascii="Corbel" w:eastAsia="Times New Roman" w:hAnsi="Corbel" w:cs="Arial"/>
          <w:sz w:val="22"/>
          <w:szCs w:val="22"/>
        </w:rPr>
        <w:t xml:space="preserve">organizado pelo Grupo Parlamentar do Partido Socialista (Lisboa, 2020); participação </w:t>
      </w:r>
      <w:r w:rsidR="00E832E4" w:rsidRPr="00E91A32">
        <w:rPr>
          <w:rFonts w:ascii="Corbel" w:eastAsia="Times New Roman" w:hAnsi="Corbel" w:cs="Arial"/>
          <w:sz w:val="22"/>
          <w:szCs w:val="22"/>
        </w:rPr>
        <w:t xml:space="preserve">via </w:t>
      </w:r>
      <w:r w:rsidR="00113DBF" w:rsidRPr="00E91A32">
        <w:rPr>
          <w:rFonts w:ascii="Corbel" w:eastAsia="Times New Roman" w:hAnsi="Corbel" w:cs="Arial"/>
          <w:sz w:val="22"/>
          <w:szCs w:val="22"/>
        </w:rPr>
        <w:t>Z</w:t>
      </w:r>
      <w:r w:rsidR="00E832E4" w:rsidRPr="00E91A32">
        <w:rPr>
          <w:rFonts w:ascii="Corbel" w:eastAsia="Times New Roman" w:hAnsi="Corbel" w:cs="Arial"/>
          <w:sz w:val="22"/>
          <w:szCs w:val="22"/>
        </w:rPr>
        <w:t>oom,</w:t>
      </w:r>
      <w:r w:rsidRPr="00E91A32">
        <w:rPr>
          <w:rFonts w:ascii="Corbel" w:eastAsia="Times New Roman" w:hAnsi="Corbel" w:cs="Arial"/>
          <w:sz w:val="22"/>
          <w:szCs w:val="22"/>
        </w:rPr>
        <w:t xml:space="preserve"> </w:t>
      </w:r>
      <w:hyperlink r:id="rId24" w:history="1">
        <w:r w:rsidRPr="00E91A32">
          <w:rPr>
            <w:rStyle w:val="Hiperligao"/>
            <w:rFonts w:ascii="Corbel" w:hAnsi="Corbel" w:cs="Arial"/>
            <w:sz w:val="22"/>
            <w:szCs w:val="22"/>
          </w:rPr>
          <w:t>https://www.noticiasaominuto.com/politica/1484734/grupo-parlamentar-do-ps-lanca-ciclo-de-debates-sobre-desafios-pos-covid</w:t>
        </w:r>
      </w:hyperlink>
      <w:r w:rsidR="000A7225" w:rsidRPr="00E91A32">
        <w:rPr>
          <w:rStyle w:val="Hiperligao"/>
          <w:rFonts w:ascii="Corbel" w:hAnsi="Corbel" w:cs="Arial"/>
          <w:sz w:val="22"/>
          <w:szCs w:val="22"/>
        </w:rPr>
        <w:t>;</w:t>
      </w:r>
    </w:p>
    <w:p w14:paraId="4EB56097" w14:textId="22002AE1" w:rsidR="000A7225" w:rsidRPr="00E91A32" w:rsidRDefault="000A7225" w:rsidP="00304C1A">
      <w:pPr>
        <w:pStyle w:val="PargrafodaLista"/>
        <w:numPr>
          <w:ilvl w:val="0"/>
          <w:numId w:val="80"/>
        </w:numPr>
        <w:ind w:left="0" w:firstLine="0"/>
        <w:jc w:val="both"/>
        <w:rPr>
          <w:rFonts w:ascii="Corbel" w:eastAsia="Times New Roman" w:hAnsi="Corbel" w:cs="Arial"/>
          <w:sz w:val="22"/>
          <w:szCs w:val="22"/>
        </w:rPr>
      </w:pPr>
      <w:proofErr w:type="spellStart"/>
      <w:r w:rsidRPr="00E91A32">
        <w:rPr>
          <w:rFonts w:ascii="Corbel" w:eastAsia="Times New Roman" w:hAnsi="Corbel" w:cs="Arial"/>
          <w:sz w:val="22"/>
          <w:szCs w:val="22"/>
        </w:rPr>
        <w:t>CDays</w:t>
      </w:r>
      <w:proofErr w:type="spellEnd"/>
      <w:r w:rsidR="007F2047" w:rsidRPr="00E91A32">
        <w:rPr>
          <w:rFonts w:ascii="Corbel" w:eastAsia="Times New Roman" w:hAnsi="Corbel" w:cs="Arial"/>
          <w:sz w:val="22"/>
          <w:szCs w:val="22"/>
        </w:rPr>
        <w:t xml:space="preserve"> 2020, organizados pelo Centro Nacional de </w:t>
      </w:r>
      <w:proofErr w:type="spellStart"/>
      <w:r w:rsidR="007F2047" w:rsidRPr="00E91A32">
        <w:rPr>
          <w:rFonts w:ascii="Corbel" w:eastAsia="Times New Roman" w:hAnsi="Corbel" w:cs="Arial"/>
          <w:sz w:val="22"/>
          <w:szCs w:val="22"/>
        </w:rPr>
        <w:t>Cibersegurança</w:t>
      </w:r>
      <w:proofErr w:type="spellEnd"/>
      <w:r w:rsidR="00113DBF" w:rsidRPr="00E91A32">
        <w:rPr>
          <w:rFonts w:ascii="Corbel" w:eastAsia="Times New Roman" w:hAnsi="Corbel" w:cs="Arial"/>
          <w:sz w:val="22"/>
          <w:szCs w:val="22"/>
        </w:rPr>
        <w:t>, Casa das Histórias Paula Rego</w:t>
      </w:r>
      <w:r w:rsidR="007F2047" w:rsidRPr="00E91A32">
        <w:rPr>
          <w:rFonts w:ascii="Corbel" w:eastAsia="Times New Roman" w:hAnsi="Corbel" w:cs="Arial"/>
          <w:sz w:val="22"/>
          <w:szCs w:val="22"/>
        </w:rPr>
        <w:t xml:space="preserve"> (Cascais, 2020); participação no painel “Ética e Direito”</w:t>
      </w:r>
      <w:r w:rsidR="00541289" w:rsidRPr="00E91A32">
        <w:rPr>
          <w:rFonts w:ascii="Corbel" w:eastAsia="Times New Roman" w:hAnsi="Corbel" w:cs="Arial"/>
          <w:sz w:val="22"/>
          <w:szCs w:val="22"/>
        </w:rPr>
        <w:t xml:space="preserve">, </w:t>
      </w:r>
      <w:hyperlink r:id="rId25" w:history="1">
        <w:r w:rsidR="00541289" w:rsidRPr="00E91A32">
          <w:rPr>
            <w:rStyle w:val="Hiperligao"/>
            <w:rFonts w:ascii="Corbel" w:eastAsia="Times New Roman" w:hAnsi="Corbel" w:cs="Arial"/>
            <w:sz w:val="22"/>
            <w:szCs w:val="22"/>
          </w:rPr>
          <w:t>https://www.c-days.cncs.gov.pt/galeria/</w:t>
        </w:r>
      </w:hyperlink>
      <w:r w:rsidR="007F2047" w:rsidRPr="00E91A32">
        <w:rPr>
          <w:rFonts w:ascii="Corbel" w:eastAsia="Times New Roman" w:hAnsi="Corbel" w:cs="Arial"/>
          <w:sz w:val="22"/>
          <w:szCs w:val="22"/>
        </w:rPr>
        <w:t xml:space="preserve">; </w:t>
      </w:r>
    </w:p>
    <w:p w14:paraId="49DD6927" w14:textId="255C39F7" w:rsidR="00D8625D" w:rsidRPr="00E91A32" w:rsidRDefault="00947AE6" w:rsidP="00304C1A">
      <w:pPr>
        <w:pStyle w:val="PargrafodaLista"/>
        <w:numPr>
          <w:ilvl w:val="0"/>
          <w:numId w:val="80"/>
        </w:numPr>
        <w:ind w:left="0" w:firstLine="0"/>
        <w:jc w:val="both"/>
        <w:rPr>
          <w:rFonts w:ascii="Corbel" w:eastAsia="Times New Roman" w:hAnsi="Corbel" w:cs="Arial"/>
          <w:sz w:val="22"/>
          <w:szCs w:val="22"/>
          <w:lang w:val="en-US"/>
        </w:rPr>
      </w:pPr>
      <w:r w:rsidRPr="00E91A32">
        <w:rPr>
          <w:rFonts w:ascii="Corbel" w:eastAsia="Times New Roman" w:hAnsi="Corbel" w:cs="Arial"/>
          <w:sz w:val="22"/>
          <w:szCs w:val="22"/>
          <w:lang w:val="en-US"/>
        </w:rPr>
        <w:t xml:space="preserve">Workshop </w:t>
      </w:r>
      <w:r w:rsidR="00113DBF" w:rsidRPr="00E91A32">
        <w:rPr>
          <w:rFonts w:ascii="Corbel" w:eastAsia="Times New Roman" w:hAnsi="Corbel" w:cs="Arial"/>
          <w:sz w:val="22"/>
          <w:szCs w:val="22"/>
          <w:lang w:val="en-US"/>
        </w:rPr>
        <w:t>“</w:t>
      </w:r>
      <w:r w:rsidR="004E3B8E" w:rsidRPr="00E91A32">
        <w:rPr>
          <w:rFonts w:ascii="Corbel" w:eastAsia="Times New Roman" w:hAnsi="Corbel" w:cs="Arial"/>
          <w:sz w:val="22"/>
          <w:szCs w:val="22"/>
          <w:lang w:val="en-US"/>
        </w:rPr>
        <w:t>Regulating Innovation</w:t>
      </w:r>
      <w:r w:rsidR="00113DBF" w:rsidRPr="00E91A32">
        <w:rPr>
          <w:rFonts w:ascii="Corbel" w:eastAsia="Times New Roman" w:hAnsi="Corbel" w:cs="Arial"/>
          <w:sz w:val="22"/>
          <w:szCs w:val="22"/>
          <w:lang w:val="en-US"/>
        </w:rPr>
        <w:t>”</w:t>
      </w:r>
      <w:r w:rsidRPr="00E91A32">
        <w:rPr>
          <w:rFonts w:ascii="Corbel" w:eastAsia="Times New Roman" w:hAnsi="Corbel" w:cs="Arial"/>
          <w:sz w:val="22"/>
          <w:szCs w:val="22"/>
          <w:lang w:val="en-US"/>
        </w:rPr>
        <w:t xml:space="preserve">, </w:t>
      </w:r>
      <w:r w:rsidR="004E3B8E" w:rsidRPr="00E91A32">
        <w:rPr>
          <w:rFonts w:ascii="Corbel" w:eastAsia="Times New Roman" w:hAnsi="Corbel" w:cs="Arial"/>
          <w:sz w:val="22"/>
          <w:szCs w:val="22"/>
          <w:lang w:val="en-US"/>
        </w:rPr>
        <w:t>A j</w:t>
      </w:r>
      <w:r w:rsidR="00113DBF" w:rsidRPr="00E91A32">
        <w:rPr>
          <w:rFonts w:ascii="Corbel" w:eastAsia="Times New Roman" w:hAnsi="Corbel" w:cs="Arial"/>
          <w:sz w:val="22"/>
          <w:szCs w:val="22"/>
          <w:lang w:val="en-US"/>
        </w:rPr>
        <w:t>o</w:t>
      </w:r>
      <w:r w:rsidR="004E3B8E" w:rsidRPr="00E91A32">
        <w:rPr>
          <w:rFonts w:ascii="Corbel" w:eastAsia="Times New Roman" w:hAnsi="Corbel" w:cs="Arial"/>
          <w:sz w:val="22"/>
          <w:szCs w:val="22"/>
          <w:lang w:val="en-US"/>
        </w:rPr>
        <w:t xml:space="preserve">int </w:t>
      </w:r>
      <w:proofErr w:type="spellStart"/>
      <w:r w:rsidR="004E3B8E" w:rsidRPr="00E91A32">
        <w:rPr>
          <w:rFonts w:ascii="Corbel" w:eastAsia="Times New Roman" w:hAnsi="Corbel" w:cs="Arial"/>
          <w:sz w:val="22"/>
          <w:szCs w:val="22"/>
          <w:lang w:val="en-US"/>
        </w:rPr>
        <w:t>organisation</w:t>
      </w:r>
      <w:proofErr w:type="spellEnd"/>
      <w:r w:rsidR="004E3B8E" w:rsidRPr="00E91A32">
        <w:rPr>
          <w:rFonts w:ascii="Corbel" w:eastAsia="Times New Roman" w:hAnsi="Corbel" w:cs="Arial"/>
          <w:sz w:val="22"/>
          <w:szCs w:val="22"/>
          <w:lang w:val="en-US"/>
        </w:rPr>
        <w:t xml:space="preserve"> of the NOVA School of La</w:t>
      </w:r>
      <w:r w:rsidR="007166A3" w:rsidRPr="00E91A32">
        <w:rPr>
          <w:rFonts w:ascii="Corbel" w:eastAsia="Times New Roman" w:hAnsi="Corbel" w:cs="Arial"/>
          <w:sz w:val="22"/>
          <w:szCs w:val="22"/>
          <w:lang w:val="en-US"/>
        </w:rPr>
        <w:t>w</w:t>
      </w:r>
      <w:r w:rsidR="004E3B8E" w:rsidRPr="00E91A32">
        <w:rPr>
          <w:rFonts w:ascii="Corbel" w:eastAsia="Times New Roman" w:hAnsi="Corbel" w:cs="Arial"/>
          <w:sz w:val="22"/>
          <w:szCs w:val="22"/>
          <w:lang w:val="en-US"/>
        </w:rPr>
        <w:t xml:space="preserve"> and the Legal Hackers Lisbon (Webinar 2020)</w:t>
      </w:r>
      <w:r w:rsidR="001952B2" w:rsidRPr="00E91A32">
        <w:rPr>
          <w:rFonts w:ascii="Corbel" w:eastAsia="Times New Roman" w:hAnsi="Corbel" w:cs="Arial"/>
          <w:sz w:val="22"/>
          <w:szCs w:val="22"/>
          <w:lang w:val="en-US"/>
        </w:rPr>
        <w:t xml:space="preserve"> (Lisboa, 2020)</w:t>
      </w:r>
      <w:r w:rsidR="004E3B8E" w:rsidRPr="00E91A32">
        <w:rPr>
          <w:rFonts w:ascii="Corbel" w:eastAsia="Times New Roman" w:hAnsi="Corbel" w:cs="Arial"/>
          <w:sz w:val="22"/>
          <w:szCs w:val="22"/>
          <w:lang w:val="en-US"/>
        </w:rPr>
        <w:t xml:space="preserve">; </w:t>
      </w:r>
      <w:proofErr w:type="spellStart"/>
      <w:r w:rsidR="004E3B8E" w:rsidRPr="00E91A32">
        <w:rPr>
          <w:rFonts w:ascii="Corbel" w:eastAsia="Times New Roman" w:hAnsi="Corbel" w:cs="Arial"/>
          <w:sz w:val="22"/>
          <w:szCs w:val="22"/>
          <w:lang w:val="en-US"/>
        </w:rPr>
        <w:t>participação</w:t>
      </w:r>
      <w:proofErr w:type="spellEnd"/>
      <w:r w:rsidR="004E3B8E" w:rsidRPr="00E91A32">
        <w:rPr>
          <w:rFonts w:ascii="Corbel" w:eastAsia="Times New Roman" w:hAnsi="Corbel" w:cs="Arial"/>
          <w:sz w:val="22"/>
          <w:szCs w:val="22"/>
          <w:lang w:val="en-US"/>
        </w:rPr>
        <w:t xml:space="preserve"> </w:t>
      </w:r>
      <w:r w:rsidR="00113DBF" w:rsidRPr="00E91A32">
        <w:rPr>
          <w:rFonts w:ascii="Corbel" w:eastAsia="Times New Roman" w:hAnsi="Corbel" w:cs="Arial"/>
          <w:sz w:val="22"/>
          <w:szCs w:val="22"/>
          <w:lang w:val="en-US"/>
        </w:rPr>
        <w:t xml:space="preserve">via Zoom </w:t>
      </w:r>
      <w:r w:rsidR="004E3B8E" w:rsidRPr="00E91A32">
        <w:rPr>
          <w:rFonts w:ascii="Corbel" w:eastAsia="Times New Roman" w:hAnsi="Corbel" w:cs="Arial"/>
          <w:sz w:val="22"/>
          <w:szCs w:val="22"/>
          <w:lang w:val="en-US"/>
        </w:rPr>
        <w:t xml:space="preserve">no </w:t>
      </w:r>
      <w:proofErr w:type="spellStart"/>
      <w:r w:rsidR="004E3B8E" w:rsidRPr="00E91A32">
        <w:rPr>
          <w:rFonts w:ascii="Corbel" w:eastAsia="Times New Roman" w:hAnsi="Corbel" w:cs="Arial"/>
          <w:sz w:val="22"/>
          <w:szCs w:val="22"/>
          <w:lang w:val="en-US"/>
        </w:rPr>
        <w:t>painel</w:t>
      </w:r>
      <w:proofErr w:type="spellEnd"/>
      <w:r w:rsidR="00D8625D" w:rsidRPr="00E91A32">
        <w:rPr>
          <w:rFonts w:ascii="Corbel" w:eastAsia="Times New Roman" w:hAnsi="Corbel" w:cs="Arial"/>
          <w:sz w:val="22"/>
          <w:szCs w:val="22"/>
          <w:lang w:val="en-US"/>
        </w:rPr>
        <w:t>;</w:t>
      </w:r>
    </w:p>
    <w:p w14:paraId="2BB1500C" w14:textId="3443766F" w:rsidR="00C73559" w:rsidRPr="00E91A32" w:rsidRDefault="00D8625D" w:rsidP="00304C1A">
      <w:pPr>
        <w:pStyle w:val="PargrafodaLista"/>
        <w:numPr>
          <w:ilvl w:val="0"/>
          <w:numId w:val="80"/>
        </w:numPr>
        <w:ind w:left="0" w:firstLine="0"/>
        <w:jc w:val="both"/>
        <w:rPr>
          <w:rFonts w:ascii="Corbel" w:eastAsia="Times New Roman" w:hAnsi="Corbel" w:cs="Arial"/>
          <w:sz w:val="22"/>
          <w:szCs w:val="22"/>
        </w:rPr>
      </w:pPr>
      <w:r w:rsidRPr="00E91A32">
        <w:rPr>
          <w:rFonts w:ascii="Corbel" w:eastAsia="Arial Unicode MS" w:hAnsi="Corbel" w:cs="Arial"/>
          <w:sz w:val="22"/>
          <w:szCs w:val="22"/>
        </w:rPr>
        <w:t xml:space="preserve">Conferência “Entre Transições. Retrospetivas, Transversalidades, Perspetivas”, DINÂMIA’CET-IUL, ISCTE-IUL (Lisboa, 2021); comunicação intitulada “Desafios </w:t>
      </w:r>
      <w:r w:rsidR="00E2499F" w:rsidRPr="00E91A32">
        <w:rPr>
          <w:rFonts w:ascii="Corbel" w:eastAsia="Arial Unicode MS" w:hAnsi="Corbel" w:cs="Arial"/>
          <w:sz w:val="22"/>
          <w:szCs w:val="22"/>
        </w:rPr>
        <w:t>regulatórios</w:t>
      </w:r>
      <w:r w:rsidRPr="00E91A32">
        <w:rPr>
          <w:rFonts w:ascii="Corbel" w:eastAsia="Arial Unicode MS" w:hAnsi="Corbel" w:cs="Arial"/>
          <w:sz w:val="22"/>
          <w:szCs w:val="22"/>
        </w:rPr>
        <w:t xml:space="preserve"> </w:t>
      </w:r>
      <w:r w:rsidR="00A76C0C" w:rsidRPr="00E91A32">
        <w:rPr>
          <w:rFonts w:ascii="Corbel" w:eastAsia="Arial Unicode MS" w:hAnsi="Corbel" w:cs="Arial"/>
          <w:sz w:val="22"/>
          <w:szCs w:val="22"/>
        </w:rPr>
        <w:t>na era digital</w:t>
      </w:r>
      <w:r w:rsidRPr="00E91A32">
        <w:rPr>
          <w:rFonts w:ascii="Corbel" w:eastAsia="Arial Unicode MS" w:hAnsi="Corbel" w:cs="Arial"/>
          <w:sz w:val="22"/>
          <w:szCs w:val="22"/>
        </w:rPr>
        <w:t>”</w:t>
      </w:r>
      <w:r w:rsidR="00D16A4E" w:rsidRPr="00E91A32">
        <w:rPr>
          <w:rFonts w:ascii="Corbel" w:eastAsia="Arial Unicode MS" w:hAnsi="Corbel" w:cs="Arial"/>
          <w:sz w:val="22"/>
          <w:szCs w:val="22"/>
        </w:rPr>
        <w:t>;</w:t>
      </w:r>
    </w:p>
    <w:p w14:paraId="5DAC2FAD" w14:textId="77777777" w:rsidR="00046F8E" w:rsidRPr="00E91A32" w:rsidRDefault="007D345D" w:rsidP="00304C1A">
      <w:pPr>
        <w:pStyle w:val="PargrafodaLista"/>
        <w:numPr>
          <w:ilvl w:val="0"/>
          <w:numId w:val="80"/>
        </w:numPr>
        <w:ind w:left="0" w:firstLine="0"/>
        <w:jc w:val="both"/>
        <w:rPr>
          <w:rFonts w:ascii="Corbel" w:hAnsi="Corbel" w:cs="Arial"/>
          <w:sz w:val="22"/>
          <w:szCs w:val="22"/>
        </w:rPr>
      </w:pPr>
      <w:r w:rsidRPr="00E91A32">
        <w:rPr>
          <w:rFonts w:ascii="Corbel" w:eastAsiaTheme="minorEastAsia" w:hAnsi="Corbel" w:cs="Arial"/>
          <w:sz w:val="22"/>
          <w:szCs w:val="22"/>
        </w:rPr>
        <w:t xml:space="preserve">XIV Congresso Luso-Afro-Brasileiro, 3º Congresso da Associação Internacional de Ciências Sociais e Humanas de Língua Portuguesa </w:t>
      </w:r>
      <w:r w:rsidR="00C73559" w:rsidRPr="00E91A32">
        <w:rPr>
          <w:rFonts w:ascii="Corbel" w:hAnsi="Corbel" w:cs="Arial"/>
          <w:sz w:val="22"/>
          <w:szCs w:val="22"/>
        </w:rPr>
        <w:t xml:space="preserve">(CONLAB 2021), Utopias em Crise. Artes e Saberes em Movimento </w:t>
      </w:r>
      <w:r w:rsidRPr="00E91A32">
        <w:rPr>
          <w:rFonts w:ascii="Corbel" w:eastAsiaTheme="minorEastAsia" w:hAnsi="Corbel" w:cs="Arial"/>
          <w:sz w:val="22"/>
          <w:szCs w:val="22"/>
        </w:rPr>
        <w:t>(Coimbra, 2021); intervenção intitulada “Um novo paradigma regulatório na era digital?”</w:t>
      </w:r>
      <w:r w:rsidR="00046F8E" w:rsidRPr="00E91A32">
        <w:rPr>
          <w:rFonts w:ascii="Corbel" w:eastAsiaTheme="minorEastAsia" w:hAnsi="Corbel" w:cs="Arial"/>
          <w:sz w:val="22"/>
          <w:szCs w:val="22"/>
        </w:rPr>
        <w:t>;</w:t>
      </w:r>
    </w:p>
    <w:p w14:paraId="26BBDE5F" w14:textId="407ACE2C" w:rsidR="00EF6B7A" w:rsidRPr="00E91A32" w:rsidRDefault="00046F8E" w:rsidP="00EF6B7A">
      <w:pPr>
        <w:pStyle w:val="PargrafodaLista"/>
        <w:numPr>
          <w:ilvl w:val="0"/>
          <w:numId w:val="80"/>
        </w:numPr>
        <w:ind w:left="0" w:firstLine="0"/>
        <w:jc w:val="both"/>
        <w:rPr>
          <w:rFonts w:ascii="Corbel" w:hAnsi="Corbel" w:cs="Arial"/>
          <w:sz w:val="22"/>
          <w:szCs w:val="22"/>
        </w:rPr>
      </w:pPr>
      <w:r w:rsidRPr="00E91A32">
        <w:rPr>
          <w:rFonts w:ascii="Corbel" w:eastAsia="Arial Unicode MS" w:hAnsi="Corbel" w:cs="Arial"/>
          <w:sz w:val="22"/>
          <w:szCs w:val="22"/>
        </w:rPr>
        <w:lastRenderedPageBreak/>
        <w:t xml:space="preserve">Global Meeting </w:t>
      </w:r>
      <w:proofErr w:type="spellStart"/>
      <w:r w:rsidRPr="00E91A32">
        <w:rPr>
          <w:rFonts w:ascii="Corbel" w:eastAsia="Arial Unicode MS" w:hAnsi="Corbel" w:cs="Arial"/>
          <w:sz w:val="22"/>
          <w:szCs w:val="22"/>
        </w:rPr>
        <w:t>on</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Law</w:t>
      </w:r>
      <w:proofErr w:type="spellEnd"/>
      <w:r w:rsidRPr="00E91A32">
        <w:rPr>
          <w:rFonts w:ascii="Corbel" w:eastAsia="Arial Unicode MS" w:hAnsi="Corbel" w:cs="Arial"/>
          <w:sz w:val="22"/>
          <w:szCs w:val="22"/>
        </w:rPr>
        <w:t xml:space="preserve"> &amp; </w:t>
      </w:r>
      <w:proofErr w:type="spellStart"/>
      <w:r w:rsidRPr="00E91A32">
        <w:rPr>
          <w:rFonts w:ascii="Corbel" w:eastAsia="Arial Unicode MS" w:hAnsi="Corbel" w:cs="Arial"/>
          <w:sz w:val="22"/>
          <w:szCs w:val="22"/>
        </w:rPr>
        <w:t>Society</w:t>
      </w:r>
      <w:proofErr w:type="spellEnd"/>
      <w:r w:rsidRPr="00E91A32">
        <w:rPr>
          <w:rFonts w:ascii="Corbel" w:eastAsia="Arial Unicode MS" w:hAnsi="Corbel" w:cs="Arial"/>
          <w:sz w:val="22"/>
          <w:szCs w:val="22"/>
        </w:rPr>
        <w:t>, “</w:t>
      </w:r>
      <w:proofErr w:type="spellStart"/>
      <w:r w:rsidRPr="00E91A32">
        <w:rPr>
          <w:rFonts w:ascii="Corbel" w:eastAsia="Arial Unicode MS" w:hAnsi="Corbel" w:cs="Arial"/>
          <w:sz w:val="22"/>
          <w:szCs w:val="22"/>
        </w:rPr>
        <w:t>Race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Reckoning</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and</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Remedy</w:t>
      </w:r>
      <w:proofErr w:type="spellEnd"/>
      <w:r w:rsidRPr="00E91A32">
        <w:rPr>
          <w:rFonts w:ascii="Corbel" w:eastAsia="Arial Unicode MS" w:hAnsi="Corbel" w:cs="Arial"/>
          <w:sz w:val="22"/>
          <w:szCs w:val="22"/>
        </w:rPr>
        <w:t xml:space="preserve">”, </w:t>
      </w:r>
      <w:r w:rsidRPr="00E91A32">
        <w:rPr>
          <w:rFonts w:ascii="Corbel" w:eastAsia="Times New Roman" w:hAnsi="Corbel" w:cs="Arial"/>
          <w:color w:val="000000"/>
          <w:sz w:val="22"/>
          <w:szCs w:val="22"/>
          <w:shd w:val="clear" w:color="auto" w:fill="FFFFFF"/>
        </w:rPr>
        <w:t xml:space="preserve">organizado pela </w:t>
      </w:r>
      <w:proofErr w:type="spellStart"/>
      <w:r w:rsidRPr="00E91A32">
        <w:rPr>
          <w:rFonts w:ascii="Corbel" w:eastAsia="Times New Roman" w:hAnsi="Corbel" w:cs="Arial"/>
          <w:color w:val="000000"/>
          <w:sz w:val="22"/>
          <w:szCs w:val="22"/>
          <w:shd w:val="clear" w:color="auto" w:fill="FFFFFF"/>
        </w:rPr>
        <w:t>L</w:t>
      </w:r>
      <w:r w:rsidR="00BA68DC" w:rsidRPr="00E91A32">
        <w:rPr>
          <w:rFonts w:ascii="Corbel" w:eastAsia="Times New Roman" w:hAnsi="Corbel" w:cs="Arial"/>
          <w:color w:val="000000"/>
          <w:sz w:val="22"/>
          <w:szCs w:val="22"/>
          <w:shd w:val="clear" w:color="auto" w:fill="FFFFFF"/>
        </w:rPr>
        <w:t>aw</w:t>
      </w:r>
      <w:proofErr w:type="spellEnd"/>
      <w:r w:rsidR="00BA68DC" w:rsidRPr="00E91A32">
        <w:rPr>
          <w:rFonts w:ascii="Corbel" w:eastAsia="Times New Roman" w:hAnsi="Corbel" w:cs="Arial"/>
          <w:color w:val="000000"/>
          <w:sz w:val="22"/>
          <w:szCs w:val="22"/>
          <w:shd w:val="clear" w:color="auto" w:fill="FFFFFF"/>
        </w:rPr>
        <w:t xml:space="preserve"> &amp; </w:t>
      </w:r>
      <w:proofErr w:type="spellStart"/>
      <w:r w:rsidRPr="00E91A32">
        <w:rPr>
          <w:rFonts w:ascii="Corbel" w:eastAsia="Times New Roman" w:hAnsi="Corbel" w:cs="Arial"/>
          <w:color w:val="000000"/>
          <w:sz w:val="22"/>
          <w:szCs w:val="22"/>
          <w:shd w:val="clear" w:color="auto" w:fill="FFFFFF"/>
        </w:rPr>
        <w:t>S</w:t>
      </w:r>
      <w:r w:rsidR="00BA68DC" w:rsidRPr="00E91A32">
        <w:rPr>
          <w:rFonts w:ascii="Corbel" w:eastAsia="Times New Roman" w:hAnsi="Corbel" w:cs="Arial"/>
          <w:color w:val="000000"/>
          <w:sz w:val="22"/>
          <w:szCs w:val="22"/>
          <w:shd w:val="clear" w:color="auto" w:fill="FFFFFF"/>
        </w:rPr>
        <w:t>ociety</w:t>
      </w:r>
      <w:proofErr w:type="spellEnd"/>
      <w:r w:rsidR="00BA68DC" w:rsidRPr="00E91A32">
        <w:rPr>
          <w:rFonts w:ascii="Corbel" w:eastAsia="Times New Roman" w:hAnsi="Corbel" w:cs="Arial"/>
          <w:color w:val="000000"/>
          <w:sz w:val="22"/>
          <w:szCs w:val="22"/>
          <w:shd w:val="clear" w:color="auto" w:fill="FFFFFF"/>
        </w:rPr>
        <w:t xml:space="preserve"> </w:t>
      </w:r>
      <w:proofErr w:type="spellStart"/>
      <w:r w:rsidRPr="00E91A32">
        <w:rPr>
          <w:rFonts w:ascii="Corbel" w:eastAsia="Times New Roman" w:hAnsi="Corbel" w:cs="Arial"/>
          <w:color w:val="000000"/>
          <w:sz w:val="22"/>
          <w:szCs w:val="22"/>
          <w:shd w:val="clear" w:color="auto" w:fill="FFFFFF"/>
        </w:rPr>
        <w:t>A</w:t>
      </w:r>
      <w:r w:rsidR="00BA68DC" w:rsidRPr="00E91A32">
        <w:rPr>
          <w:rFonts w:ascii="Corbel" w:eastAsia="Times New Roman" w:hAnsi="Corbel" w:cs="Arial"/>
          <w:color w:val="000000"/>
          <w:sz w:val="22"/>
          <w:szCs w:val="22"/>
          <w:shd w:val="clear" w:color="auto" w:fill="FFFFFF"/>
        </w:rPr>
        <w:t>ssociation</w:t>
      </w:r>
      <w:proofErr w:type="spellEnd"/>
      <w:r w:rsidRPr="00E91A32">
        <w:rPr>
          <w:rFonts w:ascii="Corbel" w:eastAsia="Times New Roman" w:hAnsi="Corbel" w:cs="Arial"/>
          <w:color w:val="000000"/>
          <w:sz w:val="22"/>
          <w:szCs w:val="22"/>
          <w:shd w:val="clear" w:color="auto" w:fill="FFFFFF"/>
        </w:rPr>
        <w:t xml:space="preserve"> (EUA), em parceria com o Research </w:t>
      </w:r>
      <w:proofErr w:type="spellStart"/>
      <w:r w:rsidRPr="00E91A32">
        <w:rPr>
          <w:rFonts w:ascii="Corbel" w:eastAsia="Times New Roman" w:hAnsi="Corbel" w:cs="Arial"/>
          <w:color w:val="000000"/>
          <w:sz w:val="22"/>
          <w:szCs w:val="22"/>
          <w:shd w:val="clear" w:color="auto" w:fill="FFFFFF"/>
        </w:rPr>
        <w:t>Committee</w:t>
      </w:r>
      <w:proofErr w:type="spellEnd"/>
      <w:r w:rsidRPr="00E91A32">
        <w:rPr>
          <w:rFonts w:ascii="Corbel" w:eastAsia="Times New Roman" w:hAnsi="Corbel" w:cs="Arial"/>
          <w:color w:val="000000"/>
          <w:sz w:val="22"/>
          <w:szCs w:val="22"/>
          <w:shd w:val="clear" w:color="auto" w:fill="FFFFFF"/>
        </w:rPr>
        <w:t xml:space="preserve"> </w:t>
      </w:r>
      <w:proofErr w:type="spellStart"/>
      <w:r w:rsidRPr="00E91A32">
        <w:rPr>
          <w:rFonts w:ascii="Corbel" w:eastAsia="Times New Roman" w:hAnsi="Corbel" w:cs="Arial"/>
          <w:color w:val="000000"/>
          <w:sz w:val="22"/>
          <w:szCs w:val="22"/>
          <w:shd w:val="clear" w:color="auto" w:fill="FFFFFF"/>
        </w:rPr>
        <w:t>on</w:t>
      </w:r>
      <w:proofErr w:type="spellEnd"/>
      <w:r w:rsidRPr="00E91A32">
        <w:rPr>
          <w:rFonts w:ascii="Corbel" w:eastAsia="Times New Roman" w:hAnsi="Corbel" w:cs="Arial"/>
          <w:color w:val="000000"/>
          <w:sz w:val="22"/>
          <w:szCs w:val="22"/>
          <w:shd w:val="clear" w:color="auto" w:fill="FFFFFF"/>
        </w:rPr>
        <w:t xml:space="preserve"> </w:t>
      </w:r>
      <w:proofErr w:type="spellStart"/>
      <w:r w:rsidRPr="00E91A32">
        <w:rPr>
          <w:rFonts w:ascii="Corbel" w:eastAsia="Times New Roman" w:hAnsi="Corbel" w:cs="Arial"/>
          <w:color w:val="000000"/>
          <w:sz w:val="22"/>
          <w:szCs w:val="22"/>
          <w:shd w:val="clear" w:color="auto" w:fill="FFFFFF"/>
        </w:rPr>
        <w:t>Sociology</w:t>
      </w:r>
      <w:proofErr w:type="spellEnd"/>
      <w:r w:rsidRPr="00E91A32">
        <w:rPr>
          <w:rFonts w:ascii="Corbel" w:eastAsia="Times New Roman" w:hAnsi="Corbel" w:cs="Arial"/>
          <w:color w:val="000000"/>
          <w:sz w:val="22"/>
          <w:szCs w:val="22"/>
          <w:shd w:val="clear" w:color="auto" w:fill="FFFFFF"/>
        </w:rPr>
        <w:t xml:space="preserve"> </w:t>
      </w:r>
      <w:proofErr w:type="spellStart"/>
      <w:r w:rsidRPr="00E91A32">
        <w:rPr>
          <w:rFonts w:ascii="Corbel" w:eastAsia="Times New Roman" w:hAnsi="Corbel" w:cs="Arial"/>
          <w:color w:val="000000"/>
          <w:sz w:val="22"/>
          <w:szCs w:val="22"/>
          <w:shd w:val="clear" w:color="auto" w:fill="FFFFFF"/>
        </w:rPr>
        <w:t>of</w:t>
      </w:r>
      <w:proofErr w:type="spellEnd"/>
      <w:r w:rsidRPr="00E91A32">
        <w:rPr>
          <w:rFonts w:ascii="Corbel" w:eastAsia="Times New Roman" w:hAnsi="Corbel" w:cs="Arial"/>
          <w:color w:val="000000"/>
          <w:sz w:val="22"/>
          <w:szCs w:val="22"/>
          <w:shd w:val="clear" w:color="auto" w:fill="FFFFFF"/>
        </w:rPr>
        <w:t xml:space="preserve"> </w:t>
      </w:r>
      <w:proofErr w:type="spellStart"/>
      <w:r w:rsidRPr="00E91A32">
        <w:rPr>
          <w:rFonts w:ascii="Corbel" w:eastAsia="Times New Roman" w:hAnsi="Corbel" w:cs="Arial"/>
          <w:color w:val="000000"/>
          <w:sz w:val="22"/>
          <w:szCs w:val="22"/>
          <w:shd w:val="clear" w:color="auto" w:fill="FFFFFF"/>
        </w:rPr>
        <w:t>Law</w:t>
      </w:r>
      <w:proofErr w:type="spellEnd"/>
      <w:r w:rsidRPr="00E91A32">
        <w:rPr>
          <w:rFonts w:ascii="Corbel" w:eastAsia="Times New Roman" w:hAnsi="Corbel" w:cs="Arial"/>
          <w:color w:val="000000"/>
          <w:sz w:val="22"/>
          <w:szCs w:val="22"/>
          <w:shd w:val="clear" w:color="auto" w:fill="FFFFFF"/>
        </w:rPr>
        <w:t xml:space="preserve"> da ISA, a APS e associações congéneres de outros continentes</w:t>
      </w:r>
      <w:r w:rsidRPr="00E91A32">
        <w:rPr>
          <w:rFonts w:ascii="Corbel" w:eastAsia="Arial Unicode MS" w:hAnsi="Corbel" w:cs="Arial"/>
          <w:sz w:val="22"/>
          <w:szCs w:val="22"/>
        </w:rPr>
        <w:t xml:space="preserve"> (Lisboa, 2022); comunicação intitulada “</w:t>
      </w:r>
      <w:proofErr w:type="spellStart"/>
      <w:r w:rsidRPr="00E91A32">
        <w:rPr>
          <w:rFonts w:ascii="Corbel" w:eastAsia="Arial Unicode MS" w:hAnsi="Corbel" w:cs="Arial"/>
          <w:sz w:val="22"/>
          <w:szCs w:val="22"/>
        </w:rPr>
        <w:t>Normative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and</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regulatory</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challenges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of</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the</w:t>
      </w:r>
      <w:proofErr w:type="spellEnd"/>
      <w:r w:rsidRPr="00E91A32">
        <w:rPr>
          <w:rFonts w:ascii="Corbel" w:eastAsia="Arial Unicode MS" w:hAnsi="Corbel" w:cs="Arial"/>
          <w:sz w:val="22"/>
          <w:szCs w:val="22"/>
        </w:rPr>
        <w:t xml:space="preserve"> digital era: a digital </w:t>
      </w:r>
      <w:proofErr w:type="spellStart"/>
      <w:r w:rsidRPr="00E91A32">
        <w:rPr>
          <w:rFonts w:ascii="Corbel" w:eastAsia="Arial Unicode MS" w:hAnsi="Corbel" w:cs="Arial"/>
          <w:sz w:val="22"/>
          <w:szCs w:val="22"/>
        </w:rPr>
        <w:t>constitutionalism</w:t>
      </w:r>
      <w:proofErr w:type="spellEnd"/>
      <w:r w:rsidRPr="00E91A32">
        <w:rPr>
          <w:rFonts w:ascii="Corbel" w:eastAsia="Arial Unicode MS" w:hAnsi="Corbel" w:cs="Arial"/>
          <w:sz w:val="22"/>
          <w:szCs w:val="22"/>
        </w:rPr>
        <w:t>?”</w:t>
      </w:r>
      <w:r w:rsidR="00EF6B7A" w:rsidRPr="00E91A32">
        <w:rPr>
          <w:rFonts w:ascii="Corbel" w:eastAsia="Arial Unicode MS" w:hAnsi="Corbel" w:cs="Arial"/>
          <w:sz w:val="22"/>
          <w:szCs w:val="22"/>
        </w:rPr>
        <w:t>;</w:t>
      </w:r>
    </w:p>
    <w:p w14:paraId="32CF60D5" w14:textId="77777777" w:rsidR="003B2F84" w:rsidRPr="00E91A32" w:rsidRDefault="001C0F45" w:rsidP="00EF6B7A">
      <w:pPr>
        <w:pStyle w:val="PargrafodaLista"/>
        <w:widowControl w:val="0"/>
        <w:numPr>
          <w:ilvl w:val="0"/>
          <w:numId w:val="80"/>
        </w:numPr>
        <w:autoSpaceDE w:val="0"/>
        <w:autoSpaceDN w:val="0"/>
        <w:adjustRightInd w:val="0"/>
        <w:ind w:left="0" w:firstLine="0"/>
        <w:jc w:val="both"/>
        <w:rPr>
          <w:rFonts w:ascii="Corbel" w:eastAsiaTheme="minorEastAsia" w:hAnsi="Corbel" w:cs="Ä;Pˇ"/>
          <w:sz w:val="22"/>
          <w:szCs w:val="22"/>
        </w:rPr>
      </w:pPr>
      <w:r w:rsidRPr="00E91A32">
        <w:rPr>
          <w:rFonts w:ascii="Corbel" w:hAnsi="Corbel" w:cs="Arial"/>
          <w:sz w:val="22"/>
          <w:szCs w:val="22"/>
        </w:rPr>
        <w:t xml:space="preserve">Jornada Comemorativa do Dia Nacional do Mar 2022, </w:t>
      </w:r>
      <w:r w:rsidRPr="00E91A32">
        <w:rPr>
          <w:rFonts w:ascii="Corbel" w:hAnsi="Corbel" w:cs="Arial"/>
          <w:color w:val="222222"/>
          <w:sz w:val="22"/>
          <w:szCs w:val="22"/>
        </w:rPr>
        <w:t xml:space="preserve">“A salvaguarda na presente conjuntura global da Agenda 2030 das Nações Unidas para o Desenvolvimento Sustentável”, </w:t>
      </w:r>
      <w:r w:rsidRPr="00E91A32">
        <w:rPr>
          <w:rFonts w:ascii="Corbel" w:hAnsi="Corbel" w:cs="Arial"/>
          <w:sz w:val="22"/>
          <w:szCs w:val="22"/>
        </w:rPr>
        <w:t xml:space="preserve">Sociedade de Geografia de Lisboa; participação na </w:t>
      </w:r>
      <w:r w:rsidR="00EF6B7A" w:rsidRPr="00E91A32">
        <w:rPr>
          <w:rFonts w:ascii="Corbel" w:eastAsia="Arial Unicode MS" w:hAnsi="Corbel" w:cs="Arial"/>
          <w:sz w:val="22"/>
          <w:szCs w:val="22"/>
        </w:rPr>
        <w:t>Mesa-redonda</w:t>
      </w:r>
      <w:r w:rsidR="00EF6B7A" w:rsidRPr="00E91A32">
        <w:rPr>
          <w:rFonts w:ascii="Corbel" w:eastAsiaTheme="minorEastAsia" w:hAnsi="Corbel" w:cs="Ä;Pˇ"/>
          <w:sz w:val="22"/>
          <w:szCs w:val="22"/>
        </w:rPr>
        <w:t xml:space="preserve"> “A relação ciência-política no progresso da Agenda 2030”</w:t>
      </w:r>
      <w:r w:rsidR="003B2F84" w:rsidRPr="00E91A32">
        <w:rPr>
          <w:rFonts w:ascii="Corbel" w:eastAsiaTheme="minorEastAsia" w:hAnsi="Corbel" w:cs="Ä;Pˇ"/>
          <w:sz w:val="22"/>
          <w:szCs w:val="22"/>
        </w:rPr>
        <w:t>;</w:t>
      </w:r>
    </w:p>
    <w:p w14:paraId="67628F25" w14:textId="6578D36D" w:rsidR="001A0441" w:rsidRPr="00E91A32" w:rsidRDefault="003B2F84" w:rsidP="003B2F84">
      <w:pPr>
        <w:pStyle w:val="PargrafodaLista"/>
        <w:numPr>
          <w:ilvl w:val="0"/>
          <w:numId w:val="80"/>
        </w:numPr>
        <w:ind w:left="0" w:firstLine="5"/>
        <w:rPr>
          <w:rFonts w:ascii="Corbel" w:hAnsi="Corbel"/>
          <w:sz w:val="22"/>
          <w:szCs w:val="22"/>
        </w:rPr>
      </w:pPr>
      <w:r w:rsidRPr="00E91A32">
        <w:rPr>
          <w:rFonts w:ascii="Corbel" w:hAnsi="Corbel"/>
          <w:sz w:val="22"/>
          <w:szCs w:val="22"/>
        </w:rPr>
        <w:t xml:space="preserve">Workshop: </w:t>
      </w:r>
      <w:proofErr w:type="spellStart"/>
      <w:r w:rsidRPr="00E91A32">
        <w:rPr>
          <w:rFonts w:ascii="Corbel" w:hAnsi="Corbel"/>
          <w:sz w:val="22"/>
          <w:szCs w:val="22"/>
        </w:rPr>
        <w:t>Meet</w:t>
      </w:r>
      <w:proofErr w:type="spellEnd"/>
      <w:r w:rsidRPr="00E91A32">
        <w:rPr>
          <w:rFonts w:ascii="Corbel" w:hAnsi="Corbel"/>
          <w:sz w:val="22"/>
          <w:szCs w:val="22"/>
        </w:rPr>
        <w:t xml:space="preserve"> </w:t>
      </w:r>
      <w:proofErr w:type="spellStart"/>
      <w:r w:rsidRPr="00E91A32">
        <w:rPr>
          <w:rFonts w:ascii="Corbel" w:hAnsi="Corbel"/>
          <w:sz w:val="22"/>
          <w:szCs w:val="22"/>
        </w:rPr>
        <w:t>our</w:t>
      </w:r>
      <w:proofErr w:type="spellEnd"/>
      <w:r w:rsidRPr="00E91A32">
        <w:rPr>
          <w:rFonts w:ascii="Corbel" w:hAnsi="Corbel"/>
          <w:sz w:val="22"/>
          <w:szCs w:val="22"/>
        </w:rPr>
        <w:t xml:space="preserve"> Team, Brainstorming </w:t>
      </w:r>
      <w:proofErr w:type="spellStart"/>
      <w:r w:rsidRPr="00E91A32">
        <w:rPr>
          <w:rFonts w:ascii="Corbel" w:hAnsi="Corbel"/>
          <w:sz w:val="22"/>
          <w:szCs w:val="22"/>
        </w:rPr>
        <w:t>on</w:t>
      </w:r>
      <w:proofErr w:type="spellEnd"/>
      <w:r w:rsidRPr="00E91A32">
        <w:rPr>
          <w:rFonts w:ascii="Corbel" w:hAnsi="Corbel"/>
          <w:sz w:val="22"/>
          <w:szCs w:val="22"/>
        </w:rPr>
        <w:t xml:space="preserve"> Research </w:t>
      </w:r>
      <w:proofErr w:type="spellStart"/>
      <w:r w:rsidRPr="00E91A32">
        <w:rPr>
          <w:rFonts w:ascii="Corbel" w:hAnsi="Corbel"/>
          <w:sz w:val="22"/>
          <w:szCs w:val="22"/>
        </w:rPr>
        <w:t>Themes</w:t>
      </w:r>
      <w:proofErr w:type="spellEnd"/>
      <w:r w:rsidRPr="00E91A32">
        <w:rPr>
          <w:rFonts w:ascii="Corbel" w:hAnsi="Corbel"/>
          <w:sz w:val="22"/>
          <w:szCs w:val="22"/>
        </w:rPr>
        <w:t xml:space="preserve">, </w:t>
      </w:r>
      <w:proofErr w:type="spellStart"/>
      <w:r w:rsidRPr="00E91A32">
        <w:rPr>
          <w:rFonts w:ascii="Corbel" w:hAnsi="Corbel"/>
          <w:sz w:val="22"/>
          <w:szCs w:val="22"/>
        </w:rPr>
        <w:t>JusGov</w:t>
      </w:r>
      <w:proofErr w:type="spellEnd"/>
      <w:r w:rsidRPr="00E91A32">
        <w:rPr>
          <w:rFonts w:ascii="Corbel" w:hAnsi="Corbel"/>
          <w:sz w:val="22"/>
          <w:szCs w:val="22"/>
        </w:rPr>
        <w:t>, Escola de Direito da Universidade do Minho (Braga, 2023)</w:t>
      </w:r>
      <w:r w:rsidR="001A0441" w:rsidRPr="00E91A32">
        <w:rPr>
          <w:rFonts w:ascii="Corbel" w:hAnsi="Corbel"/>
          <w:sz w:val="22"/>
          <w:szCs w:val="22"/>
        </w:rPr>
        <w:t>; dinamizadora do Workshop;</w:t>
      </w:r>
    </w:p>
    <w:p w14:paraId="1D3D3563" w14:textId="77777777" w:rsidR="00E0342A" w:rsidRPr="00E91A32" w:rsidRDefault="001A0441" w:rsidP="00BA68DC">
      <w:pPr>
        <w:pStyle w:val="PargrafodaLista"/>
        <w:numPr>
          <w:ilvl w:val="0"/>
          <w:numId w:val="80"/>
        </w:numPr>
        <w:ind w:left="0" w:firstLine="5"/>
        <w:jc w:val="both"/>
        <w:rPr>
          <w:rFonts w:ascii="Corbel" w:hAnsi="Corbel" w:cstheme="majorHAnsi"/>
          <w:sz w:val="22"/>
          <w:szCs w:val="22"/>
        </w:rPr>
      </w:pPr>
      <w:r w:rsidRPr="00E91A32">
        <w:rPr>
          <w:rFonts w:ascii="Corbel" w:hAnsi="Corbel" w:cs="Calibri"/>
          <w:sz w:val="22"/>
          <w:szCs w:val="22"/>
        </w:rPr>
        <w:t>Conferência “</w:t>
      </w:r>
      <w:proofErr w:type="spellStart"/>
      <w:r w:rsidRPr="00E91A32">
        <w:rPr>
          <w:rFonts w:ascii="Corbel" w:hAnsi="Corbel" w:cs="Calibri"/>
          <w:sz w:val="22"/>
          <w:szCs w:val="22"/>
        </w:rPr>
        <w:t>Hate</w:t>
      </w:r>
      <w:proofErr w:type="spellEnd"/>
      <w:r w:rsidRPr="00E91A32">
        <w:rPr>
          <w:rFonts w:ascii="Corbel" w:hAnsi="Corbel" w:cs="Calibri"/>
          <w:sz w:val="22"/>
          <w:szCs w:val="22"/>
        </w:rPr>
        <w:t xml:space="preserve"> </w:t>
      </w:r>
      <w:proofErr w:type="spellStart"/>
      <w:r w:rsidRPr="00E91A32">
        <w:rPr>
          <w:rFonts w:ascii="Corbel" w:hAnsi="Corbel" w:cs="Calibri"/>
          <w:sz w:val="22"/>
          <w:szCs w:val="22"/>
        </w:rPr>
        <w:t>Speech</w:t>
      </w:r>
      <w:proofErr w:type="spellEnd"/>
      <w:r w:rsidRPr="00E91A32">
        <w:rPr>
          <w:rFonts w:ascii="Corbel" w:hAnsi="Corbel" w:cs="Calibri"/>
          <w:sz w:val="22"/>
          <w:szCs w:val="22"/>
        </w:rPr>
        <w:t xml:space="preserve">: </w:t>
      </w:r>
      <w:proofErr w:type="spellStart"/>
      <w:r w:rsidRPr="00E91A32">
        <w:rPr>
          <w:rFonts w:ascii="Corbel" w:hAnsi="Corbel" w:cs="Calibri"/>
          <w:sz w:val="22"/>
          <w:szCs w:val="22"/>
        </w:rPr>
        <w:t>How</w:t>
      </w:r>
      <w:proofErr w:type="spellEnd"/>
      <w:r w:rsidRPr="00E91A32">
        <w:rPr>
          <w:rFonts w:ascii="Corbel" w:hAnsi="Corbel" w:cs="Calibri"/>
          <w:sz w:val="22"/>
          <w:szCs w:val="22"/>
        </w:rPr>
        <w:t xml:space="preserve"> to </w:t>
      </w:r>
      <w:proofErr w:type="spellStart"/>
      <w:r w:rsidRPr="00E91A32">
        <w:rPr>
          <w:rFonts w:ascii="Corbel" w:hAnsi="Corbel" w:cs="Calibri"/>
          <w:sz w:val="22"/>
          <w:szCs w:val="22"/>
        </w:rPr>
        <w:t>Counteract</w:t>
      </w:r>
      <w:proofErr w:type="spellEnd"/>
      <w:r w:rsidRPr="00E91A32">
        <w:rPr>
          <w:rFonts w:ascii="Corbel" w:hAnsi="Corbel" w:cs="Calibri"/>
          <w:sz w:val="22"/>
          <w:szCs w:val="22"/>
        </w:rPr>
        <w:t xml:space="preserve">?”, </w:t>
      </w:r>
      <w:r w:rsidR="00BA68DC" w:rsidRPr="00E91A32">
        <w:rPr>
          <w:rFonts w:ascii="Corbel" w:hAnsi="Corbel" w:cs="Calibri"/>
          <w:sz w:val="22"/>
          <w:szCs w:val="22"/>
        </w:rPr>
        <w:t xml:space="preserve">organizada pelo </w:t>
      </w:r>
      <w:r w:rsidR="00BA68DC" w:rsidRPr="00E91A32">
        <w:rPr>
          <w:rFonts w:ascii="Corbel" w:hAnsi="Corbel" w:cs="Calibri"/>
          <w:color w:val="222222"/>
          <w:sz w:val="22"/>
          <w:szCs w:val="22"/>
          <w:shd w:val="clear" w:color="auto" w:fill="FFFFFF"/>
        </w:rPr>
        <w:t xml:space="preserve">Centro Interdisciplinar de Ciências Sociais, </w:t>
      </w:r>
      <w:proofErr w:type="spellStart"/>
      <w:r w:rsidR="00BA68DC" w:rsidRPr="00E91A32">
        <w:rPr>
          <w:rFonts w:ascii="Corbel" w:hAnsi="Corbel" w:cs="Calibri"/>
          <w:color w:val="222222"/>
          <w:sz w:val="22"/>
          <w:szCs w:val="22"/>
          <w:shd w:val="clear" w:color="auto" w:fill="FFFFFF"/>
        </w:rPr>
        <w:t>CICS.UAc</w:t>
      </w:r>
      <w:proofErr w:type="spellEnd"/>
      <w:r w:rsidR="00BA68DC" w:rsidRPr="00E91A32">
        <w:rPr>
          <w:rFonts w:ascii="Corbel" w:hAnsi="Corbel" w:cs="Calibri"/>
          <w:color w:val="222222"/>
          <w:sz w:val="22"/>
          <w:szCs w:val="22"/>
          <w:shd w:val="clear" w:color="auto" w:fill="FFFFFF"/>
        </w:rPr>
        <w:t>/</w:t>
      </w:r>
      <w:proofErr w:type="spellStart"/>
      <w:r w:rsidR="00BA68DC" w:rsidRPr="00E91A32">
        <w:rPr>
          <w:rFonts w:ascii="Corbel" w:hAnsi="Corbel" w:cs="Calibri"/>
          <w:color w:val="222222"/>
          <w:sz w:val="22"/>
          <w:szCs w:val="22"/>
          <w:shd w:val="clear" w:color="auto" w:fill="FFFFFF"/>
        </w:rPr>
        <w:t>CICS.NOVA.UAc</w:t>
      </w:r>
      <w:proofErr w:type="spellEnd"/>
      <w:r w:rsidR="00BA68DC" w:rsidRPr="00E91A32">
        <w:rPr>
          <w:rFonts w:ascii="Corbel" w:hAnsi="Corbel" w:cs="Calibri"/>
          <w:color w:val="222222"/>
          <w:sz w:val="22"/>
          <w:szCs w:val="22"/>
          <w:shd w:val="clear" w:color="auto" w:fill="FFFFFF"/>
        </w:rPr>
        <w:t xml:space="preserve">, </w:t>
      </w:r>
      <w:r w:rsidRPr="00E91A32">
        <w:rPr>
          <w:rFonts w:ascii="Corbel" w:hAnsi="Corbel" w:cs="Calibri"/>
          <w:sz w:val="22"/>
          <w:szCs w:val="22"/>
        </w:rPr>
        <w:t>Universidade dos Açores</w:t>
      </w:r>
      <w:r w:rsidR="00BA68DC" w:rsidRPr="00E91A32">
        <w:rPr>
          <w:rFonts w:ascii="Corbel" w:hAnsi="Corbel" w:cs="Calibri"/>
          <w:sz w:val="22"/>
          <w:szCs w:val="22"/>
        </w:rPr>
        <w:t xml:space="preserve"> (</w:t>
      </w:r>
      <w:r w:rsidRPr="00E91A32">
        <w:rPr>
          <w:rFonts w:ascii="Corbel" w:hAnsi="Corbel" w:cs="Calibri"/>
          <w:sz w:val="22"/>
          <w:szCs w:val="22"/>
        </w:rPr>
        <w:t xml:space="preserve">Ponta Delgada, 2023); </w:t>
      </w:r>
      <w:r w:rsidRPr="00E91A32">
        <w:rPr>
          <w:rFonts w:ascii="Corbel" w:eastAsia="Arial Unicode MS" w:hAnsi="Corbel" w:cstheme="majorHAnsi"/>
          <w:sz w:val="22"/>
          <w:szCs w:val="22"/>
        </w:rPr>
        <w:t xml:space="preserve">comunicação intitulada “Digital </w:t>
      </w:r>
      <w:proofErr w:type="spellStart"/>
      <w:r w:rsidRPr="00E91A32">
        <w:rPr>
          <w:rFonts w:ascii="Corbel" w:eastAsia="Arial Unicode MS" w:hAnsi="Corbel" w:cstheme="majorHAnsi"/>
          <w:sz w:val="22"/>
          <w:szCs w:val="22"/>
        </w:rPr>
        <w:t>platforms</w:t>
      </w:r>
      <w:proofErr w:type="spellEnd"/>
      <w:r w:rsidRPr="00E91A32">
        <w:rPr>
          <w:rFonts w:ascii="Corbel" w:eastAsia="Arial Unicode MS" w:hAnsi="Corbel" w:cstheme="majorHAnsi"/>
          <w:sz w:val="22"/>
          <w:szCs w:val="22"/>
        </w:rPr>
        <w:t xml:space="preserve">: </w:t>
      </w:r>
      <w:proofErr w:type="spellStart"/>
      <w:r w:rsidRPr="00E91A32">
        <w:rPr>
          <w:rFonts w:ascii="Corbel" w:eastAsia="Arial Unicode MS" w:hAnsi="Corbel" w:cstheme="majorHAnsi"/>
          <w:sz w:val="22"/>
          <w:szCs w:val="22"/>
        </w:rPr>
        <w:t>How</w:t>
      </w:r>
      <w:proofErr w:type="spellEnd"/>
      <w:r w:rsidRPr="00E91A32">
        <w:rPr>
          <w:rFonts w:ascii="Corbel" w:eastAsia="Arial Unicode MS" w:hAnsi="Corbel" w:cstheme="majorHAnsi"/>
          <w:sz w:val="22"/>
          <w:szCs w:val="22"/>
        </w:rPr>
        <w:t xml:space="preserve"> to </w:t>
      </w:r>
      <w:proofErr w:type="spellStart"/>
      <w:r w:rsidRPr="00E91A32">
        <w:rPr>
          <w:rFonts w:ascii="Corbel" w:eastAsia="Arial Unicode MS" w:hAnsi="Corbel" w:cstheme="majorHAnsi"/>
          <w:sz w:val="22"/>
          <w:szCs w:val="22"/>
        </w:rPr>
        <w:t>regulate</w:t>
      </w:r>
      <w:proofErr w:type="spellEnd"/>
      <w:r w:rsidRPr="00E91A32">
        <w:rPr>
          <w:rFonts w:ascii="Corbel" w:eastAsia="Arial Unicode MS" w:hAnsi="Corbel" w:cstheme="majorHAnsi"/>
          <w:sz w:val="22"/>
          <w:szCs w:val="22"/>
        </w:rPr>
        <w:t>?”</w:t>
      </w:r>
      <w:r w:rsidR="00E0342A" w:rsidRPr="00E91A32">
        <w:rPr>
          <w:rFonts w:ascii="Corbel" w:eastAsia="Arial Unicode MS" w:hAnsi="Corbel" w:cstheme="majorHAnsi"/>
          <w:sz w:val="22"/>
          <w:szCs w:val="22"/>
        </w:rPr>
        <w:t xml:space="preserve">; </w:t>
      </w:r>
    </w:p>
    <w:p w14:paraId="3D6CD7A5" w14:textId="367025E1" w:rsidR="005E50E1" w:rsidRPr="00E91A32" w:rsidRDefault="00E0342A" w:rsidP="00E0342A">
      <w:pPr>
        <w:pStyle w:val="PargrafodaLista"/>
        <w:numPr>
          <w:ilvl w:val="0"/>
          <w:numId w:val="80"/>
        </w:numPr>
        <w:ind w:left="0" w:firstLine="5"/>
        <w:jc w:val="both"/>
        <w:rPr>
          <w:rFonts w:ascii="Corbel" w:hAnsi="Corbel" w:cstheme="majorHAnsi"/>
          <w:sz w:val="22"/>
          <w:szCs w:val="22"/>
        </w:rPr>
      </w:pPr>
      <w:r w:rsidRPr="00E91A32">
        <w:rPr>
          <w:rFonts w:ascii="Corbel" w:eastAsia="Arial Unicode MS" w:hAnsi="Corbel" w:cstheme="majorHAnsi"/>
          <w:sz w:val="22"/>
          <w:szCs w:val="22"/>
        </w:rPr>
        <w:t>Workshop “Dinâmicas socioeconómicas e territoriais contemporâneas” - 7ª edição, DINÂMIA’CET-IUL, ISCTE-IUL (Lisboa, 2023)</w:t>
      </w:r>
      <w:r w:rsidRPr="00E91A32">
        <w:rPr>
          <w:rFonts w:ascii="Corbel" w:hAnsi="Corbel" w:cstheme="majorHAnsi"/>
          <w:sz w:val="22"/>
          <w:szCs w:val="22"/>
        </w:rPr>
        <w:t xml:space="preserve">; </w:t>
      </w:r>
      <w:r w:rsidRPr="00E91A32">
        <w:rPr>
          <w:rFonts w:ascii="Corbel" w:eastAsia="Arial Unicode MS" w:hAnsi="Corbel" w:cstheme="majorHAnsi"/>
          <w:sz w:val="22"/>
          <w:szCs w:val="22"/>
        </w:rPr>
        <w:t xml:space="preserve">comunicação intitulada “Digital </w:t>
      </w:r>
      <w:proofErr w:type="spellStart"/>
      <w:r w:rsidRPr="00E91A32">
        <w:rPr>
          <w:rFonts w:ascii="Corbel" w:eastAsia="Arial Unicode MS" w:hAnsi="Corbel" w:cstheme="majorHAnsi"/>
          <w:sz w:val="22"/>
          <w:szCs w:val="22"/>
        </w:rPr>
        <w:t>platforms</w:t>
      </w:r>
      <w:proofErr w:type="spellEnd"/>
      <w:r w:rsidRPr="00E91A32">
        <w:rPr>
          <w:rFonts w:ascii="Corbel" w:eastAsia="Arial Unicode MS" w:hAnsi="Corbel" w:cstheme="majorHAnsi"/>
          <w:sz w:val="22"/>
          <w:szCs w:val="22"/>
        </w:rPr>
        <w:t xml:space="preserve">: </w:t>
      </w:r>
      <w:proofErr w:type="spellStart"/>
      <w:r w:rsidRPr="00E91A32">
        <w:rPr>
          <w:rFonts w:ascii="Corbel" w:eastAsia="Arial Unicode MS" w:hAnsi="Corbel" w:cstheme="majorHAnsi"/>
          <w:sz w:val="22"/>
          <w:szCs w:val="22"/>
        </w:rPr>
        <w:t>How</w:t>
      </w:r>
      <w:proofErr w:type="spellEnd"/>
      <w:r w:rsidRPr="00E91A32">
        <w:rPr>
          <w:rFonts w:ascii="Corbel" w:eastAsia="Arial Unicode MS" w:hAnsi="Corbel" w:cstheme="majorHAnsi"/>
          <w:sz w:val="22"/>
          <w:szCs w:val="22"/>
        </w:rPr>
        <w:t xml:space="preserve"> to </w:t>
      </w:r>
      <w:proofErr w:type="spellStart"/>
      <w:r w:rsidRPr="00E91A32">
        <w:rPr>
          <w:rFonts w:ascii="Corbel" w:eastAsia="Arial Unicode MS" w:hAnsi="Corbel" w:cstheme="majorHAnsi"/>
          <w:sz w:val="22"/>
          <w:szCs w:val="22"/>
        </w:rPr>
        <w:t>regulate</w:t>
      </w:r>
      <w:proofErr w:type="spellEnd"/>
      <w:r w:rsidRPr="00E91A32">
        <w:rPr>
          <w:rFonts w:ascii="Corbel" w:eastAsia="Arial Unicode MS" w:hAnsi="Corbel" w:cstheme="majorHAnsi"/>
          <w:sz w:val="22"/>
          <w:szCs w:val="22"/>
        </w:rPr>
        <w:t>?”</w:t>
      </w:r>
      <w:r w:rsidR="005E50E1" w:rsidRPr="00E91A32">
        <w:rPr>
          <w:rFonts w:ascii="Corbel" w:eastAsia="Arial Unicode MS" w:hAnsi="Corbel" w:cstheme="majorHAnsi"/>
          <w:sz w:val="22"/>
          <w:szCs w:val="22"/>
        </w:rPr>
        <w:t>;</w:t>
      </w:r>
    </w:p>
    <w:p w14:paraId="23061A68" w14:textId="77777777" w:rsidR="005E50E1" w:rsidRPr="00E91A32" w:rsidRDefault="005E50E1" w:rsidP="00E0342A">
      <w:pPr>
        <w:pStyle w:val="PargrafodaLista"/>
        <w:numPr>
          <w:ilvl w:val="0"/>
          <w:numId w:val="80"/>
        </w:numPr>
        <w:ind w:left="0" w:firstLine="5"/>
        <w:jc w:val="both"/>
        <w:rPr>
          <w:rFonts w:ascii="Corbel" w:hAnsi="Corbel" w:cstheme="majorHAnsi"/>
          <w:sz w:val="22"/>
          <w:szCs w:val="22"/>
        </w:rPr>
      </w:pPr>
      <w:r w:rsidRPr="00E91A32">
        <w:rPr>
          <w:rFonts w:ascii="Corbel" w:eastAsia="Arial Unicode MS" w:hAnsi="Corbel" w:cstheme="majorHAnsi"/>
          <w:sz w:val="22"/>
          <w:szCs w:val="22"/>
        </w:rPr>
        <w:t xml:space="preserve">“Desafios do Mar Português. O Legado de Mário Ruivo”, 11º Seminário do Museu Marítimo de Ílhavo (Ílhavo, 2023); participação na Mesa-redonda “O Oceano ... Nosso Futuro. O Legado da Comissão Mundial Independente para os Oceanos”; </w:t>
      </w:r>
      <w:r w:rsidR="00E0342A" w:rsidRPr="00E91A32">
        <w:rPr>
          <w:rFonts w:ascii="Corbel" w:hAnsi="Corbel" w:cstheme="majorHAnsi"/>
          <w:sz w:val="22"/>
          <w:szCs w:val="22"/>
        </w:rPr>
        <w:t xml:space="preserve"> </w:t>
      </w:r>
    </w:p>
    <w:p w14:paraId="51775259" w14:textId="77777777" w:rsidR="001B4B26" w:rsidRPr="00E91A32" w:rsidRDefault="005E50E1" w:rsidP="001B4B26">
      <w:pPr>
        <w:pStyle w:val="PargrafodaLista"/>
        <w:numPr>
          <w:ilvl w:val="0"/>
          <w:numId w:val="80"/>
        </w:numPr>
        <w:ind w:left="0" w:firstLine="5"/>
        <w:jc w:val="both"/>
        <w:rPr>
          <w:rFonts w:ascii="Corbel" w:hAnsi="Corbel" w:cstheme="majorHAnsi"/>
          <w:sz w:val="22"/>
          <w:szCs w:val="22"/>
        </w:rPr>
      </w:pPr>
      <w:r w:rsidRPr="00E91A32">
        <w:rPr>
          <w:rFonts w:ascii="Corbel" w:eastAsia="Arial Unicode MS" w:hAnsi="Corbel" w:cstheme="majorHAnsi"/>
          <w:sz w:val="22"/>
          <w:szCs w:val="22"/>
        </w:rPr>
        <w:t>“Desafios do Mar Português. O Legado de Mário Ruivo”, 11º Seminário do Museu Marítimo de Ílhavo (Ílhavo, 2023); moderadora da sessão “Ciência e Tecnologia”</w:t>
      </w:r>
      <w:r w:rsidR="00C13351" w:rsidRPr="00E91A32">
        <w:rPr>
          <w:rFonts w:ascii="Corbel" w:eastAsia="Arial Unicode MS" w:hAnsi="Corbel" w:cstheme="majorHAnsi"/>
          <w:sz w:val="22"/>
          <w:szCs w:val="22"/>
        </w:rPr>
        <w:t xml:space="preserve">; </w:t>
      </w:r>
    </w:p>
    <w:p w14:paraId="69D3DACA" w14:textId="77777777" w:rsidR="00085066" w:rsidRPr="00E91A32" w:rsidRDefault="001B4B26" w:rsidP="001B4B26">
      <w:pPr>
        <w:pStyle w:val="PargrafodaLista"/>
        <w:numPr>
          <w:ilvl w:val="0"/>
          <w:numId w:val="80"/>
        </w:numPr>
        <w:ind w:left="0" w:firstLine="5"/>
        <w:jc w:val="both"/>
        <w:rPr>
          <w:rFonts w:ascii="Corbel" w:hAnsi="Corbel" w:cstheme="majorHAnsi"/>
          <w:sz w:val="22"/>
          <w:szCs w:val="22"/>
        </w:rPr>
      </w:pPr>
      <w:r w:rsidRPr="00E91A32">
        <w:rPr>
          <w:rFonts w:ascii="Corbel" w:hAnsi="Corbel" w:cstheme="majorHAnsi"/>
          <w:color w:val="000000" w:themeColor="text1"/>
          <w:spacing w:val="2"/>
          <w:sz w:val="22"/>
          <w:szCs w:val="22"/>
        </w:rPr>
        <w:t>Ciclo de conferências «Outros Espaços» Tema 2024: “As margens da liberdade”</w:t>
      </w:r>
      <w:r w:rsidR="00C13351" w:rsidRPr="00E91A32">
        <w:rPr>
          <w:rFonts w:ascii="Corbel" w:eastAsia="Arial Unicode MS" w:hAnsi="Corbel" w:cstheme="majorHAnsi"/>
          <w:color w:val="000000" w:themeColor="text1"/>
          <w:sz w:val="22"/>
          <w:szCs w:val="22"/>
        </w:rPr>
        <w:t>, organiza</w:t>
      </w:r>
      <w:r w:rsidRPr="00E91A32">
        <w:rPr>
          <w:rFonts w:ascii="Corbel" w:eastAsia="Arial Unicode MS" w:hAnsi="Corbel" w:cstheme="majorHAnsi"/>
          <w:color w:val="000000" w:themeColor="text1"/>
          <w:sz w:val="22"/>
          <w:szCs w:val="22"/>
        </w:rPr>
        <w:t>ção do</w:t>
      </w:r>
      <w:r w:rsidR="00C13351" w:rsidRPr="00E91A32">
        <w:rPr>
          <w:rFonts w:ascii="Corbel" w:eastAsia="Arial Unicode MS" w:hAnsi="Corbel" w:cstheme="majorHAnsi"/>
          <w:color w:val="000000" w:themeColor="text1"/>
          <w:sz w:val="22"/>
          <w:szCs w:val="22"/>
        </w:rPr>
        <w:t xml:space="preserve"> </w:t>
      </w:r>
      <w:r w:rsidRPr="00E91A32">
        <w:rPr>
          <w:rFonts w:ascii="Corbel" w:hAnsi="Corbel" w:cstheme="majorHAnsi"/>
          <w:color w:val="1A1A1A"/>
          <w:sz w:val="22"/>
          <w:szCs w:val="22"/>
        </w:rPr>
        <w:t>Museu de Arte Contemporânea/Centro Cultural de Belém com o CICANT/ECATI</w:t>
      </w:r>
      <w:r w:rsidR="00C13351" w:rsidRPr="00E91A32">
        <w:rPr>
          <w:rFonts w:ascii="Corbel" w:eastAsia="Arial Unicode MS" w:hAnsi="Corbel" w:cstheme="majorHAnsi"/>
          <w:sz w:val="22"/>
          <w:szCs w:val="22"/>
        </w:rPr>
        <w:t xml:space="preserve"> (Lisboa, 2024); palestra intitulada “Como defender os direitos humanos na era digital”</w:t>
      </w:r>
      <w:r w:rsidR="00085066" w:rsidRPr="00E91A32">
        <w:rPr>
          <w:rFonts w:ascii="Corbel" w:eastAsia="Arial Unicode MS" w:hAnsi="Corbel" w:cstheme="majorHAnsi"/>
          <w:sz w:val="22"/>
          <w:szCs w:val="22"/>
        </w:rPr>
        <w:t>;</w:t>
      </w:r>
    </w:p>
    <w:p w14:paraId="2C95A309" w14:textId="77777777" w:rsidR="009B188F" w:rsidRPr="00E91A32" w:rsidRDefault="00085066" w:rsidP="009B188F">
      <w:pPr>
        <w:pStyle w:val="PargrafodaLista"/>
        <w:numPr>
          <w:ilvl w:val="0"/>
          <w:numId w:val="80"/>
        </w:numPr>
        <w:ind w:left="0" w:firstLine="5"/>
        <w:jc w:val="both"/>
        <w:rPr>
          <w:rFonts w:ascii="Corbel" w:hAnsi="Corbel" w:cstheme="majorHAnsi"/>
          <w:sz w:val="22"/>
          <w:szCs w:val="22"/>
        </w:rPr>
      </w:pPr>
      <w:r w:rsidRPr="00E91A32">
        <w:rPr>
          <w:rFonts w:ascii="Corbel" w:hAnsi="Corbel" w:cstheme="majorHAnsi"/>
          <w:color w:val="000000" w:themeColor="text1"/>
          <w:spacing w:val="2"/>
          <w:sz w:val="22"/>
          <w:szCs w:val="22"/>
        </w:rPr>
        <w:t>Conversas à Hora de Almoço: “Sustentabilidade e responsabilidade social das empresas”, organiza</w:t>
      </w:r>
      <w:r w:rsidR="00BE31F5" w:rsidRPr="00E91A32">
        <w:rPr>
          <w:rFonts w:ascii="Corbel" w:hAnsi="Corbel" w:cstheme="majorHAnsi"/>
          <w:color w:val="000000" w:themeColor="text1"/>
          <w:spacing w:val="2"/>
          <w:sz w:val="22"/>
          <w:szCs w:val="22"/>
        </w:rPr>
        <w:t>das</w:t>
      </w:r>
      <w:r w:rsidRPr="00E91A32">
        <w:rPr>
          <w:rFonts w:ascii="Corbel" w:hAnsi="Corbel" w:cstheme="majorHAnsi"/>
          <w:color w:val="000000" w:themeColor="text1"/>
          <w:spacing w:val="2"/>
          <w:sz w:val="22"/>
          <w:szCs w:val="22"/>
        </w:rPr>
        <w:t xml:space="preserve"> </w:t>
      </w:r>
      <w:r w:rsidR="00BE31F5" w:rsidRPr="00E91A32">
        <w:rPr>
          <w:rFonts w:ascii="Corbel" w:hAnsi="Corbel" w:cstheme="majorHAnsi"/>
          <w:color w:val="000000" w:themeColor="text1"/>
          <w:spacing w:val="2"/>
          <w:sz w:val="22"/>
          <w:szCs w:val="22"/>
        </w:rPr>
        <w:t>pel</w:t>
      </w:r>
      <w:r w:rsidRPr="00E91A32">
        <w:rPr>
          <w:rFonts w:ascii="Corbel" w:hAnsi="Corbel" w:cstheme="majorHAnsi"/>
          <w:color w:val="000000" w:themeColor="text1"/>
          <w:spacing w:val="2"/>
          <w:sz w:val="22"/>
          <w:szCs w:val="22"/>
        </w:rPr>
        <w:t xml:space="preserve">o Mestrado em Direito das Empresas e do Trabalho e pelo </w:t>
      </w:r>
      <w:proofErr w:type="spellStart"/>
      <w:r w:rsidRPr="00E91A32">
        <w:rPr>
          <w:rFonts w:ascii="Corbel" w:hAnsi="Corbel" w:cstheme="majorHAnsi"/>
          <w:color w:val="000000" w:themeColor="text1"/>
          <w:spacing w:val="2"/>
          <w:sz w:val="22"/>
          <w:szCs w:val="22"/>
        </w:rPr>
        <w:t>Dinâmia’CET</w:t>
      </w:r>
      <w:proofErr w:type="spellEnd"/>
      <w:r w:rsidRPr="00E91A32">
        <w:rPr>
          <w:rFonts w:ascii="Corbel" w:hAnsi="Corbel" w:cstheme="majorHAnsi"/>
          <w:color w:val="000000" w:themeColor="text1"/>
          <w:spacing w:val="2"/>
          <w:sz w:val="22"/>
          <w:szCs w:val="22"/>
        </w:rPr>
        <w:t>, ISCTE – IUL; moderadora (Lisboa, 2024)</w:t>
      </w:r>
      <w:r w:rsidR="009B188F" w:rsidRPr="00E91A32">
        <w:rPr>
          <w:rFonts w:ascii="Corbel" w:hAnsi="Corbel" w:cstheme="majorHAnsi"/>
          <w:color w:val="000000" w:themeColor="text1"/>
          <w:spacing w:val="2"/>
          <w:sz w:val="22"/>
          <w:szCs w:val="22"/>
        </w:rPr>
        <w:t xml:space="preserve">; </w:t>
      </w:r>
    </w:p>
    <w:p w14:paraId="27853EC5" w14:textId="5C068B3D" w:rsidR="001C0F45" w:rsidRPr="00E91A32" w:rsidRDefault="009B188F" w:rsidP="00806573">
      <w:pPr>
        <w:pStyle w:val="PargrafodaLista"/>
        <w:numPr>
          <w:ilvl w:val="0"/>
          <w:numId w:val="80"/>
        </w:numPr>
        <w:ind w:left="0" w:firstLine="5"/>
        <w:jc w:val="both"/>
        <w:rPr>
          <w:rFonts w:ascii="Corbel" w:hAnsi="Corbel" w:cstheme="majorHAnsi"/>
          <w:sz w:val="22"/>
          <w:szCs w:val="22"/>
        </w:rPr>
      </w:pPr>
      <w:r w:rsidRPr="00E91A32">
        <w:rPr>
          <w:rFonts w:ascii="Corbel" w:hAnsi="Corbel" w:cstheme="majorHAnsi"/>
          <w:color w:val="000000" w:themeColor="text1"/>
          <w:spacing w:val="2"/>
          <w:sz w:val="22"/>
          <w:szCs w:val="22"/>
        </w:rPr>
        <w:t xml:space="preserve">Workshop </w:t>
      </w:r>
      <w:proofErr w:type="spellStart"/>
      <w:r w:rsidRPr="00E91A32">
        <w:rPr>
          <w:rFonts w:ascii="Corbel" w:hAnsi="Corbel" w:cstheme="majorHAnsi"/>
          <w:color w:val="000000" w:themeColor="text1"/>
          <w:spacing w:val="2"/>
          <w:sz w:val="22"/>
          <w:szCs w:val="22"/>
        </w:rPr>
        <w:t>Dinâmia’CET</w:t>
      </w:r>
      <w:proofErr w:type="spellEnd"/>
      <w:r w:rsidRPr="00E91A32">
        <w:rPr>
          <w:rFonts w:ascii="Corbel" w:hAnsi="Corbel" w:cstheme="majorHAnsi"/>
          <w:color w:val="000000" w:themeColor="text1"/>
          <w:spacing w:val="2"/>
          <w:sz w:val="22"/>
          <w:szCs w:val="22"/>
        </w:rPr>
        <w:t xml:space="preserve"> 2024, Museu </w:t>
      </w:r>
      <w:proofErr w:type="spellStart"/>
      <w:r w:rsidRPr="00E91A32">
        <w:rPr>
          <w:rFonts w:ascii="Corbel" w:hAnsi="Corbel" w:cstheme="majorHAnsi"/>
          <w:color w:val="000000" w:themeColor="text1"/>
          <w:spacing w:val="2"/>
          <w:sz w:val="22"/>
          <w:szCs w:val="22"/>
        </w:rPr>
        <w:t>Arpad</w:t>
      </w:r>
      <w:proofErr w:type="spellEnd"/>
      <w:r w:rsidRPr="00E91A32">
        <w:rPr>
          <w:rFonts w:ascii="Corbel" w:hAnsi="Corbel" w:cstheme="majorHAnsi"/>
          <w:color w:val="000000" w:themeColor="text1"/>
          <w:spacing w:val="2"/>
          <w:sz w:val="22"/>
          <w:szCs w:val="22"/>
        </w:rPr>
        <w:t xml:space="preserve"> </w:t>
      </w:r>
      <w:proofErr w:type="spellStart"/>
      <w:r w:rsidRPr="00E91A32">
        <w:rPr>
          <w:rFonts w:ascii="Corbel" w:hAnsi="Corbel" w:cstheme="majorHAnsi"/>
          <w:color w:val="000000" w:themeColor="text1"/>
          <w:spacing w:val="2"/>
          <w:sz w:val="22"/>
          <w:szCs w:val="22"/>
        </w:rPr>
        <w:t>Szenes</w:t>
      </w:r>
      <w:proofErr w:type="spellEnd"/>
      <w:r w:rsidRPr="00E91A32">
        <w:rPr>
          <w:rFonts w:ascii="Corbel" w:hAnsi="Corbel" w:cstheme="majorHAnsi"/>
          <w:color w:val="000000" w:themeColor="text1"/>
          <w:spacing w:val="2"/>
          <w:sz w:val="22"/>
          <w:szCs w:val="22"/>
        </w:rPr>
        <w:t xml:space="preserve">-Vieira da Silva (Lisboa, 2024): </w:t>
      </w:r>
      <w:r w:rsidRPr="00E91A32">
        <w:rPr>
          <w:rFonts w:ascii="Corbel" w:hAnsi="Corbel" w:cstheme="majorHAnsi"/>
          <w:sz w:val="22"/>
          <w:szCs w:val="22"/>
        </w:rPr>
        <w:t xml:space="preserve">Mesa 1 – </w:t>
      </w:r>
      <w:r w:rsidR="00B44AF7" w:rsidRPr="00E91A32">
        <w:rPr>
          <w:rFonts w:ascii="Corbel" w:hAnsi="Corbel" w:cstheme="majorHAnsi"/>
          <w:sz w:val="22"/>
          <w:szCs w:val="22"/>
        </w:rPr>
        <w:t>“</w:t>
      </w:r>
      <w:proofErr w:type="spellStart"/>
      <w:r w:rsidRPr="00E91A32">
        <w:rPr>
          <w:rFonts w:ascii="Corbel" w:hAnsi="Corbel" w:cstheme="majorHAnsi"/>
          <w:sz w:val="22"/>
          <w:szCs w:val="22"/>
        </w:rPr>
        <w:t>Inter</w:t>
      </w:r>
      <w:proofErr w:type="spellEnd"/>
      <w:r w:rsidRPr="00E91A32">
        <w:rPr>
          <w:rFonts w:ascii="Corbel" w:hAnsi="Corbel" w:cstheme="majorHAnsi"/>
          <w:sz w:val="22"/>
          <w:szCs w:val="22"/>
        </w:rPr>
        <w:t xml:space="preserve"> e Transdisciplinaridade: quem somos, o que fazemos e como?</w:t>
      </w:r>
      <w:r w:rsidR="00B44AF7" w:rsidRPr="00E91A32">
        <w:rPr>
          <w:rFonts w:ascii="Corbel" w:hAnsi="Corbel" w:cstheme="majorHAnsi"/>
          <w:sz w:val="22"/>
          <w:szCs w:val="22"/>
        </w:rPr>
        <w:t>”</w:t>
      </w:r>
      <w:r w:rsidRPr="00E91A32">
        <w:rPr>
          <w:rFonts w:ascii="Corbel" w:hAnsi="Corbel" w:cstheme="majorHAnsi"/>
          <w:sz w:val="22"/>
          <w:szCs w:val="22"/>
        </w:rPr>
        <w:t>; moderadora</w:t>
      </w:r>
      <w:r w:rsidR="00826438" w:rsidRPr="00E91A32">
        <w:rPr>
          <w:rFonts w:ascii="Corbel" w:hAnsi="Corbel" w:cstheme="majorHAnsi"/>
          <w:sz w:val="22"/>
          <w:szCs w:val="22"/>
        </w:rPr>
        <w:t xml:space="preserve">; </w:t>
      </w:r>
    </w:p>
    <w:p w14:paraId="3BFC522A" w14:textId="11DD2916" w:rsidR="00826438" w:rsidRPr="00E91A32" w:rsidRDefault="00826438" w:rsidP="00806573">
      <w:pPr>
        <w:pStyle w:val="PargrafodaLista"/>
        <w:numPr>
          <w:ilvl w:val="0"/>
          <w:numId w:val="80"/>
        </w:numPr>
        <w:ind w:left="0" w:firstLine="5"/>
        <w:jc w:val="both"/>
        <w:rPr>
          <w:rFonts w:ascii="Corbel" w:hAnsi="Corbel" w:cstheme="majorHAnsi"/>
          <w:sz w:val="22"/>
          <w:szCs w:val="22"/>
        </w:rPr>
      </w:pPr>
      <w:r w:rsidRPr="00E91A32">
        <w:rPr>
          <w:rFonts w:ascii="Corbel" w:hAnsi="Corbel" w:cstheme="majorHAnsi"/>
          <w:color w:val="000000" w:themeColor="text1"/>
          <w:spacing w:val="2"/>
          <w:sz w:val="22"/>
          <w:szCs w:val="22"/>
        </w:rPr>
        <w:t xml:space="preserve">Café dos Direitos, “Direitos humanos na era digital”, Livraria Almedina – </w:t>
      </w:r>
      <w:proofErr w:type="spellStart"/>
      <w:r w:rsidRPr="00E91A32">
        <w:rPr>
          <w:rFonts w:ascii="Corbel" w:hAnsi="Corbel" w:cstheme="majorHAnsi"/>
          <w:color w:val="000000" w:themeColor="text1"/>
          <w:spacing w:val="2"/>
          <w:sz w:val="22"/>
          <w:szCs w:val="22"/>
        </w:rPr>
        <w:t>Atrium</w:t>
      </w:r>
      <w:proofErr w:type="spellEnd"/>
      <w:r w:rsidRPr="00E91A32">
        <w:rPr>
          <w:rFonts w:ascii="Corbel" w:hAnsi="Corbel" w:cstheme="majorHAnsi"/>
          <w:color w:val="000000" w:themeColor="text1"/>
          <w:spacing w:val="2"/>
          <w:sz w:val="22"/>
          <w:szCs w:val="22"/>
        </w:rPr>
        <w:t xml:space="preserve"> Saldanha (Lisboa, 2024); oradora</w:t>
      </w:r>
      <w:r w:rsidR="00713720" w:rsidRPr="00E91A32">
        <w:rPr>
          <w:rFonts w:ascii="Corbel" w:hAnsi="Corbel" w:cstheme="majorHAnsi"/>
          <w:color w:val="000000" w:themeColor="text1"/>
          <w:spacing w:val="2"/>
          <w:sz w:val="22"/>
          <w:szCs w:val="22"/>
        </w:rPr>
        <w:t xml:space="preserve">; </w:t>
      </w:r>
    </w:p>
    <w:p w14:paraId="7161771E" w14:textId="4F37680E" w:rsidR="007C4D3C" w:rsidRPr="00E91A32" w:rsidRDefault="00713720" w:rsidP="007B51FC">
      <w:pPr>
        <w:pStyle w:val="PargrafodaLista"/>
        <w:numPr>
          <w:ilvl w:val="0"/>
          <w:numId w:val="80"/>
        </w:numPr>
        <w:ind w:left="0" w:firstLine="5"/>
        <w:jc w:val="both"/>
        <w:rPr>
          <w:rFonts w:ascii="Corbel" w:hAnsi="Corbel" w:cstheme="majorHAnsi"/>
          <w:color w:val="000000" w:themeColor="text1"/>
          <w:spacing w:val="2"/>
          <w:sz w:val="22"/>
          <w:szCs w:val="22"/>
        </w:rPr>
      </w:pPr>
      <w:r w:rsidRPr="00E91A32">
        <w:rPr>
          <w:rFonts w:ascii="Corbel" w:hAnsi="Corbel" w:cstheme="majorHAnsi"/>
          <w:color w:val="000000" w:themeColor="text1"/>
          <w:spacing w:val="2"/>
          <w:sz w:val="22"/>
          <w:szCs w:val="22"/>
        </w:rPr>
        <w:t xml:space="preserve">8º Encontro Anual da Associação </w:t>
      </w:r>
      <w:r w:rsidR="003A520B">
        <w:rPr>
          <w:rFonts w:ascii="Corbel" w:hAnsi="Corbel" w:cstheme="majorHAnsi"/>
          <w:color w:val="000000" w:themeColor="text1"/>
          <w:spacing w:val="2"/>
          <w:sz w:val="22"/>
          <w:szCs w:val="22"/>
        </w:rPr>
        <w:t xml:space="preserve">Portuguesa </w:t>
      </w:r>
      <w:r w:rsidRPr="00E91A32">
        <w:rPr>
          <w:rFonts w:ascii="Corbel" w:hAnsi="Corbel" w:cstheme="majorHAnsi"/>
          <w:color w:val="000000" w:themeColor="text1"/>
          <w:spacing w:val="2"/>
          <w:sz w:val="22"/>
          <w:szCs w:val="22"/>
        </w:rPr>
        <w:t xml:space="preserve">de Economia Política, “Economia Política para uma Vida Justa. Desafios teóricos e práticos”, Faculdade de Economia da Universidade de Coimbra (Coimbra, 2025); </w:t>
      </w:r>
      <w:r w:rsidR="007B51FC" w:rsidRPr="00E91A32">
        <w:rPr>
          <w:rFonts w:ascii="Corbel" w:hAnsi="Corbel" w:cstheme="majorHAnsi"/>
          <w:color w:val="000000" w:themeColor="text1"/>
          <w:spacing w:val="2"/>
          <w:sz w:val="22"/>
          <w:szCs w:val="22"/>
        </w:rPr>
        <w:t>participação numa das sessões de discussão de projetos de estudantes de mestrado e doutoramento</w:t>
      </w:r>
      <w:r w:rsidR="007C4D3C" w:rsidRPr="00E91A32">
        <w:rPr>
          <w:rFonts w:ascii="Corbel" w:hAnsi="Corbel" w:cstheme="majorHAnsi"/>
          <w:color w:val="000000" w:themeColor="text1"/>
          <w:spacing w:val="2"/>
          <w:sz w:val="22"/>
          <w:szCs w:val="22"/>
        </w:rPr>
        <w:t>;</w:t>
      </w:r>
    </w:p>
    <w:p w14:paraId="334A2F00" w14:textId="3ACB501B" w:rsidR="007B51FC" w:rsidRPr="00E91A32" w:rsidRDefault="007C4D3C" w:rsidP="007C4D3C">
      <w:pPr>
        <w:pStyle w:val="PargrafodaLista"/>
        <w:numPr>
          <w:ilvl w:val="0"/>
          <w:numId w:val="80"/>
        </w:numPr>
        <w:ind w:left="0" w:firstLine="5"/>
        <w:jc w:val="both"/>
        <w:rPr>
          <w:rFonts w:ascii="Corbel" w:hAnsi="Corbel" w:cstheme="majorHAnsi"/>
          <w:color w:val="000000" w:themeColor="text1"/>
          <w:spacing w:val="2"/>
          <w:sz w:val="22"/>
          <w:szCs w:val="22"/>
          <w:lang w:val="en-US"/>
        </w:rPr>
      </w:pPr>
      <w:r w:rsidRPr="00E91A32">
        <w:rPr>
          <w:rFonts w:ascii="Corbel" w:hAnsi="Corbel" w:cstheme="majorHAnsi"/>
          <w:color w:val="000000" w:themeColor="text1"/>
          <w:spacing w:val="2"/>
          <w:sz w:val="22"/>
          <w:szCs w:val="22"/>
          <w:lang w:val="en-US"/>
        </w:rPr>
        <w:t xml:space="preserve">1ª </w:t>
      </w:r>
      <w:proofErr w:type="spellStart"/>
      <w:r w:rsidRPr="00E91A32">
        <w:rPr>
          <w:rFonts w:ascii="Corbel" w:hAnsi="Corbel" w:cstheme="majorHAnsi"/>
          <w:color w:val="000000" w:themeColor="text1"/>
          <w:spacing w:val="2"/>
          <w:sz w:val="22"/>
          <w:szCs w:val="22"/>
          <w:lang w:val="en-US"/>
        </w:rPr>
        <w:t>Reunião</w:t>
      </w:r>
      <w:proofErr w:type="spellEnd"/>
      <w:r w:rsidRPr="00E91A32">
        <w:rPr>
          <w:rFonts w:ascii="Corbel" w:hAnsi="Corbel" w:cstheme="majorHAnsi"/>
          <w:color w:val="000000" w:themeColor="text1"/>
          <w:spacing w:val="2"/>
          <w:sz w:val="22"/>
          <w:szCs w:val="22"/>
          <w:lang w:val="en-US"/>
        </w:rPr>
        <w:t xml:space="preserve"> GOOS/EOOS (Global Ocean Observing System/European Ocean Observing System), Instituto </w:t>
      </w:r>
      <w:proofErr w:type="spellStart"/>
      <w:r w:rsidRPr="00E91A32">
        <w:rPr>
          <w:rFonts w:ascii="Corbel" w:hAnsi="Corbel" w:cstheme="majorHAnsi"/>
          <w:color w:val="000000" w:themeColor="text1"/>
          <w:spacing w:val="2"/>
          <w:sz w:val="22"/>
          <w:szCs w:val="22"/>
          <w:lang w:val="en-US"/>
        </w:rPr>
        <w:t>Hidrográfico</w:t>
      </w:r>
      <w:proofErr w:type="spellEnd"/>
      <w:r w:rsidRPr="00E91A32">
        <w:rPr>
          <w:rFonts w:ascii="Corbel" w:hAnsi="Corbel" w:cstheme="majorHAnsi"/>
          <w:color w:val="000000" w:themeColor="text1"/>
          <w:spacing w:val="2"/>
          <w:sz w:val="22"/>
          <w:szCs w:val="22"/>
          <w:lang w:val="en-US"/>
        </w:rPr>
        <w:t xml:space="preserve"> (Lisboa, 2025); </w:t>
      </w:r>
      <w:proofErr w:type="spellStart"/>
      <w:r w:rsidRPr="00E91A32">
        <w:rPr>
          <w:rFonts w:ascii="Corbel" w:hAnsi="Corbel" w:cstheme="majorHAnsi"/>
          <w:color w:val="000000" w:themeColor="text1"/>
          <w:spacing w:val="2"/>
          <w:sz w:val="22"/>
          <w:szCs w:val="22"/>
          <w:lang w:val="en-US"/>
        </w:rPr>
        <w:t>apresentação</w:t>
      </w:r>
      <w:proofErr w:type="spellEnd"/>
      <w:r w:rsidRPr="00E91A32">
        <w:rPr>
          <w:rFonts w:ascii="Corbel" w:hAnsi="Corbel" w:cstheme="majorHAnsi"/>
          <w:color w:val="000000" w:themeColor="text1"/>
          <w:spacing w:val="2"/>
          <w:sz w:val="22"/>
          <w:szCs w:val="22"/>
          <w:lang w:val="en-US"/>
        </w:rPr>
        <w:t xml:space="preserve"> </w:t>
      </w:r>
      <w:proofErr w:type="spellStart"/>
      <w:r w:rsidRPr="00E91A32">
        <w:rPr>
          <w:rFonts w:ascii="Corbel" w:hAnsi="Corbel" w:cstheme="majorHAnsi"/>
          <w:color w:val="000000" w:themeColor="text1"/>
          <w:spacing w:val="2"/>
          <w:sz w:val="22"/>
          <w:szCs w:val="22"/>
          <w:lang w:val="en-US"/>
        </w:rPr>
        <w:t>intitulada</w:t>
      </w:r>
      <w:proofErr w:type="spellEnd"/>
      <w:r w:rsidRPr="00E91A32">
        <w:rPr>
          <w:rFonts w:ascii="Corbel" w:hAnsi="Corbel" w:cstheme="majorHAnsi"/>
          <w:color w:val="000000" w:themeColor="text1"/>
          <w:spacing w:val="2"/>
          <w:sz w:val="22"/>
          <w:szCs w:val="22"/>
          <w:lang w:val="en-US"/>
        </w:rPr>
        <w:t xml:space="preserve"> “Ad hoc Intersessional Working Group on Ocean Observations in areas under National Jurisdiction</w:t>
      </w:r>
      <w:r w:rsidR="005A7F37">
        <w:rPr>
          <w:rFonts w:ascii="Corbel" w:hAnsi="Corbel" w:cstheme="majorHAnsi"/>
          <w:color w:val="000000" w:themeColor="text1"/>
          <w:spacing w:val="2"/>
          <w:sz w:val="22"/>
          <w:szCs w:val="22"/>
          <w:lang w:val="en-US"/>
        </w:rPr>
        <w:t>”</w:t>
      </w:r>
      <w:r w:rsidRPr="00E91A32">
        <w:rPr>
          <w:rFonts w:ascii="Corbel" w:hAnsi="Corbel" w:cstheme="majorHAnsi"/>
          <w:color w:val="000000" w:themeColor="text1"/>
          <w:spacing w:val="2"/>
          <w:sz w:val="22"/>
          <w:szCs w:val="22"/>
          <w:lang w:val="en-US"/>
        </w:rPr>
        <w:t xml:space="preserve"> (IOC/WG-OONJ)</w:t>
      </w:r>
      <w:r w:rsidR="0071529B" w:rsidRPr="00E91A32">
        <w:rPr>
          <w:rFonts w:ascii="Corbel" w:hAnsi="Corbel" w:cstheme="majorHAnsi"/>
          <w:color w:val="000000" w:themeColor="text1"/>
          <w:spacing w:val="2"/>
          <w:sz w:val="22"/>
          <w:szCs w:val="22"/>
          <w:lang w:val="en-US"/>
        </w:rPr>
        <w:t xml:space="preserve"> </w:t>
      </w:r>
      <w:r w:rsidRPr="00E91A32">
        <w:rPr>
          <w:rFonts w:ascii="Corbel" w:hAnsi="Corbel" w:cstheme="majorHAnsi"/>
          <w:color w:val="000000" w:themeColor="text1"/>
          <w:spacing w:val="2"/>
          <w:sz w:val="22"/>
          <w:szCs w:val="22"/>
          <w:lang w:val="en-US"/>
        </w:rPr>
        <w:t>(2023-25)</w:t>
      </w:r>
      <w:r w:rsidR="0071529B" w:rsidRPr="00E91A32">
        <w:rPr>
          <w:rFonts w:ascii="Corbel" w:hAnsi="Corbel" w:cstheme="majorHAnsi"/>
          <w:color w:val="000000" w:themeColor="text1"/>
          <w:spacing w:val="2"/>
          <w:sz w:val="22"/>
          <w:szCs w:val="22"/>
          <w:lang w:val="en-US"/>
        </w:rPr>
        <w:t>”</w:t>
      </w:r>
      <w:r w:rsidR="00C531FB" w:rsidRPr="00E91A32">
        <w:rPr>
          <w:rFonts w:ascii="Corbel" w:hAnsi="Corbel" w:cstheme="majorHAnsi"/>
          <w:color w:val="000000" w:themeColor="text1"/>
          <w:spacing w:val="2"/>
          <w:sz w:val="22"/>
          <w:szCs w:val="22"/>
          <w:lang w:val="en-US"/>
        </w:rPr>
        <w:t xml:space="preserve">; </w:t>
      </w:r>
    </w:p>
    <w:p w14:paraId="43168085" w14:textId="2DF916FE" w:rsidR="00C531FB" w:rsidRPr="00E91A32" w:rsidRDefault="00C531FB" w:rsidP="007C4D3C">
      <w:pPr>
        <w:pStyle w:val="PargrafodaLista"/>
        <w:numPr>
          <w:ilvl w:val="0"/>
          <w:numId w:val="80"/>
        </w:numPr>
        <w:ind w:left="0" w:firstLine="5"/>
        <w:jc w:val="both"/>
        <w:rPr>
          <w:rFonts w:ascii="Corbel" w:hAnsi="Corbel" w:cstheme="majorHAnsi"/>
          <w:color w:val="000000" w:themeColor="text1"/>
          <w:spacing w:val="2"/>
          <w:sz w:val="22"/>
          <w:szCs w:val="22"/>
        </w:rPr>
      </w:pPr>
      <w:r w:rsidRPr="00E91A32">
        <w:rPr>
          <w:rFonts w:ascii="Corbel" w:hAnsi="Corbel" w:cstheme="majorHAnsi"/>
          <w:color w:val="000000" w:themeColor="text1"/>
          <w:spacing w:val="2"/>
          <w:sz w:val="22"/>
          <w:szCs w:val="22"/>
        </w:rPr>
        <w:t xml:space="preserve">ENED 2025, Encontro Nacional de Estudantes de Direito (ENED) organizado pelo Conselho Nacional dos Estudantes de Direito (CNDE), Faculdade de Direito da Universidade de Coimbra (Coimbra, 2025); participou no painel “A Era Digital e os Direitos Humanos”. </w:t>
      </w:r>
    </w:p>
    <w:p w14:paraId="7C99C61C" w14:textId="77777777" w:rsidR="007B51FC" w:rsidRPr="00E91A32" w:rsidRDefault="007B51FC" w:rsidP="007B51FC">
      <w:pPr>
        <w:pStyle w:val="PargrafodaLista"/>
        <w:ind w:left="5"/>
        <w:jc w:val="both"/>
        <w:rPr>
          <w:rFonts w:ascii="Corbel" w:hAnsi="Corbel" w:cstheme="majorHAnsi"/>
          <w:color w:val="000000" w:themeColor="text1"/>
          <w:spacing w:val="2"/>
          <w:sz w:val="22"/>
          <w:szCs w:val="22"/>
        </w:rPr>
      </w:pPr>
    </w:p>
    <w:p w14:paraId="7A691C65" w14:textId="371483AB" w:rsidR="00E84698" w:rsidRPr="00E91A32" w:rsidRDefault="00E84698" w:rsidP="007B51FC">
      <w:pPr>
        <w:pStyle w:val="PargrafodaLista"/>
        <w:ind w:left="5"/>
        <w:jc w:val="both"/>
        <w:rPr>
          <w:rFonts w:ascii="Corbel" w:eastAsia="Arial Unicode MS" w:hAnsi="Corbel" w:cstheme="majorHAnsi"/>
          <w:b/>
          <w:sz w:val="22"/>
          <w:szCs w:val="22"/>
        </w:rPr>
      </w:pPr>
      <w:r w:rsidRPr="00E91A32">
        <w:rPr>
          <w:rFonts w:ascii="Corbel" w:eastAsia="Arial Unicode MS" w:hAnsi="Corbel" w:cstheme="majorHAnsi"/>
          <w:b/>
          <w:sz w:val="22"/>
          <w:szCs w:val="22"/>
        </w:rPr>
        <w:t xml:space="preserve">3.3 </w:t>
      </w:r>
      <w:r w:rsidR="00B75C40" w:rsidRPr="00E91A32">
        <w:rPr>
          <w:rFonts w:ascii="Corbel" w:eastAsia="Arial Unicode MS" w:hAnsi="Corbel" w:cstheme="majorHAnsi"/>
          <w:b/>
          <w:sz w:val="22"/>
          <w:szCs w:val="22"/>
        </w:rPr>
        <w:t xml:space="preserve">Apresentações </w:t>
      </w:r>
      <w:r w:rsidRPr="00E91A32">
        <w:rPr>
          <w:rFonts w:ascii="Corbel" w:eastAsia="Arial Unicode MS" w:hAnsi="Corbel" w:cstheme="majorHAnsi"/>
          <w:b/>
          <w:sz w:val="22"/>
          <w:szCs w:val="22"/>
        </w:rPr>
        <w:t>de livros (</w:t>
      </w:r>
      <w:r w:rsidR="00FB665D" w:rsidRPr="00E91A32">
        <w:rPr>
          <w:rFonts w:ascii="Corbel" w:eastAsia="Arial Unicode MS" w:hAnsi="Corbel" w:cstheme="majorHAnsi"/>
          <w:b/>
          <w:sz w:val="22"/>
          <w:szCs w:val="22"/>
        </w:rPr>
        <w:t>6</w:t>
      </w:r>
      <w:r w:rsidRPr="00E91A32">
        <w:rPr>
          <w:rFonts w:ascii="Corbel" w:eastAsia="Arial Unicode MS" w:hAnsi="Corbel" w:cstheme="majorHAnsi"/>
          <w:b/>
          <w:sz w:val="22"/>
          <w:szCs w:val="22"/>
        </w:rPr>
        <w:t>)</w:t>
      </w:r>
      <w:r w:rsidR="00383AE7" w:rsidRPr="00E91A32">
        <w:rPr>
          <w:rFonts w:ascii="Corbel" w:eastAsia="Arial Unicode MS" w:hAnsi="Corbel" w:cstheme="majorHAnsi"/>
          <w:b/>
          <w:sz w:val="22"/>
          <w:szCs w:val="22"/>
        </w:rPr>
        <w:t xml:space="preserve"> </w:t>
      </w:r>
    </w:p>
    <w:p w14:paraId="282A16E6" w14:textId="77777777" w:rsidR="00725AE7" w:rsidRPr="00E91A32" w:rsidRDefault="00725AE7" w:rsidP="00806573">
      <w:pPr>
        <w:widowControl w:val="0"/>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Corbel" w:eastAsia="Arial Unicode MS" w:hAnsi="Corbel" w:cstheme="majorHAnsi"/>
          <w:lang w:eastAsia="en-US"/>
        </w:rPr>
      </w:pPr>
    </w:p>
    <w:p w14:paraId="5E21B393" w14:textId="33454ACC" w:rsidR="00C14B78" w:rsidRPr="00E91A32" w:rsidRDefault="00C14B78" w:rsidP="00E14913">
      <w:pPr>
        <w:pStyle w:val="PargrafodaLista"/>
        <w:numPr>
          <w:ilvl w:val="0"/>
          <w:numId w:val="57"/>
        </w:numPr>
        <w:ind w:left="0" w:firstLine="0"/>
        <w:jc w:val="both"/>
        <w:rPr>
          <w:rFonts w:ascii="Corbel" w:eastAsia="Arial Unicode MS" w:hAnsi="Corbel" w:cstheme="majorHAnsi"/>
          <w:color w:val="1A1A1A"/>
          <w:sz w:val="22"/>
          <w:szCs w:val="22"/>
        </w:rPr>
      </w:pPr>
      <w:r w:rsidRPr="00E91A32">
        <w:rPr>
          <w:rFonts w:ascii="Corbel" w:eastAsia="Arial Unicode MS" w:hAnsi="Corbel" w:cstheme="majorHAnsi"/>
          <w:color w:val="1A1A1A"/>
          <w:sz w:val="22"/>
          <w:szCs w:val="22"/>
        </w:rPr>
        <w:t>“</w:t>
      </w:r>
      <w:proofErr w:type="spellStart"/>
      <w:r w:rsidRPr="00E91A32">
        <w:rPr>
          <w:rFonts w:ascii="Corbel" w:eastAsia="Arial Unicode MS" w:hAnsi="Corbel" w:cstheme="majorHAnsi"/>
          <w:color w:val="1A1A1A"/>
          <w:sz w:val="22"/>
          <w:szCs w:val="22"/>
        </w:rPr>
        <w:t>Ciberdireito</w:t>
      </w:r>
      <w:proofErr w:type="spellEnd"/>
      <w:r w:rsidRPr="00E91A32">
        <w:rPr>
          <w:rFonts w:ascii="Corbel" w:eastAsia="Arial Unicode MS" w:hAnsi="Corbel" w:cstheme="majorHAnsi"/>
          <w:color w:val="1A1A1A"/>
          <w:sz w:val="22"/>
          <w:szCs w:val="22"/>
        </w:rPr>
        <w:t xml:space="preserve">. Liberdades, Direitos e Regulação na Era Digital”, de Maria Eduarda Gonçalves (Almedina, 2024), Livro do Mês de Junho 2025, </w:t>
      </w:r>
      <w:r w:rsidR="00011C57" w:rsidRPr="00E91A32">
        <w:rPr>
          <w:rFonts w:ascii="Corbel" w:eastAsia="Arial Unicode MS" w:hAnsi="Corbel" w:cstheme="majorHAnsi"/>
          <w:color w:val="1A1A1A"/>
          <w:sz w:val="22"/>
          <w:szCs w:val="22"/>
        </w:rPr>
        <w:t xml:space="preserve">Biblioteca do </w:t>
      </w:r>
      <w:r w:rsidRPr="00E91A32">
        <w:rPr>
          <w:rFonts w:ascii="Corbel" w:eastAsia="Arial Unicode MS" w:hAnsi="Corbel" w:cstheme="majorHAnsi"/>
          <w:color w:val="1A1A1A"/>
          <w:sz w:val="22"/>
          <w:szCs w:val="22"/>
        </w:rPr>
        <w:t xml:space="preserve">ISCTE-IUL, - Biblioteca, </w:t>
      </w:r>
      <w:hyperlink r:id="rId26" w:history="1">
        <w:r w:rsidR="00011C57" w:rsidRPr="00E91A32">
          <w:rPr>
            <w:rStyle w:val="Hiperligao"/>
            <w:rFonts w:ascii="Corbel" w:hAnsi="Corbel"/>
            <w:sz w:val="22"/>
            <w:szCs w:val="22"/>
          </w:rPr>
          <w:t>https://www.dinamiacet.iscte-iul.pt/post/livro-do-mes-junho-2025</w:t>
        </w:r>
      </w:hyperlink>
      <w:r w:rsidR="00011C57" w:rsidRPr="00E91A32">
        <w:rPr>
          <w:rFonts w:ascii="Corbel" w:hAnsi="Corbel"/>
          <w:sz w:val="22"/>
          <w:szCs w:val="22"/>
        </w:rPr>
        <w:t xml:space="preserve">; </w:t>
      </w:r>
    </w:p>
    <w:p w14:paraId="00D76B5A" w14:textId="08F29A9A" w:rsidR="004A3E14" w:rsidRPr="00E91A32" w:rsidRDefault="004A3E14" w:rsidP="00E14913">
      <w:pPr>
        <w:pStyle w:val="PargrafodaLista"/>
        <w:numPr>
          <w:ilvl w:val="0"/>
          <w:numId w:val="57"/>
        </w:numPr>
        <w:ind w:left="0" w:firstLine="0"/>
        <w:jc w:val="both"/>
        <w:rPr>
          <w:rFonts w:ascii="Corbel" w:eastAsia="Arial Unicode MS" w:hAnsi="Corbel" w:cstheme="majorHAnsi"/>
          <w:color w:val="1A1A1A"/>
          <w:sz w:val="22"/>
          <w:szCs w:val="22"/>
        </w:rPr>
      </w:pPr>
      <w:r w:rsidRPr="00E91A32">
        <w:rPr>
          <w:rFonts w:ascii="Corbel" w:eastAsia="Arial Unicode MS" w:hAnsi="Corbel" w:cstheme="majorHAnsi"/>
          <w:color w:val="1A1A1A"/>
          <w:sz w:val="22"/>
          <w:szCs w:val="22"/>
        </w:rPr>
        <w:t>“Textos de um Tempo e Economia Social”, de Gl</w:t>
      </w:r>
      <w:r w:rsidR="00504D40" w:rsidRPr="00E91A32">
        <w:rPr>
          <w:rFonts w:ascii="Corbel" w:eastAsia="Arial Unicode MS" w:hAnsi="Corbel" w:cstheme="majorHAnsi"/>
          <w:color w:val="1A1A1A"/>
          <w:sz w:val="22"/>
          <w:szCs w:val="22"/>
        </w:rPr>
        <w:t>ória Rebelo (Fronteira do Caos, 2019),</w:t>
      </w:r>
      <w:r w:rsidRPr="00E91A32">
        <w:rPr>
          <w:rFonts w:ascii="Corbel" w:eastAsia="Arial Unicode MS" w:hAnsi="Corbel" w:cstheme="majorHAnsi"/>
          <w:color w:val="1A1A1A"/>
          <w:sz w:val="22"/>
          <w:szCs w:val="22"/>
        </w:rPr>
        <w:t xml:space="preserve"> Sessão de lançamento no ISCTE</w:t>
      </w:r>
      <w:r w:rsidR="00E832E4" w:rsidRPr="00E91A32">
        <w:rPr>
          <w:rFonts w:ascii="Corbel" w:eastAsia="Arial Unicode MS" w:hAnsi="Corbel" w:cstheme="majorHAnsi"/>
          <w:color w:val="1A1A1A"/>
          <w:sz w:val="22"/>
          <w:szCs w:val="22"/>
        </w:rPr>
        <w:t>-IUL</w:t>
      </w:r>
      <w:r w:rsidRPr="00E91A32">
        <w:rPr>
          <w:rFonts w:ascii="Corbel" w:eastAsia="Arial Unicode MS" w:hAnsi="Corbel" w:cstheme="majorHAnsi"/>
          <w:color w:val="1A1A1A"/>
          <w:sz w:val="22"/>
          <w:szCs w:val="22"/>
        </w:rPr>
        <w:t xml:space="preserve">, 2019; </w:t>
      </w:r>
    </w:p>
    <w:p w14:paraId="2EB17F23" w14:textId="4E8CD8A3" w:rsidR="00806573" w:rsidRPr="00E91A32" w:rsidRDefault="00E832E4" w:rsidP="00E14913">
      <w:pPr>
        <w:pStyle w:val="PargrafodaLista"/>
        <w:numPr>
          <w:ilvl w:val="0"/>
          <w:numId w:val="57"/>
        </w:numPr>
        <w:ind w:left="0" w:firstLine="0"/>
        <w:jc w:val="both"/>
        <w:rPr>
          <w:rFonts w:ascii="Corbel" w:eastAsia="Arial Unicode MS" w:hAnsi="Corbel" w:cstheme="majorHAnsi"/>
          <w:color w:val="1A1A1A"/>
          <w:sz w:val="22"/>
          <w:szCs w:val="22"/>
        </w:rPr>
      </w:pPr>
      <w:r w:rsidRPr="00E91A32">
        <w:rPr>
          <w:rFonts w:ascii="Corbel" w:eastAsia="Arial Unicode MS" w:hAnsi="Corbel" w:cstheme="majorHAnsi"/>
          <w:color w:val="1A1A1A"/>
          <w:sz w:val="22"/>
          <w:szCs w:val="22"/>
        </w:rPr>
        <w:lastRenderedPageBreak/>
        <w:t>“</w:t>
      </w:r>
      <w:r w:rsidR="00806573" w:rsidRPr="00E91A32">
        <w:rPr>
          <w:rFonts w:ascii="Corbel" w:eastAsia="Arial Unicode MS" w:hAnsi="Corbel" w:cstheme="majorHAnsi"/>
          <w:color w:val="1A1A1A"/>
          <w:sz w:val="22"/>
          <w:szCs w:val="22"/>
        </w:rPr>
        <w:t>Constituição e Mudança Socioeconómica</w:t>
      </w:r>
      <w:r w:rsidRPr="00E91A32">
        <w:rPr>
          <w:rFonts w:ascii="Corbel" w:eastAsia="Arial Unicode MS" w:hAnsi="Corbel" w:cstheme="majorHAnsi"/>
          <w:color w:val="1A1A1A"/>
          <w:sz w:val="22"/>
          <w:szCs w:val="22"/>
        </w:rPr>
        <w:t>”</w:t>
      </w:r>
      <w:r w:rsidR="00806573" w:rsidRPr="00E91A32">
        <w:rPr>
          <w:rFonts w:ascii="Corbel" w:eastAsia="Arial Unicode MS" w:hAnsi="Corbel" w:cstheme="majorHAnsi"/>
          <w:color w:val="1A1A1A"/>
          <w:sz w:val="22"/>
          <w:szCs w:val="22"/>
        </w:rPr>
        <w:t xml:space="preserve">, </w:t>
      </w:r>
      <w:proofErr w:type="spellStart"/>
      <w:r w:rsidR="00806573" w:rsidRPr="00E91A32">
        <w:rPr>
          <w:rFonts w:ascii="Corbel" w:eastAsia="Arial Unicode MS" w:hAnsi="Corbel" w:cstheme="majorHAnsi"/>
          <w:color w:val="1A1A1A"/>
          <w:sz w:val="22"/>
          <w:szCs w:val="22"/>
        </w:rPr>
        <w:t>coord</w:t>
      </w:r>
      <w:proofErr w:type="spellEnd"/>
      <w:r w:rsidR="00806573" w:rsidRPr="00E91A32">
        <w:rPr>
          <w:rFonts w:ascii="Corbel" w:eastAsia="Arial Unicode MS" w:hAnsi="Corbel" w:cstheme="majorHAnsi"/>
          <w:color w:val="1A1A1A"/>
          <w:sz w:val="22"/>
          <w:szCs w:val="22"/>
        </w:rPr>
        <w:t xml:space="preserve">. por M. E. Gonçalves, P. </w:t>
      </w:r>
      <w:proofErr w:type="spellStart"/>
      <w:r w:rsidR="00806573" w:rsidRPr="00E91A32">
        <w:rPr>
          <w:rFonts w:ascii="Corbel" w:eastAsia="Arial Unicode MS" w:hAnsi="Corbel" w:cstheme="majorHAnsi"/>
          <w:color w:val="1A1A1A"/>
          <w:sz w:val="22"/>
          <w:szCs w:val="22"/>
        </w:rPr>
        <w:t>Guibentif</w:t>
      </w:r>
      <w:proofErr w:type="spellEnd"/>
      <w:r w:rsidR="00806573" w:rsidRPr="00E91A32">
        <w:rPr>
          <w:rFonts w:ascii="Corbel" w:eastAsia="Arial Unicode MS" w:hAnsi="Corbel" w:cstheme="majorHAnsi"/>
          <w:color w:val="1A1A1A"/>
          <w:sz w:val="22"/>
          <w:szCs w:val="22"/>
        </w:rPr>
        <w:t>, M. G. Rebelo (Principia, 2018), Livro do Mês de Junho</w:t>
      </w:r>
      <w:r w:rsidR="00E14913" w:rsidRPr="00E91A32">
        <w:rPr>
          <w:rFonts w:ascii="Corbel" w:eastAsia="Arial Unicode MS" w:hAnsi="Corbel" w:cstheme="majorHAnsi"/>
          <w:color w:val="1A1A1A"/>
          <w:sz w:val="22"/>
          <w:szCs w:val="22"/>
        </w:rPr>
        <w:t xml:space="preserve"> 2019</w:t>
      </w:r>
      <w:r w:rsidR="00806573" w:rsidRPr="00E91A32">
        <w:rPr>
          <w:rFonts w:ascii="Corbel" w:eastAsia="Arial Unicode MS" w:hAnsi="Corbel" w:cstheme="majorHAnsi"/>
          <w:color w:val="1A1A1A"/>
          <w:sz w:val="22"/>
          <w:szCs w:val="22"/>
        </w:rPr>
        <w:t xml:space="preserve">, </w:t>
      </w:r>
      <w:r w:rsidR="00916DC7" w:rsidRPr="00E91A32">
        <w:rPr>
          <w:rFonts w:ascii="Corbel" w:eastAsia="Arial Unicode MS" w:hAnsi="Corbel" w:cstheme="majorHAnsi"/>
          <w:color w:val="1A1A1A"/>
          <w:sz w:val="22"/>
          <w:szCs w:val="22"/>
        </w:rPr>
        <w:t xml:space="preserve">Biblioteca do </w:t>
      </w:r>
      <w:r w:rsidR="00806573" w:rsidRPr="00E91A32">
        <w:rPr>
          <w:rFonts w:ascii="Corbel" w:eastAsia="Arial Unicode MS" w:hAnsi="Corbel" w:cstheme="majorHAnsi"/>
          <w:color w:val="1A1A1A"/>
          <w:sz w:val="22"/>
          <w:szCs w:val="22"/>
        </w:rPr>
        <w:t xml:space="preserve">ISCTE-IUL, </w:t>
      </w:r>
      <w:hyperlink r:id="rId27" w:history="1">
        <w:r w:rsidR="00806573" w:rsidRPr="00E91A32">
          <w:rPr>
            <w:rStyle w:val="Hiperligao"/>
            <w:rFonts w:ascii="Corbel" w:hAnsi="Corbel" w:cstheme="majorHAnsi"/>
            <w:sz w:val="22"/>
            <w:szCs w:val="22"/>
          </w:rPr>
          <w:t>https://www.iscte-iul.pt/calendarios/item/578/constituicao-mudanca-socioeconomica</w:t>
        </w:r>
      </w:hyperlink>
      <w:r w:rsidR="00806573" w:rsidRPr="00E91A32">
        <w:rPr>
          <w:rFonts w:ascii="Corbel" w:eastAsia="Arial Unicode MS" w:hAnsi="Corbel" w:cstheme="majorHAnsi"/>
          <w:color w:val="1A1A1A"/>
          <w:sz w:val="22"/>
          <w:szCs w:val="22"/>
        </w:rPr>
        <w:t>;</w:t>
      </w:r>
    </w:p>
    <w:p w14:paraId="36A2E722" w14:textId="4D0C07F6" w:rsidR="00806573" w:rsidRPr="00E91A32" w:rsidRDefault="00D933D5" w:rsidP="008C0D53">
      <w:pPr>
        <w:pStyle w:val="PargrafodaLista"/>
        <w:numPr>
          <w:ilvl w:val="0"/>
          <w:numId w:val="57"/>
        </w:numPr>
        <w:ind w:left="0" w:firstLine="0"/>
        <w:jc w:val="both"/>
        <w:rPr>
          <w:rFonts w:ascii="Corbel" w:eastAsia="Times New Roman" w:hAnsi="Corbel" w:cs="Arial"/>
          <w:sz w:val="22"/>
          <w:szCs w:val="22"/>
        </w:rPr>
      </w:pPr>
      <w:r w:rsidRPr="00E91A32">
        <w:rPr>
          <w:rFonts w:ascii="Corbel" w:eastAsia="Arial Unicode MS" w:hAnsi="Corbel" w:cstheme="majorHAnsi"/>
          <w:color w:val="1A1A1A"/>
          <w:sz w:val="22"/>
          <w:szCs w:val="22"/>
        </w:rPr>
        <w:t>“Da Organização da Ciência à Política Cientí</w:t>
      </w:r>
      <w:r w:rsidR="002C4D33" w:rsidRPr="00E91A32">
        <w:rPr>
          <w:rFonts w:ascii="Corbel" w:eastAsia="Arial Unicode MS" w:hAnsi="Corbel" w:cstheme="majorHAnsi"/>
          <w:color w:val="1A1A1A"/>
          <w:sz w:val="22"/>
          <w:szCs w:val="22"/>
        </w:rPr>
        <w:t>f</w:t>
      </w:r>
      <w:r w:rsidRPr="00E91A32">
        <w:rPr>
          <w:rFonts w:ascii="Corbel" w:eastAsia="Arial Unicode MS" w:hAnsi="Corbel" w:cstheme="majorHAnsi"/>
          <w:color w:val="1A1A1A"/>
          <w:sz w:val="22"/>
          <w:szCs w:val="22"/>
        </w:rPr>
        <w:t>ica. A Emergência da Junta Nacional de</w:t>
      </w:r>
      <w:r w:rsidRPr="00E91A32">
        <w:rPr>
          <w:rFonts w:ascii="Corbel" w:eastAsia="Arial Unicode MS" w:hAnsi="Corbel" w:cs="Arial"/>
          <w:color w:val="1A1A1A"/>
          <w:sz w:val="22"/>
          <w:szCs w:val="22"/>
        </w:rPr>
        <w:t xml:space="preserve"> Investigação Científica e Tecnológic</w:t>
      </w:r>
      <w:r w:rsidR="00A22475" w:rsidRPr="00E91A32">
        <w:rPr>
          <w:rFonts w:ascii="Corbel" w:eastAsia="Arial Unicode MS" w:hAnsi="Corbel" w:cs="Arial"/>
          <w:color w:val="1A1A1A"/>
          <w:sz w:val="22"/>
          <w:szCs w:val="22"/>
        </w:rPr>
        <w:t>a</w:t>
      </w:r>
      <w:r w:rsidR="004C25BA" w:rsidRPr="00E91A32">
        <w:rPr>
          <w:rFonts w:ascii="Corbel" w:eastAsia="Arial Unicode MS" w:hAnsi="Corbel" w:cs="Arial"/>
          <w:color w:val="1A1A1A"/>
          <w:sz w:val="22"/>
          <w:szCs w:val="22"/>
        </w:rPr>
        <w:t>”, de Tiago Brandão</w:t>
      </w:r>
      <w:r w:rsidRPr="00E91A32">
        <w:rPr>
          <w:rFonts w:ascii="Corbel" w:eastAsia="Arial Unicode MS" w:hAnsi="Corbel" w:cs="Arial"/>
          <w:color w:val="1A1A1A"/>
          <w:sz w:val="22"/>
          <w:szCs w:val="22"/>
        </w:rPr>
        <w:t xml:space="preserve"> (Caleidoscópio, 2017), </w:t>
      </w:r>
      <w:r w:rsidR="005D42AE" w:rsidRPr="00E91A32">
        <w:rPr>
          <w:rFonts w:ascii="Corbel" w:eastAsia="Arial Unicode MS" w:hAnsi="Corbel" w:cs="Arial"/>
          <w:color w:val="1A1A1A"/>
          <w:sz w:val="22"/>
          <w:szCs w:val="22"/>
        </w:rPr>
        <w:t xml:space="preserve">Sessão de lançamento no </w:t>
      </w:r>
      <w:r w:rsidRPr="00E91A32">
        <w:rPr>
          <w:rFonts w:ascii="Corbel" w:eastAsia="Arial Unicode MS" w:hAnsi="Corbel" w:cs="Arial"/>
          <w:color w:val="1A1A1A"/>
          <w:sz w:val="22"/>
          <w:szCs w:val="22"/>
        </w:rPr>
        <w:t>Centro Nacional de Cultura, Lisboa, 2017;</w:t>
      </w:r>
    </w:p>
    <w:p w14:paraId="62471700" w14:textId="11DA625F" w:rsidR="00806573" w:rsidRPr="00E91A32" w:rsidRDefault="00912E7F" w:rsidP="008C0D53">
      <w:pPr>
        <w:pStyle w:val="PargrafodaLista"/>
        <w:numPr>
          <w:ilvl w:val="0"/>
          <w:numId w:val="57"/>
        </w:numPr>
        <w:ind w:left="0" w:firstLine="0"/>
        <w:jc w:val="both"/>
        <w:rPr>
          <w:rFonts w:ascii="Corbel" w:eastAsia="Arial Unicode MS" w:hAnsi="Corbel" w:cs="Arial"/>
          <w:color w:val="141414"/>
          <w:sz w:val="22"/>
          <w:szCs w:val="22"/>
        </w:rPr>
      </w:pPr>
      <w:r w:rsidRPr="00E91A32">
        <w:rPr>
          <w:rFonts w:ascii="Corbel" w:eastAsia="Arial Unicode MS" w:hAnsi="Corbel" w:cs="Arial"/>
          <w:color w:val="141414"/>
          <w:sz w:val="22"/>
          <w:szCs w:val="22"/>
        </w:rPr>
        <w:t xml:space="preserve">“Ciência, Profissão, Sociedade. Associações Científicas em Portugal” </w:t>
      </w:r>
      <w:r w:rsidR="00DF6256" w:rsidRPr="00E91A32">
        <w:rPr>
          <w:rFonts w:ascii="Corbel" w:eastAsia="Arial Unicode MS" w:hAnsi="Corbel" w:cs="Arial"/>
          <w:color w:val="141414"/>
          <w:sz w:val="22"/>
          <w:szCs w:val="22"/>
        </w:rPr>
        <w:t xml:space="preserve">de Ana Delicado </w:t>
      </w:r>
      <w:proofErr w:type="spellStart"/>
      <w:r w:rsidR="00DF6256" w:rsidRPr="00E91A32">
        <w:rPr>
          <w:rFonts w:ascii="Corbel" w:eastAsia="Arial Unicode MS" w:hAnsi="Corbel" w:cs="Arial"/>
          <w:color w:val="141414"/>
          <w:sz w:val="22"/>
          <w:szCs w:val="22"/>
        </w:rPr>
        <w:t>et</w:t>
      </w:r>
      <w:proofErr w:type="spellEnd"/>
      <w:r w:rsidR="00DF6256" w:rsidRPr="00E91A32">
        <w:rPr>
          <w:rFonts w:ascii="Corbel" w:eastAsia="Arial Unicode MS" w:hAnsi="Corbel" w:cs="Arial"/>
          <w:color w:val="141414"/>
          <w:sz w:val="22"/>
          <w:szCs w:val="22"/>
        </w:rPr>
        <w:t xml:space="preserve"> al. </w:t>
      </w:r>
      <w:r w:rsidRPr="00E91A32">
        <w:rPr>
          <w:rFonts w:ascii="Corbel" w:eastAsia="Arial Unicode MS" w:hAnsi="Corbel" w:cs="Arial"/>
          <w:color w:val="141414"/>
          <w:sz w:val="22"/>
          <w:szCs w:val="22"/>
        </w:rPr>
        <w:t>(</w:t>
      </w:r>
      <w:r w:rsidR="00A22475" w:rsidRPr="00E91A32">
        <w:rPr>
          <w:rFonts w:ascii="Corbel" w:eastAsia="Arial Unicode MS" w:hAnsi="Corbel" w:cs="Arial"/>
          <w:color w:val="141414"/>
          <w:sz w:val="22"/>
          <w:szCs w:val="22"/>
        </w:rPr>
        <w:t xml:space="preserve">Lisboa, </w:t>
      </w:r>
      <w:r w:rsidRPr="00E91A32">
        <w:rPr>
          <w:rFonts w:ascii="Corbel" w:eastAsia="Arial Unicode MS" w:hAnsi="Corbel" w:cs="Arial"/>
          <w:color w:val="141414"/>
          <w:sz w:val="22"/>
          <w:szCs w:val="22"/>
        </w:rPr>
        <w:t xml:space="preserve">Imprensa de Ciências Sociais, 2013), </w:t>
      </w:r>
      <w:r w:rsidR="005D42AE" w:rsidRPr="00E91A32">
        <w:rPr>
          <w:rFonts w:ascii="Corbel" w:eastAsia="Arial Unicode MS" w:hAnsi="Corbel" w:cs="Arial"/>
          <w:color w:val="1A1A1A"/>
          <w:sz w:val="22"/>
          <w:szCs w:val="22"/>
        </w:rPr>
        <w:t>Sessão de lançamento</w:t>
      </w:r>
      <w:r w:rsidR="005D42AE" w:rsidRPr="00E91A32">
        <w:rPr>
          <w:rFonts w:ascii="Corbel" w:eastAsia="Arial Unicode MS" w:hAnsi="Corbel" w:cs="Arial"/>
          <w:color w:val="141414"/>
          <w:sz w:val="22"/>
          <w:szCs w:val="22"/>
        </w:rPr>
        <w:t xml:space="preserve"> na </w:t>
      </w:r>
      <w:r w:rsidRPr="00E91A32">
        <w:rPr>
          <w:rFonts w:ascii="Corbel" w:eastAsia="Arial Unicode MS" w:hAnsi="Corbel" w:cs="Arial"/>
          <w:color w:val="141414"/>
          <w:sz w:val="22"/>
          <w:szCs w:val="22"/>
        </w:rPr>
        <w:t>Livraria Almedina</w:t>
      </w:r>
      <w:r w:rsidR="00D933D5" w:rsidRPr="00E91A32">
        <w:rPr>
          <w:rFonts w:ascii="Corbel" w:eastAsia="Arial Unicode MS" w:hAnsi="Corbel" w:cs="Arial"/>
          <w:color w:val="141414"/>
          <w:sz w:val="22"/>
          <w:szCs w:val="22"/>
        </w:rPr>
        <w:t xml:space="preserve">, </w:t>
      </w:r>
      <w:r w:rsidRPr="00E91A32">
        <w:rPr>
          <w:rFonts w:ascii="Corbel" w:eastAsia="Arial Unicode MS" w:hAnsi="Corbel" w:cs="Arial"/>
          <w:color w:val="141414"/>
          <w:sz w:val="22"/>
          <w:szCs w:val="22"/>
        </w:rPr>
        <w:t>Lisboa, 2013</w:t>
      </w:r>
      <w:r w:rsidR="006A20C9" w:rsidRPr="00E91A32">
        <w:rPr>
          <w:rFonts w:ascii="Corbel" w:eastAsia="Arial Unicode MS" w:hAnsi="Corbel" w:cs="Arial"/>
          <w:color w:val="141414"/>
          <w:sz w:val="22"/>
          <w:szCs w:val="22"/>
        </w:rPr>
        <w:t>;</w:t>
      </w:r>
    </w:p>
    <w:p w14:paraId="2D734514" w14:textId="66FE3394" w:rsidR="00E84698" w:rsidRPr="00E91A32" w:rsidRDefault="00E84698" w:rsidP="008C0D53">
      <w:pPr>
        <w:pStyle w:val="PargrafodaLista"/>
        <w:numPr>
          <w:ilvl w:val="0"/>
          <w:numId w:val="57"/>
        </w:numPr>
        <w:ind w:left="0" w:firstLine="0"/>
        <w:jc w:val="both"/>
        <w:rPr>
          <w:rFonts w:ascii="Corbel" w:eastAsia="Arial Unicode MS" w:hAnsi="Corbel" w:cs="Arial"/>
          <w:color w:val="141414"/>
          <w:sz w:val="22"/>
          <w:szCs w:val="22"/>
        </w:rPr>
      </w:pPr>
      <w:r w:rsidRPr="00E91A32">
        <w:rPr>
          <w:rFonts w:ascii="Corbel" w:eastAsia="Arial Unicode MS" w:hAnsi="Corbel" w:cs="Arial"/>
          <w:color w:val="141414"/>
          <w:sz w:val="22"/>
          <w:szCs w:val="22"/>
        </w:rPr>
        <w:t xml:space="preserve">“Economia política dos direitos humanos. Os direitos humanos na era dos mercados”, de Manuel </w:t>
      </w:r>
      <w:proofErr w:type="spellStart"/>
      <w:r w:rsidRPr="00E91A32">
        <w:rPr>
          <w:rFonts w:ascii="Corbel" w:eastAsia="Arial Unicode MS" w:hAnsi="Corbel" w:cs="Arial"/>
          <w:color w:val="141414"/>
          <w:sz w:val="22"/>
          <w:szCs w:val="22"/>
        </w:rPr>
        <w:t>Couret</w:t>
      </w:r>
      <w:proofErr w:type="spellEnd"/>
      <w:r w:rsidRPr="00E91A32">
        <w:rPr>
          <w:rFonts w:ascii="Corbel" w:eastAsia="Arial Unicode MS" w:hAnsi="Corbel" w:cs="Arial"/>
          <w:color w:val="141414"/>
          <w:sz w:val="22"/>
          <w:szCs w:val="22"/>
        </w:rPr>
        <w:t xml:space="preserve"> Branco (Sílabo, 2012), </w:t>
      </w:r>
      <w:r w:rsidR="005D42AE" w:rsidRPr="00E91A32">
        <w:rPr>
          <w:rFonts w:ascii="Corbel" w:eastAsia="Arial Unicode MS" w:hAnsi="Corbel" w:cs="Arial"/>
          <w:color w:val="1A1A1A"/>
          <w:sz w:val="22"/>
          <w:szCs w:val="22"/>
        </w:rPr>
        <w:t xml:space="preserve">Sessão de lançamento no </w:t>
      </w:r>
      <w:r w:rsidRPr="00E91A32">
        <w:rPr>
          <w:rFonts w:ascii="Corbel" w:eastAsia="Arial Unicode MS" w:hAnsi="Corbel" w:cs="Arial"/>
          <w:color w:val="141414"/>
          <w:sz w:val="22"/>
          <w:szCs w:val="22"/>
        </w:rPr>
        <w:t>ISCTE</w:t>
      </w:r>
      <w:r w:rsidR="00E832E4" w:rsidRPr="00E91A32">
        <w:rPr>
          <w:rFonts w:ascii="Corbel" w:eastAsia="Arial Unicode MS" w:hAnsi="Corbel" w:cs="Arial"/>
          <w:color w:val="141414"/>
          <w:sz w:val="22"/>
          <w:szCs w:val="22"/>
        </w:rPr>
        <w:t>-</w:t>
      </w:r>
      <w:r w:rsidRPr="00E91A32">
        <w:rPr>
          <w:rFonts w:ascii="Corbel" w:eastAsia="Arial Unicode MS" w:hAnsi="Corbel" w:cs="Arial"/>
          <w:color w:val="141414"/>
          <w:sz w:val="22"/>
          <w:szCs w:val="22"/>
        </w:rPr>
        <w:t>IUL</w:t>
      </w:r>
      <w:r w:rsidR="00D933D5" w:rsidRPr="00E91A32">
        <w:rPr>
          <w:rFonts w:ascii="Corbel" w:eastAsia="Arial Unicode MS" w:hAnsi="Corbel" w:cs="Arial"/>
          <w:color w:val="141414"/>
          <w:sz w:val="22"/>
          <w:szCs w:val="22"/>
        </w:rPr>
        <w:t xml:space="preserve">, </w:t>
      </w:r>
      <w:r w:rsidRPr="00E91A32">
        <w:rPr>
          <w:rFonts w:ascii="Corbel" w:eastAsia="Arial Unicode MS" w:hAnsi="Corbel" w:cs="Arial"/>
          <w:color w:val="141414"/>
          <w:sz w:val="22"/>
          <w:szCs w:val="22"/>
        </w:rPr>
        <w:t>Lisboa, 2012</w:t>
      </w:r>
      <w:r w:rsidR="006A20C9" w:rsidRPr="00E91A32">
        <w:rPr>
          <w:rFonts w:ascii="Corbel" w:eastAsia="Arial Unicode MS" w:hAnsi="Corbel" w:cs="Arial"/>
          <w:color w:val="141414"/>
          <w:sz w:val="22"/>
          <w:szCs w:val="22"/>
        </w:rPr>
        <w:t xml:space="preserve">. </w:t>
      </w:r>
    </w:p>
    <w:p w14:paraId="62FA0186" w14:textId="77777777" w:rsidR="0032764A" w:rsidRPr="00E91A32" w:rsidRDefault="0032764A" w:rsidP="00E14913">
      <w:pPr>
        <w:pStyle w:val="Textosimples"/>
        <w:jc w:val="both"/>
        <w:rPr>
          <w:rFonts w:ascii="Corbel" w:eastAsia="Arial Unicode MS" w:hAnsi="Corbel" w:cs="Arial"/>
          <w:b/>
          <w:sz w:val="22"/>
          <w:szCs w:val="22"/>
          <w:lang w:val="pt-PT"/>
        </w:rPr>
      </w:pPr>
    </w:p>
    <w:p w14:paraId="0E6F6000" w14:textId="039B89B0" w:rsidR="00E84698" w:rsidRPr="00E91A32" w:rsidRDefault="00E84698">
      <w:pPr>
        <w:pStyle w:val="Textosimples"/>
        <w:jc w:val="both"/>
        <w:rPr>
          <w:rFonts w:ascii="Corbel" w:eastAsia="Arial Unicode MS" w:hAnsi="Corbel" w:cs="Arial"/>
          <w:b/>
          <w:sz w:val="22"/>
          <w:szCs w:val="22"/>
          <w:lang w:val="pt-PT"/>
        </w:rPr>
      </w:pPr>
      <w:r w:rsidRPr="00E91A32">
        <w:rPr>
          <w:rFonts w:ascii="Corbel" w:eastAsia="Arial Unicode MS" w:hAnsi="Corbel" w:cs="Arial"/>
          <w:b/>
          <w:sz w:val="22"/>
          <w:szCs w:val="22"/>
          <w:lang w:val="pt-PT"/>
        </w:rPr>
        <w:t xml:space="preserve">3.4 </w:t>
      </w:r>
      <w:r w:rsidRPr="00E91A32">
        <w:rPr>
          <w:rFonts w:ascii="Corbel" w:eastAsia="Arial Unicode MS" w:hAnsi="Corbel" w:cs="Arial"/>
          <w:b/>
          <w:sz w:val="22"/>
          <w:szCs w:val="22"/>
          <w:lang w:val="pt-PT"/>
        </w:rPr>
        <w:tab/>
        <w:t>Publicações</w:t>
      </w:r>
      <w:r w:rsidR="00EB1CAF" w:rsidRPr="00E91A32">
        <w:rPr>
          <w:rFonts w:ascii="Corbel" w:eastAsia="Arial Unicode MS" w:hAnsi="Corbel" w:cs="Arial"/>
          <w:b/>
          <w:sz w:val="22"/>
          <w:szCs w:val="22"/>
          <w:lang w:val="pt-PT"/>
        </w:rPr>
        <w:t xml:space="preserve"> (</w:t>
      </w:r>
      <w:r w:rsidR="00340468" w:rsidRPr="00E91A32">
        <w:rPr>
          <w:rFonts w:ascii="Corbel" w:eastAsia="Arial Unicode MS" w:hAnsi="Corbel" w:cs="Arial"/>
          <w:b/>
          <w:sz w:val="22"/>
          <w:szCs w:val="22"/>
          <w:lang w:val="pt-PT"/>
        </w:rPr>
        <w:t>2</w:t>
      </w:r>
      <w:r w:rsidR="000569F4">
        <w:rPr>
          <w:rFonts w:ascii="Corbel" w:eastAsia="Arial Unicode MS" w:hAnsi="Corbel" w:cs="Arial"/>
          <w:b/>
          <w:sz w:val="22"/>
          <w:szCs w:val="22"/>
          <w:lang w:val="pt-PT"/>
        </w:rPr>
        <w:t>3</w:t>
      </w:r>
      <w:r w:rsidR="003660F6">
        <w:rPr>
          <w:rFonts w:ascii="Corbel" w:eastAsia="Arial Unicode MS" w:hAnsi="Corbel" w:cs="Arial"/>
          <w:b/>
          <w:sz w:val="22"/>
          <w:szCs w:val="22"/>
          <w:lang w:val="pt-PT"/>
        </w:rPr>
        <w:t>2</w:t>
      </w:r>
      <w:r w:rsidR="00EB1CAF" w:rsidRPr="00E91A32">
        <w:rPr>
          <w:rFonts w:ascii="Corbel" w:eastAsia="Arial Unicode MS" w:hAnsi="Corbel" w:cs="Arial"/>
          <w:b/>
          <w:sz w:val="22"/>
          <w:szCs w:val="22"/>
          <w:lang w:val="pt-PT"/>
        </w:rPr>
        <w:t>)</w:t>
      </w:r>
      <w:r w:rsidR="003501DA" w:rsidRPr="00E91A32">
        <w:rPr>
          <w:rFonts w:ascii="Corbel" w:eastAsia="Arial Unicode MS" w:hAnsi="Corbel" w:cs="Arial"/>
          <w:b/>
          <w:sz w:val="22"/>
          <w:szCs w:val="22"/>
          <w:lang w:val="pt-PT"/>
        </w:rPr>
        <w:t xml:space="preserve"> </w:t>
      </w:r>
    </w:p>
    <w:p w14:paraId="61C2A382" w14:textId="77777777" w:rsidR="00E84698" w:rsidRPr="00E91A32" w:rsidRDefault="00E84698">
      <w:pPr>
        <w:pStyle w:val="Textosimples"/>
        <w:jc w:val="both"/>
        <w:rPr>
          <w:rFonts w:ascii="Corbel" w:eastAsia="Arial Unicode MS" w:hAnsi="Corbel" w:cs="Arial"/>
          <w:b/>
          <w:sz w:val="22"/>
          <w:szCs w:val="22"/>
          <w:lang w:val="pt-PT"/>
        </w:rPr>
      </w:pPr>
    </w:p>
    <w:p w14:paraId="0307A552" w14:textId="11787D42" w:rsidR="00E84698" w:rsidRPr="00E91A32" w:rsidRDefault="00E822D4" w:rsidP="00E822D4">
      <w:pPr>
        <w:pStyle w:val="Textosimples"/>
        <w:tabs>
          <w:tab w:val="left" w:pos="3261"/>
        </w:tabs>
        <w:jc w:val="both"/>
        <w:rPr>
          <w:rFonts w:ascii="Corbel" w:eastAsia="Arial Unicode MS" w:hAnsi="Corbel" w:cs="Arial"/>
          <w:b/>
          <w:sz w:val="22"/>
          <w:szCs w:val="22"/>
          <w:lang w:val="pt-PT"/>
        </w:rPr>
      </w:pPr>
      <w:r w:rsidRPr="00E91A32">
        <w:rPr>
          <w:rFonts w:ascii="Corbel" w:eastAsia="Arial Unicode MS" w:hAnsi="Corbel" w:cs="Arial"/>
          <w:b/>
          <w:sz w:val="22"/>
          <w:szCs w:val="22"/>
          <w:lang w:val="pt-PT"/>
        </w:rPr>
        <w:t xml:space="preserve">3.4.1 </w:t>
      </w:r>
      <w:r w:rsidR="00E84698" w:rsidRPr="00E91A32">
        <w:rPr>
          <w:rFonts w:ascii="Corbel" w:eastAsia="Arial Unicode MS" w:hAnsi="Corbel" w:cs="Arial"/>
          <w:b/>
          <w:sz w:val="22"/>
          <w:szCs w:val="22"/>
          <w:lang w:val="pt-PT"/>
        </w:rPr>
        <w:t>Livros (autoria ou coordenação) e monografias (</w:t>
      </w:r>
      <w:r w:rsidR="00276F09" w:rsidRPr="00E91A32">
        <w:rPr>
          <w:rFonts w:ascii="Corbel" w:eastAsia="Arial Unicode MS" w:hAnsi="Corbel" w:cs="Arial"/>
          <w:b/>
          <w:sz w:val="22"/>
          <w:szCs w:val="22"/>
          <w:lang w:val="pt-PT"/>
        </w:rPr>
        <w:t>2</w:t>
      </w:r>
      <w:r w:rsidR="000C0B68" w:rsidRPr="00E91A32">
        <w:rPr>
          <w:rFonts w:ascii="Corbel" w:eastAsia="Arial Unicode MS" w:hAnsi="Corbel" w:cs="Arial"/>
          <w:b/>
          <w:sz w:val="22"/>
          <w:szCs w:val="22"/>
          <w:lang w:val="pt-PT"/>
        </w:rPr>
        <w:t>7</w:t>
      </w:r>
      <w:r w:rsidR="00E84698" w:rsidRPr="00E91A32">
        <w:rPr>
          <w:rFonts w:ascii="Corbel" w:eastAsia="Arial Unicode MS" w:hAnsi="Corbel" w:cs="Arial"/>
          <w:b/>
          <w:sz w:val="22"/>
          <w:szCs w:val="22"/>
          <w:lang w:val="pt-PT"/>
        </w:rPr>
        <w:t>)</w:t>
      </w:r>
      <w:r w:rsidR="008B437F">
        <w:rPr>
          <w:rFonts w:ascii="Corbel" w:eastAsia="Arial Unicode MS" w:hAnsi="Corbel" w:cs="Arial"/>
          <w:b/>
          <w:sz w:val="22"/>
          <w:szCs w:val="22"/>
          <w:lang w:val="pt-PT"/>
        </w:rPr>
        <w:t xml:space="preserve"> </w:t>
      </w:r>
    </w:p>
    <w:p w14:paraId="6D1B9F49" w14:textId="77777777" w:rsidR="00CE1C1D" w:rsidRPr="00E91A32" w:rsidRDefault="00CE1C1D">
      <w:pPr>
        <w:pStyle w:val="Textosimples"/>
        <w:jc w:val="both"/>
        <w:rPr>
          <w:rFonts w:ascii="Corbel" w:eastAsia="Arial Unicode MS" w:hAnsi="Corbel" w:cs="Arial"/>
          <w:b/>
          <w:sz w:val="22"/>
          <w:szCs w:val="22"/>
          <w:lang w:val="pt-PT"/>
        </w:rPr>
      </w:pPr>
    </w:p>
    <w:p w14:paraId="43965952" w14:textId="63E85BFE" w:rsidR="000C0B68" w:rsidRPr="00E91A32" w:rsidRDefault="000C0B68" w:rsidP="00D4191E">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 E. Gonçalves (2024), </w:t>
      </w:r>
      <w:proofErr w:type="spellStart"/>
      <w:r w:rsidRPr="00E91A32">
        <w:rPr>
          <w:rFonts w:ascii="Corbel" w:eastAsia="Arial Unicode MS" w:hAnsi="Corbel" w:cs="Arial"/>
          <w:i/>
          <w:iCs/>
          <w:sz w:val="22"/>
          <w:szCs w:val="22"/>
          <w:lang w:val="pt-PT"/>
        </w:rPr>
        <w:t>Ciberdireit</w:t>
      </w:r>
      <w:r w:rsidR="00E440E4" w:rsidRPr="00E91A32">
        <w:rPr>
          <w:rFonts w:ascii="Corbel" w:eastAsia="Arial Unicode MS" w:hAnsi="Corbel" w:cs="Arial"/>
          <w:i/>
          <w:iCs/>
          <w:sz w:val="22"/>
          <w:szCs w:val="22"/>
          <w:lang w:val="pt-PT"/>
        </w:rPr>
        <w:t>o</w:t>
      </w:r>
      <w:proofErr w:type="spellEnd"/>
      <w:r w:rsidR="00E440E4" w:rsidRPr="00E91A32">
        <w:rPr>
          <w:rFonts w:ascii="Corbel" w:eastAsia="Arial Unicode MS" w:hAnsi="Corbel" w:cs="Arial"/>
          <w:i/>
          <w:iCs/>
          <w:sz w:val="22"/>
          <w:szCs w:val="22"/>
          <w:lang w:val="pt-PT"/>
        </w:rPr>
        <w:t>.</w:t>
      </w:r>
      <w:r w:rsidRPr="00E91A32">
        <w:rPr>
          <w:rFonts w:ascii="Corbel" w:eastAsia="Arial Unicode MS" w:hAnsi="Corbel" w:cs="Arial"/>
          <w:i/>
          <w:iCs/>
          <w:sz w:val="22"/>
          <w:szCs w:val="22"/>
          <w:lang w:val="pt-PT"/>
        </w:rPr>
        <w:t xml:space="preserve"> Liberdades, direitos e regulação na era digital</w:t>
      </w:r>
      <w:r w:rsidRPr="00E91A32">
        <w:rPr>
          <w:rFonts w:ascii="Corbel" w:eastAsia="Arial Unicode MS" w:hAnsi="Corbel" w:cs="Arial"/>
          <w:sz w:val="22"/>
          <w:szCs w:val="22"/>
          <w:lang w:val="pt-PT"/>
        </w:rPr>
        <w:t xml:space="preserve">, Coimbra, Almedina, 442 págs.; </w:t>
      </w:r>
    </w:p>
    <w:p w14:paraId="1A898B84" w14:textId="6696D5D6" w:rsidR="00D4191E" w:rsidRPr="00E91A32" w:rsidRDefault="00D4191E" w:rsidP="00D4191E">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A. C. Santos, M.E. Gonçalves e M. M. Leitão Marques, </w:t>
      </w:r>
      <w:r w:rsidRPr="00E91A32">
        <w:rPr>
          <w:rFonts w:ascii="Corbel" w:eastAsia="Arial Unicode MS" w:hAnsi="Corbel" w:cs="Arial"/>
          <w:i/>
          <w:sz w:val="22"/>
          <w:szCs w:val="22"/>
          <w:lang w:val="pt-PT"/>
        </w:rPr>
        <w:t>Direito Económico</w:t>
      </w:r>
      <w:r w:rsidRPr="00E91A32">
        <w:rPr>
          <w:rFonts w:ascii="Corbel" w:eastAsia="Arial Unicode MS" w:hAnsi="Corbel" w:cs="Arial"/>
          <w:sz w:val="22"/>
          <w:szCs w:val="22"/>
          <w:lang w:val="pt-PT"/>
        </w:rPr>
        <w:t xml:space="preserve">. Coimbra, Almedina, 2022, 630 págs. (8ª edição); </w:t>
      </w:r>
    </w:p>
    <w:p w14:paraId="2B9B43FC" w14:textId="0356CCFA" w:rsidR="00C70DFA" w:rsidRPr="00E91A32" w:rsidRDefault="00C70DFA" w:rsidP="005B71E4">
      <w:pPr>
        <w:pStyle w:val="PargrafodaLista"/>
        <w:numPr>
          <w:ilvl w:val="0"/>
          <w:numId w:val="1"/>
        </w:numPr>
        <w:ind w:left="0" w:hanging="11"/>
        <w:jc w:val="both"/>
        <w:rPr>
          <w:rFonts w:ascii="Corbel" w:hAnsi="Corbel" w:cs="Arial"/>
          <w:bCs/>
          <w:sz w:val="22"/>
          <w:szCs w:val="22"/>
        </w:rPr>
      </w:pPr>
      <w:r w:rsidRPr="00E91A32">
        <w:rPr>
          <w:rFonts w:ascii="Corbel" w:hAnsi="Corbel" w:cs="Arial"/>
          <w:bCs/>
          <w:sz w:val="22"/>
          <w:szCs w:val="22"/>
        </w:rPr>
        <w:t>T. Brandão e M. E. Gonçalves (</w:t>
      </w:r>
      <w:proofErr w:type="spellStart"/>
      <w:r w:rsidRPr="00E91A32">
        <w:rPr>
          <w:rFonts w:ascii="Corbel" w:hAnsi="Corbel" w:cs="Arial"/>
          <w:bCs/>
          <w:sz w:val="22"/>
          <w:szCs w:val="22"/>
        </w:rPr>
        <w:t>coord</w:t>
      </w:r>
      <w:proofErr w:type="spellEnd"/>
      <w:r w:rsidRPr="00E91A32">
        <w:rPr>
          <w:rFonts w:ascii="Corbel" w:hAnsi="Corbel" w:cs="Arial"/>
          <w:bCs/>
          <w:sz w:val="22"/>
          <w:szCs w:val="22"/>
        </w:rPr>
        <w:t xml:space="preserve">.), </w:t>
      </w:r>
      <w:r w:rsidRPr="00E91A32">
        <w:rPr>
          <w:rFonts w:ascii="Corbel" w:hAnsi="Corbel" w:cs="Arial"/>
          <w:bCs/>
          <w:i/>
          <w:sz w:val="22"/>
          <w:szCs w:val="22"/>
        </w:rPr>
        <w:t>Ensaios sobre Ciência, Cultura e Política Científica</w:t>
      </w:r>
      <w:r w:rsidRPr="00E91A32">
        <w:rPr>
          <w:rFonts w:ascii="Corbel" w:hAnsi="Corbel" w:cs="Arial"/>
          <w:bCs/>
          <w:sz w:val="22"/>
          <w:szCs w:val="22"/>
        </w:rPr>
        <w:t>, Lisboa: Centro Nacional de Cultura, 2020</w:t>
      </w:r>
      <w:r w:rsidR="00947AE6" w:rsidRPr="00E91A32">
        <w:rPr>
          <w:rFonts w:ascii="Corbel" w:hAnsi="Corbel" w:cs="Arial"/>
          <w:bCs/>
          <w:sz w:val="22"/>
          <w:szCs w:val="22"/>
        </w:rPr>
        <w:t xml:space="preserve">, 108 </w:t>
      </w:r>
      <w:proofErr w:type="spellStart"/>
      <w:r w:rsidR="00947AE6" w:rsidRPr="00E91A32">
        <w:rPr>
          <w:rFonts w:ascii="Corbel" w:hAnsi="Corbel" w:cs="Arial"/>
          <w:bCs/>
          <w:sz w:val="22"/>
          <w:szCs w:val="22"/>
        </w:rPr>
        <w:t>págs</w:t>
      </w:r>
      <w:proofErr w:type="spellEnd"/>
      <w:r w:rsidR="00973EC1" w:rsidRPr="00E91A32">
        <w:rPr>
          <w:rFonts w:ascii="Corbel" w:hAnsi="Corbel" w:cs="Arial"/>
          <w:bCs/>
          <w:sz w:val="22"/>
          <w:szCs w:val="22"/>
        </w:rPr>
        <w:t xml:space="preserve">, </w:t>
      </w:r>
      <w:hyperlink r:id="rId28" w:history="1">
        <w:r w:rsidR="002162CE" w:rsidRPr="00E91A32">
          <w:rPr>
            <w:rStyle w:val="Hiperligao"/>
            <w:rFonts w:ascii="Corbel" w:hAnsi="Corbel" w:cs="Arial"/>
            <w:bCs/>
            <w:sz w:val="22"/>
            <w:szCs w:val="22"/>
          </w:rPr>
          <w:t>https://www.cnc.pt/e-book-ensaios-sobre-ciencia-cultura-e-politica-cientifica/</w:t>
        </w:r>
      </w:hyperlink>
      <w:r w:rsidR="002162CE" w:rsidRPr="00E91A32">
        <w:rPr>
          <w:rFonts w:ascii="Corbel" w:hAnsi="Corbel" w:cs="Arial"/>
          <w:bCs/>
          <w:sz w:val="22"/>
          <w:szCs w:val="22"/>
        </w:rPr>
        <w:t xml:space="preserve">  </w:t>
      </w:r>
      <w:r w:rsidRPr="00E91A32">
        <w:rPr>
          <w:rFonts w:ascii="Corbel" w:hAnsi="Corbel" w:cs="Arial"/>
          <w:bCs/>
          <w:sz w:val="22"/>
          <w:szCs w:val="22"/>
        </w:rPr>
        <w:t xml:space="preserve">  </w:t>
      </w:r>
    </w:p>
    <w:p w14:paraId="085EFB02" w14:textId="055C4FF5" w:rsidR="00276F09" w:rsidRPr="00E91A32" w:rsidRDefault="00276F09" w:rsidP="005B71E4">
      <w:pPr>
        <w:pStyle w:val="PargrafodaLista"/>
        <w:numPr>
          <w:ilvl w:val="0"/>
          <w:numId w:val="1"/>
        </w:numPr>
        <w:ind w:left="0" w:hanging="11"/>
        <w:jc w:val="both"/>
        <w:rPr>
          <w:rFonts w:ascii="Corbel" w:hAnsi="Corbel" w:cs="Arial"/>
          <w:bCs/>
          <w:sz w:val="22"/>
          <w:szCs w:val="22"/>
        </w:rPr>
      </w:pPr>
      <w:r w:rsidRPr="00E91A32">
        <w:rPr>
          <w:rFonts w:ascii="Corbel" w:hAnsi="Corbel" w:cs="Arial"/>
          <w:bCs/>
          <w:sz w:val="22"/>
          <w:szCs w:val="22"/>
        </w:rPr>
        <w:t xml:space="preserve">M. E. Gonçalves, P. </w:t>
      </w:r>
      <w:proofErr w:type="spellStart"/>
      <w:r w:rsidRPr="00E91A32">
        <w:rPr>
          <w:rFonts w:ascii="Corbel" w:hAnsi="Corbel" w:cs="Arial"/>
          <w:bCs/>
          <w:sz w:val="22"/>
          <w:szCs w:val="22"/>
        </w:rPr>
        <w:t>Guibentif</w:t>
      </w:r>
      <w:proofErr w:type="spellEnd"/>
      <w:r w:rsidRPr="00E91A32">
        <w:rPr>
          <w:rFonts w:ascii="Corbel" w:hAnsi="Corbel" w:cs="Arial"/>
          <w:bCs/>
          <w:sz w:val="22"/>
          <w:szCs w:val="22"/>
        </w:rPr>
        <w:t>, G. Rebelo (</w:t>
      </w:r>
      <w:proofErr w:type="spellStart"/>
      <w:r w:rsidR="00C30B3E" w:rsidRPr="00E91A32">
        <w:rPr>
          <w:rFonts w:ascii="Corbel" w:hAnsi="Corbel" w:cs="Arial"/>
          <w:bCs/>
          <w:sz w:val="22"/>
          <w:szCs w:val="22"/>
        </w:rPr>
        <w:t>coord</w:t>
      </w:r>
      <w:proofErr w:type="spellEnd"/>
      <w:r w:rsidRPr="00E91A32">
        <w:rPr>
          <w:rFonts w:ascii="Corbel" w:hAnsi="Corbel" w:cs="Arial"/>
          <w:bCs/>
          <w:sz w:val="22"/>
          <w:szCs w:val="22"/>
        </w:rPr>
        <w:t xml:space="preserve">.), </w:t>
      </w:r>
      <w:r w:rsidRPr="00E91A32">
        <w:rPr>
          <w:rFonts w:ascii="Corbel" w:hAnsi="Corbel" w:cs="Arial"/>
          <w:bCs/>
          <w:i/>
          <w:sz w:val="22"/>
          <w:szCs w:val="22"/>
        </w:rPr>
        <w:t>Constituição e Mudança Socioeconómica</w:t>
      </w:r>
      <w:r w:rsidRPr="00E91A32">
        <w:rPr>
          <w:rFonts w:ascii="Corbel" w:hAnsi="Corbel" w:cs="Arial"/>
          <w:bCs/>
          <w:sz w:val="22"/>
          <w:szCs w:val="22"/>
        </w:rPr>
        <w:t>, Lisboa: Principia, 2018</w:t>
      </w:r>
      <w:r w:rsidR="00947AE6" w:rsidRPr="00E91A32">
        <w:rPr>
          <w:rFonts w:ascii="Corbel" w:hAnsi="Corbel" w:cs="Arial"/>
          <w:bCs/>
          <w:sz w:val="22"/>
          <w:szCs w:val="22"/>
        </w:rPr>
        <w:t>, 149 págs.</w:t>
      </w:r>
      <w:r w:rsidRPr="00E91A32">
        <w:rPr>
          <w:rFonts w:ascii="Corbel" w:hAnsi="Corbel" w:cs="Arial"/>
          <w:bCs/>
          <w:sz w:val="22"/>
          <w:szCs w:val="22"/>
        </w:rPr>
        <w:t xml:space="preserve">  </w:t>
      </w:r>
    </w:p>
    <w:p w14:paraId="31E75450" w14:textId="77777777"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J. Pato, Maria L. Schmidt, M. E. Gonçalves (</w:t>
      </w:r>
      <w:proofErr w:type="spellStart"/>
      <w:r w:rsidRPr="00E91A32">
        <w:rPr>
          <w:rFonts w:ascii="Corbel" w:eastAsia="Arial Unicode MS" w:hAnsi="Corbel" w:cs="Arial"/>
          <w:sz w:val="22"/>
          <w:szCs w:val="22"/>
          <w:lang w:val="pt-PT"/>
        </w:rPr>
        <w:t>coords</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Bem Comum: Público e/ou Privado</w:t>
      </w:r>
      <w:r w:rsidRPr="00E91A32">
        <w:rPr>
          <w:rFonts w:ascii="Corbel" w:eastAsia="Arial Unicode MS" w:hAnsi="Corbel" w:cs="Arial"/>
          <w:sz w:val="22"/>
          <w:szCs w:val="22"/>
          <w:lang w:val="pt-PT"/>
        </w:rPr>
        <w:t xml:space="preserve">, Lisboa: Imprensa de Ciências Sociais, 2013, 352 págs.  </w:t>
      </w:r>
    </w:p>
    <w:p w14:paraId="334C15F7" w14:textId="2D9F5CF5"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M.E. Gonçalves e J. Freire (</w:t>
      </w:r>
      <w:proofErr w:type="spellStart"/>
      <w:r w:rsidRPr="00E91A32">
        <w:rPr>
          <w:rFonts w:ascii="Corbel" w:eastAsia="Arial Unicode MS" w:hAnsi="Corbel" w:cs="Arial"/>
          <w:sz w:val="22"/>
          <w:szCs w:val="22"/>
          <w:lang w:val="pt-PT"/>
        </w:rPr>
        <w:t>coords</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Biologia e Biólogos em Portugal</w:t>
      </w:r>
      <w:r w:rsidRPr="00E91A32">
        <w:rPr>
          <w:rFonts w:ascii="Corbel" w:eastAsia="Arial Unicode MS" w:hAnsi="Corbel" w:cs="Arial"/>
          <w:sz w:val="22"/>
          <w:szCs w:val="22"/>
          <w:lang w:val="pt-PT"/>
        </w:rPr>
        <w:t xml:space="preserve">. Lisboa: Esfera do Caos, 2009, 308 págs. </w:t>
      </w:r>
    </w:p>
    <w:p w14:paraId="08F378E1" w14:textId="0E56F416"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e P. </w:t>
      </w:r>
      <w:proofErr w:type="spellStart"/>
      <w:r w:rsidRPr="00E91A32">
        <w:rPr>
          <w:rFonts w:ascii="Corbel" w:eastAsia="Arial Unicode MS" w:hAnsi="Corbel" w:cs="Arial"/>
          <w:sz w:val="22"/>
          <w:szCs w:val="22"/>
          <w:lang w:val="pt-PT"/>
        </w:rPr>
        <w:t>Guibentif</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coords</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Novos Territórios do Direito. Europeização, Globalização e Transformação da Regulação Jurídica</w:t>
      </w:r>
      <w:r w:rsidRPr="00E91A32">
        <w:rPr>
          <w:rFonts w:ascii="Corbel" w:eastAsia="Arial Unicode MS" w:hAnsi="Corbel" w:cs="Arial"/>
          <w:sz w:val="22"/>
          <w:szCs w:val="22"/>
          <w:lang w:val="pt-PT"/>
        </w:rPr>
        <w:t>. Estoril: Principia, 2008, 160 págs.</w:t>
      </w:r>
    </w:p>
    <w:p w14:paraId="7F710289" w14:textId="77777777"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M.E. Gonçalves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Os Portugueses e os Novos Riscos</w:t>
      </w:r>
      <w:r w:rsidRPr="00E91A32">
        <w:rPr>
          <w:rFonts w:ascii="Corbel" w:eastAsia="Arial Unicode MS" w:hAnsi="Corbel" w:cs="Arial"/>
          <w:sz w:val="22"/>
          <w:szCs w:val="22"/>
          <w:lang w:val="pt-PT"/>
        </w:rPr>
        <w:t xml:space="preserve">. Lisboa: Imprensa de Ciências Sociais, 2007, 298 págs. </w:t>
      </w:r>
    </w:p>
    <w:p w14:paraId="640C4857" w14:textId="77777777"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w:t>
      </w:r>
      <w:r w:rsidRPr="00E91A32">
        <w:rPr>
          <w:rFonts w:ascii="Corbel" w:eastAsia="Arial Unicode MS" w:hAnsi="Corbel" w:cs="Arial"/>
          <w:i/>
          <w:sz w:val="22"/>
          <w:szCs w:val="22"/>
          <w:lang w:val="pt-PT"/>
        </w:rPr>
        <w:t>Direito da Informação. Novos direitos e modos de regulação na sociedade da informação</w:t>
      </w:r>
      <w:r w:rsidRPr="00E91A32">
        <w:rPr>
          <w:rFonts w:ascii="Corbel" w:eastAsia="Arial Unicode MS" w:hAnsi="Corbel" w:cs="Arial"/>
          <w:sz w:val="22"/>
          <w:szCs w:val="22"/>
          <w:lang w:val="pt-PT"/>
        </w:rPr>
        <w:t xml:space="preserve">. Coimbra: Livraria Almedina, 2003, 210 </w:t>
      </w:r>
      <w:proofErr w:type="spellStart"/>
      <w:r w:rsidRPr="00E91A32">
        <w:rPr>
          <w:rFonts w:ascii="Corbel" w:eastAsia="Arial Unicode MS" w:hAnsi="Corbel" w:cs="Arial"/>
          <w:sz w:val="22"/>
          <w:szCs w:val="22"/>
          <w:lang w:val="pt-PT"/>
        </w:rPr>
        <w:t>pgs</w:t>
      </w:r>
      <w:proofErr w:type="spellEnd"/>
      <w:r w:rsidRPr="00E91A32">
        <w:rPr>
          <w:rFonts w:ascii="Corbel" w:eastAsia="Arial Unicode MS" w:hAnsi="Corbel" w:cs="Arial"/>
          <w:sz w:val="22"/>
          <w:szCs w:val="22"/>
          <w:lang w:val="pt-PT"/>
        </w:rPr>
        <w:t>.</w:t>
      </w:r>
    </w:p>
    <w:p w14:paraId="51988AA9" w14:textId="22F21E99"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M.E. Gonçalves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Globalização, Novos Riscos e Ciência</w:t>
      </w:r>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Actas</w:t>
      </w:r>
      <w:proofErr w:type="spellEnd"/>
      <w:r w:rsidRPr="00E91A32">
        <w:rPr>
          <w:rFonts w:ascii="Corbel" w:eastAsia="Arial Unicode MS" w:hAnsi="Corbel" w:cs="Arial"/>
          <w:sz w:val="22"/>
          <w:szCs w:val="22"/>
          <w:lang w:val="pt-PT"/>
        </w:rPr>
        <w:t xml:space="preserve"> dos IX Cursos Internacionais de Verão de Cascais 2002. Cascais: Câmara Municipal de Cascais, 2003, 117 págs. </w:t>
      </w:r>
    </w:p>
    <w:p w14:paraId="18F24925" w14:textId="77777777"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M.E. Gonçalves (</w:t>
      </w:r>
      <w:proofErr w:type="spellStart"/>
      <w:r w:rsidRPr="00E91A32">
        <w:rPr>
          <w:rFonts w:ascii="Corbel" w:eastAsia="Arial Unicode MS" w:hAnsi="Corbel" w:cs="Arial"/>
          <w:sz w:val="22"/>
          <w:szCs w:val="22"/>
          <w:lang w:val="pt-PT"/>
        </w:rPr>
        <w:t>org</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iCs/>
          <w:sz w:val="22"/>
          <w:szCs w:val="22"/>
          <w:lang w:val="pt-PT"/>
        </w:rPr>
        <w:t>Os Portugueses e a Ciência</w:t>
      </w:r>
      <w:r w:rsidRPr="00E91A32">
        <w:rPr>
          <w:rFonts w:ascii="Corbel" w:eastAsia="Arial Unicode MS" w:hAnsi="Corbel" w:cs="Arial"/>
          <w:sz w:val="22"/>
          <w:szCs w:val="22"/>
          <w:lang w:val="pt-PT"/>
        </w:rPr>
        <w:t>. Lisboa: Publicações Dom Quixote, 2002, 320 págs.</w:t>
      </w:r>
    </w:p>
    <w:p w14:paraId="21ECDE12" w14:textId="77777777"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 E. Gonçalves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iCs/>
          <w:sz w:val="22"/>
          <w:szCs w:val="22"/>
          <w:lang w:val="pt-PT"/>
        </w:rPr>
        <w:t>O Caso de Foz Côa. Um Laboratório de Análise Sociopolítica</w:t>
      </w:r>
      <w:r w:rsidRPr="00E91A32">
        <w:rPr>
          <w:rFonts w:ascii="Corbel" w:eastAsia="Arial Unicode MS" w:hAnsi="Corbel" w:cs="Arial"/>
          <w:sz w:val="22"/>
          <w:szCs w:val="22"/>
          <w:lang w:val="pt-PT"/>
        </w:rPr>
        <w:t xml:space="preserve">. Lisboa: Edições 70, 2001, 271 págs.  </w:t>
      </w:r>
    </w:p>
    <w:p w14:paraId="171012E9" w14:textId="77777777"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 E. Gonçalves, P. </w:t>
      </w:r>
      <w:proofErr w:type="spellStart"/>
      <w:r w:rsidRPr="00E91A32">
        <w:rPr>
          <w:rFonts w:ascii="Corbel" w:eastAsia="Arial Unicode MS" w:hAnsi="Corbel" w:cs="Arial"/>
          <w:sz w:val="22"/>
          <w:szCs w:val="22"/>
          <w:lang w:val="pt-PT"/>
        </w:rPr>
        <w:t>Quartin</w:t>
      </w:r>
      <w:proofErr w:type="spellEnd"/>
      <w:r w:rsidRPr="00E91A32">
        <w:rPr>
          <w:rFonts w:ascii="Corbel" w:eastAsia="Arial Unicode MS" w:hAnsi="Corbel" w:cs="Arial"/>
          <w:sz w:val="22"/>
          <w:szCs w:val="22"/>
          <w:lang w:val="pt-PT"/>
        </w:rPr>
        <w:t xml:space="preserve"> Graça S. José e J. </w:t>
      </w:r>
      <w:proofErr w:type="spellStart"/>
      <w:r w:rsidRPr="00E91A32">
        <w:rPr>
          <w:rFonts w:ascii="Corbel" w:eastAsia="Arial Unicode MS" w:hAnsi="Corbel" w:cs="Arial"/>
          <w:sz w:val="22"/>
          <w:szCs w:val="22"/>
          <w:lang w:val="pt-PT"/>
        </w:rPr>
        <w:t>Salis</w:t>
      </w:r>
      <w:proofErr w:type="spellEnd"/>
      <w:r w:rsidRPr="00E91A32">
        <w:rPr>
          <w:rFonts w:ascii="Corbel" w:eastAsia="Arial Unicode MS" w:hAnsi="Corbel" w:cs="Arial"/>
          <w:sz w:val="22"/>
          <w:szCs w:val="22"/>
          <w:lang w:val="pt-PT"/>
        </w:rPr>
        <w:t xml:space="preserve"> Gomes,</w:t>
      </w:r>
      <w:r w:rsidRPr="00E91A32">
        <w:rPr>
          <w:rFonts w:ascii="Corbel" w:eastAsia="Arial Unicode MS" w:hAnsi="Corbel" w:cs="Arial"/>
          <w:i/>
          <w:iCs/>
          <w:sz w:val="22"/>
          <w:szCs w:val="22"/>
          <w:lang w:val="pt-PT"/>
        </w:rPr>
        <w:t xml:space="preserve"> O Tratado de Nice e o Futuro da União Europeia</w:t>
      </w:r>
      <w:r w:rsidRPr="00E91A32">
        <w:rPr>
          <w:rFonts w:ascii="Corbel" w:eastAsia="Arial Unicode MS" w:hAnsi="Corbel" w:cs="Arial"/>
          <w:sz w:val="22"/>
          <w:szCs w:val="22"/>
          <w:lang w:val="pt-PT"/>
        </w:rPr>
        <w:t>. Lisboa: Áreas Editora, 2001.</w:t>
      </w:r>
    </w:p>
    <w:p w14:paraId="7696FDF4" w14:textId="61D36997"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J. Arriscado Nunes e M. E. Gonçalves (</w:t>
      </w:r>
      <w:proofErr w:type="spellStart"/>
      <w:r w:rsidRPr="00E91A32">
        <w:rPr>
          <w:rFonts w:ascii="Corbel" w:eastAsia="Arial Unicode MS" w:hAnsi="Corbel" w:cs="Arial"/>
          <w:sz w:val="22"/>
          <w:szCs w:val="22"/>
          <w:lang w:val="pt-PT"/>
        </w:rPr>
        <w:t>orgs</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iCs/>
          <w:sz w:val="22"/>
          <w:szCs w:val="22"/>
          <w:lang w:val="pt-PT"/>
        </w:rPr>
        <w:t>Enteados de Galileu. A Semiperiferia no Sistema Mundial de Ciência</w:t>
      </w:r>
      <w:r w:rsidRPr="00E91A32">
        <w:rPr>
          <w:rFonts w:ascii="Corbel" w:eastAsia="Arial Unicode MS" w:hAnsi="Corbel" w:cs="Arial"/>
          <w:sz w:val="22"/>
          <w:szCs w:val="22"/>
          <w:lang w:val="pt-PT"/>
        </w:rPr>
        <w:t xml:space="preserve">. Porto: Afrontamento, 2001, 359 págs. </w:t>
      </w:r>
    </w:p>
    <w:p w14:paraId="19996A56" w14:textId="77777777"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 E. Gonçalves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iCs/>
          <w:sz w:val="22"/>
          <w:szCs w:val="22"/>
          <w:lang w:val="pt-PT"/>
        </w:rPr>
        <w:t xml:space="preserve">Os Limites da Ciência. </w:t>
      </w:r>
      <w:proofErr w:type="spellStart"/>
      <w:r w:rsidRPr="00E91A32">
        <w:rPr>
          <w:rFonts w:ascii="Corbel" w:eastAsia="Arial Unicode MS" w:hAnsi="Corbel" w:cs="Arial"/>
          <w:i/>
          <w:iCs/>
          <w:sz w:val="22"/>
          <w:szCs w:val="22"/>
          <w:lang w:val="pt-PT"/>
        </w:rPr>
        <w:t>Actas</w:t>
      </w:r>
      <w:proofErr w:type="spellEnd"/>
      <w:r w:rsidRPr="00E91A32">
        <w:rPr>
          <w:rFonts w:ascii="Corbel" w:eastAsia="Arial Unicode MS" w:hAnsi="Corbel" w:cs="Arial"/>
          <w:i/>
          <w:iCs/>
          <w:sz w:val="22"/>
          <w:szCs w:val="22"/>
          <w:lang w:val="pt-PT"/>
        </w:rPr>
        <w:t xml:space="preserve"> dos V Cursos Internacionais de Verão de Cascais</w:t>
      </w:r>
      <w:r w:rsidRPr="00E91A32">
        <w:rPr>
          <w:rFonts w:ascii="Corbel" w:eastAsia="Arial Unicode MS" w:hAnsi="Corbel" w:cs="Arial"/>
          <w:sz w:val="22"/>
          <w:szCs w:val="22"/>
          <w:lang w:val="pt-PT"/>
        </w:rPr>
        <w:t xml:space="preserve">, Cascais, 2000, 180 págs. </w:t>
      </w:r>
    </w:p>
    <w:p w14:paraId="2D911FEA" w14:textId="77777777"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 E. Gonçalves (</w:t>
      </w:r>
      <w:proofErr w:type="spellStart"/>
      <w:r w:rsidRPr="00E91A32">
        <w:rPr>
          <w:rFonts w:ascii="Corbel" w:eastAsia="Arial Unicode MS" w:hAnsi="Corbel" w:cs="Arial"/>
          <w:sz w:val="22"/>
          <w:szCs w:val="22"/>
          <w:lang w:val="pt-PT"/>
        </w:rPr>
        <w:t>org</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iCs/>
          <w:sz w:val="22"/>
          <w:szCs w:val="22"/>
          <w:lang w:val="pt-PT"/>
        </w:rPr>
        <w:t>Cultura Científica e Participação Pública</w:t>
      </w:r>
      <w:r w:rsidRPr="00E91A32">
        <w:rPr>
          <w:rFonts w:ascii="Corbel" w:eastAsia="Arial Unicode MS" w:hAnsi="Corbel" w:cs="Arial"/>
          <w:sz w:val="22"/>
          <w:szCs w:val="22"/>
          <w:lang w:val="pt-PT"/>
        </w:rPr>
        <w:t>. Oeiras: Celta, 2000, 330 págs.</w:t>
      </w:r>
    </w:p>
    <w:p w14:paraId="5758D51E" w14:textId="77777777"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 E. Gonçalves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iCs/>
          <w:sz w:val="22"/>
          <w:szCs w:val="22"/>
          <w:lang w:val="pt-PT"/>
        </w:rPr>
        <w:t xml:space="preserve">Ciência e Direitos dos Cidadãos. </w:t>
      </w:r>
      <w:proofErr w:type="spellStart"/>
      <w:r w:rsidRPr="00E91A32">
        <w:rPr>
          <w:rFonts w:ascii="Corbel" w:eastAsia="Arial Unicode MS" w:hAnsi="Corbel" w:cs="Arial"/>
          <w:i/>
          <w:iCs/>
          <w:sz w:val="22"/>
          <w:szCs w:val="22"/>
          <w:lang w:val="pt-PT"/>
        </w:rPr>
        <w:t>Actas</w:t>
      </w:r>
      <w:proofErr w:type="spellEnd"/>
      <w:r w:rsidRPr="00E91A32">
        <w:rPr>
          <w:rFonts w:ascii="Corbel" w:eastAsia="Arial Unicode MS" w:hAnsi="Corbel" w:cs="Arial"/>
          <w:i/>
          <w:iCs/>
          <w:sz w:val="22"/>
          <w:szCs w:val="22"/>
          <w:lang w:val="pt-PT"/>
        </w:rPr>
        <w:t xml:space="preserve"> dos IV Cursos Internacionais de Verão de Cascais, Cascais</w:t>
      </w:r>
      <w:r w:rsidRPr="00E91A32">
        <w:rPr>
          <w:rFonts w:ascii="Corbel" w:eastAsia="Arial Unicode MS" w:hAnsi="Corbel" w:cs="Arial"/>
          <w:sz w:val="22"/>
          <w:szCs w:val="22"/>
          <w:lang w:val="pt-PT"/>
        </w:rPr>
        <w:t xml:space="preserve">, 1999, 164 págs. </w:t>
      </w:r>
    </w:p>
    <w:p w14:paraId="34115C7B" w14:textId="77777777"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 E. Gonçalves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iCs/>
          <w:sz w:val="22"/>
          <w:szCs w:val="22"/>
          <w:lang w:val="pt-PT"/>
        </w:rPr>
        <w:t>Ciência e Democracia</w:t>
      </w:r>
      <w:r w:rsidRPr="00E91A32">
        <w:rPr>
          <w:rFonts w:ascii="Corbel" w:eastAsia="Arial Unicode MS" w:hAnsi="Corbel" w:cs="Arial"/>
          <w:sz w:val="22"/>
          <w:szCs w:val="22"/>
          <w:lang w:val="pt-PT"/>
        </w:rPr>
        <w:t xml:space="preserve">. Lisboa: Bertrand, 1996, 396 págs. </w:t>
      </w:r>
    </w:p>
    <w:p w14:paraId="1915BA4B" w14:textId="77777777"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lastRenderedPageBreak/>
        <w:t xml:space="preserve">M. E. Gonçalves, Y. </w:t>
      </w:r>
      <w:proofErr w:type="spellStart"/>
      <w:r w:rsidRPr="00E91A32">
        <w:rPr>
          <w:rFonts w:ascii="Corbel" w:eastAsia="Arial Unicode MS" w:hAnsi="Corbel" w:cs="Arial"/>
          <w:sz w:val="22"/>
          <w:szCs w:val="22"/>
          <w:lang w:val="pt-PT"/>
        </w:rPr>
        <w:t>Madiot</w:t>
      </w:r>
      <w:proofErr w:type="spellEnd"/>
      <w:r w:rsidRPr="00E91A32">
        <w:rPr>
          <w:rFonts w:ascii="Corbel" w:eastAsia="Arial Unicode MS" w:hAnsi="Corbel" w:cs="Arial"/>
          <w:sz w:val="22"/>
          <w:szCs w:val="22"/>
          <w:lang w:val="pt-PT"/>
        </w:rPr>
        <w:t xml:space="preserve"> e D. Rousseau (</w:t>
      </w:r>
      <w:proofErr w:type="spellStart"/>
      <w:r w:rsidRPr="00E91A32">
        <w:rPr>
          <w:rFonts w:ascii="Corbel" w:eastAsia="Arial Unicode MS" w:hAnsi="Corbel" w:cs="Arial"/>
          <w:sz w:val="22"/>
          <w:szCs w:val="22"/>
          <w:lang w:val="pt-PT"/>
        </w:rPr>
        <w:t>dirs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i/>
          <w:iCs/>
          <w:sz w:val="22"/>
          <w:szCs w:val="22"/>
          <w:lang w:val="pt-PT"/>
        </w:rPr>
        <w:t>Mélanges</w:t>
      </w:r>
      <w:proofErr w:type="spellEnd"/>
      <w:r w:rsidRPr="00E91A32">
        <w:rPr>
          <w:rFonts w:ascii="Corbel" w:eastAsia="Arial Unicode MS" w:hAnsi="Corbel" w:cs="Arial"/>
          <w:i/>
          <w:iCs/>
          <w:sz w:val="22"/>
          <w:szCs w:val="22"/>
          <w:lang w:val="pt-PT"/>
        </w:rPr>
        <w:t xml:space="preserve"> </w:t>
      </w:r>
      <w:proofErr w:type="spellStart"/>
      <w:r w:rsidRPr="00E91A32">
        <w:rPr>
          <w:rFonts w:ascii="Corbel" w:eastAsia="Arial Unicode MS" w:hAnsi="Corbel" w:cs="Arial"/>
          <w:i/>
          <w:iCs/>
          <w:sz w:val="22"/>
          <w:szCs w:val="22"/>
          <w:lang w:val="pt-PT"/>
        </w:rPr>
        <w:t>offerts</w:t>
      </w:r>
      <w:proofErr w:type="spellEnd"/>
      <w:r w:rsidRPr="00E91A32">
        <w:rPr>
          <w:rFonts w:ascii="Corbel" w:eastAsia="Arial Unicode MS" w:hAnsi="Corbel" w:cs="Arial"/>
          <w:i/>
          <w:iCs/>
          <w:sz w:val="22"/>
          <w:szCs w:val="22"/>
          <w:lang w:val="pt-PT"/>
        </w:rPr>
        <w:t xml:space="preserve"> à Jorge Campinos</w:t>
      </w:r>
      <w:r w:rsidRPr="00E91A32">
        <w:rPr>
          <w:rFonts w:ascii="Corbel" w:eastAsia="Arial Unicode MS" w:hAnsi="Corbel" w:cs="Arial"/>
          <w:sz w:val="22"/>
          <w:szCs w:val="22"/>
          <w:lang w:val="pt-PT"/>
        </w:rPr>
        <w:t xml:space="preserve">. Paris: </w:t>
      </w:r>
      <w:proofErr w:type="spellStart"/>
      <w:r w:rsidRPr="00E91A32">
        <w:rPr>
          <w:rFonts w:ascii="Corbel" w:eastAsia="Arial Unicode MS" w:hAnsi="Corbel" w:cs="Arial"/>
          <w:sz w:val="22"/>
          <w:szCs w:val="22"/>
          <w:lang w:val="pt-PT"/>
        </w:rPr>
        <w:t>Presses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Universitaires</w:t>
      </w:r>
      <w:proofErr w:type="spellEnd"/>
      <w:r w:rsidRPr="00E91A32">
        <w:rPr>
          <w:rFonts w:ascii="Corbel" w:eastAsia="Arial Unicode MS" w:hAnsi="Corbel" w:cs="Arial"/>
          <w:sz w:val="22"/>
          <w:szCs w:val="22"/>
          <w:lang w:val="pt-PT"/>
        </w:rPr>
        <w:t xml:space="preserve"> de France </w:t>
      </w:r>
      <w:proofErr w:type="spellStart"/>
      <w:r w:rsidRPr="00E91A32">
        <w:rPr>
          <w:rFonts w:ascii="Corbel" w:eastAsia="Arial Unicode MS" w:hAnsi="Corbel" w:cs="Arial"/>
          <w:sz w:val="22"/>
          <w:szCs w:val="22"/>
          <w:lang w:val="pt-PT"/>
        </w:rPr>
        <w:t>et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Faculté</w:t>
      </w:r>
      <w:proofErr w:type="spellEnd"/>
      <w:r w:rsidRPr="00E91A32">
        <w:rPr>
          <w:rFonts w:ascii="Corbel" w:eastAsia="Arial Unicode MS" w:hAnsi="Corbel" w:cs="Arial"/>
          <w:sz w:val="22"/>
          <w:szCs w:val="22"/>
          <w:lang w:val="pt-PT"/>
        </w:rPr>
        <w:t xml:space="preserve"> de </w:t>
      </w:r>
      <w:proofErr w:type="spellStart"/>
      <w:r w:rsidRPr="00E91A32">
        <w:rPr>
          <w:rFonts w:ascii="Corbel" w:eastAsia="Arial Unicode MS" w:hAnsi="Corbel" w:cs="Arial"/>
          <w:sz w:val="22"/>
          <w:szCs w:val="22"/>
          <w:lang w:val="pt-PT"/>
        </w:rPr>
        <w:t>Droit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Sciences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Sociales</w:t>
      </w:r>
      <w:proofErr w:type="spellEnd"/>
      <w:r w:rsidRPr="00E91A32">
        <w:rPr>
          <w:rFonts w:ascii="Corbel" w:eastAsia="Arial Unicode MS" w:hAnsi="Corbel" w:cs="Arial"/>
          <w:sz w:val="22"/>
          <w:szCs w:val="22"/>
          <w:lang w:val="pt-PT"/>
        </w:rPr>
        <w:t xml:space="preserve"> de </w:t>
      </w:r>
      <w:proofErr w:type="spellStart"/>
      <w:r w:rsidRPr="00E91A32">
        <w:rPr>
          <w:rFonts w:ascii="Corbel" w:eastAsia="Arial Unicode MS" w:hAnsi="Corbel" w:cs="Arial"/>
          <w:sz w:val="22"/>
          <w:szCs w:val="22"/>
          <w:lang w:val="pt-PT"/>
        </w:rPr>
        <w:t>Poitiers</w:t>
      </w:r>
      <w:proofErr w:type="spellEnd"/>
      <w:r w:rsidRPr="00E91A32">
        <w:rPr>
          <w:rFonts w:ascii="Corbel" w:eastAsia="Arial Unicode MS" w:hAnsi="Corbel" w:cs="Arial"/>
          <w:sz w:val="22"/>
          <w:szCs w:val="22"/>
          <w:lang w:val="pt-PT"/>
        </w:rPr>
        <w:t xml:space="preserve">, 1996, 441 págs. </w:t>
      </w:r>
    </w:p>
    <w:p w14:paraId="723EACE4" w14:textId="77777777"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 E. Gonçalves, </w:t>
      </w:r>
      <w:r w:rsidRPr="00E91A32">
        <w:rPr>
          <w:rFonts w:ascii="Corbel" w:eastAsia="Arial Unicode MS" w:hAnsi="Corbel" w:cs="Arial"/>
          <w:i/>
          <w:sz w:val="22"/>
          <w:szCs w:val="22"/>
          <w:lang w:val="pt-PT"/>
        </w:rPr>
        <w:t>A Política de Investigação e Desenvolvimento Tecnológico na Comunidade Europeia</w:t>
      </w:r>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Colecção</w:t>
      </w:r>
      <w:proofErr w:type="spellEnd"/>
      <w:r w:rsidRPr="00E91A32">
        <w:rPr>
          <w:rFonts w:ascii="Corbel" w:eastAsia="Arial Unicode MS" w:hAnsi="Corbel" w:cs="Arial"/>
          <w:sz w:val="22"/>
          <w:szCs w:val="22"/>
          <w:lang w:val="pt-PT"/>
        </w:rPr>
        <w:t xml:space="preserve"> Conhecer o Mercado </w:t>
      </w:r>
      <w:proofErr w:type="spellStart"/>
      <w:r w:rsidRPr="00E91A32">
        <w:rPr>
          <w:rFonts w:ascii="Corbel" w:eastAsia="Arial Unicode MS" w:hAnsi="Corbel" w:cs="Arial"/>
          <w:sz w:val="22"/>
          <w:szCs w:val="22"/>
          <w:lang w:val="pt-PT"/>
        </w:rPr>
        <w:t>Unico</w:t>
      </w:r>
      <w:proofErr w:type="spellEnd"/>
      <w:r w:rsidRPr="00E91A32">
        <w:rPr>
          <w:rFonts w:ascii="Corbel" w:eastAsia="Arial Unicode MS" w:hAnsi="Corbel" w:cs="Arial"/>
          <w:sz w:val="22"/>
          <w:szCs w:val="22"/>
          <w:lang w:val="pt-PT"/>
        </w:rPr>
        <w:t>, Lisboa: IAPMEI, 1994, 93 págs.</w:t>
      </w:r>
    </w:p>
    <w:p w14:paraId="697BA288" w14:textId="77777777"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 E. Gonçalves, </w:t>
      </w:r>
      <w:r w:rsidRPr="00E91A32">
        <w:rPr>
          <w:rFonts w:ascii="Corbel" w:eastAsia="Arial Unicode MS" w:hAnsi="Corbel" w:cs="Arial"/>
          <w:i/>
          <w:iCs/>
          <w:sz w:val="22"/>
          <w:szCs w:val="22"/>
          <w:lang w:val="pt-PT"/>
        </w:rPr>
        <w:t>Direito da Informação</w:t>
      </w:r>
      <w:r w:rsidRPr="00E91A32">
        <w:rPr>
          <w:rFonts w:ascii="Corbel" w:eastAsia="Arial Unicode MS" w:hAnsi="Corbel" w:cs="Arial"/>
          <w:sz w:val="22"/>
          <w:szCs w:val="22"/>
          <w:lang w:val="pt-PT"/>
        </w:rPr>
        <w:t>. Coimbra: Livraria Almedina, 1994, 191 págs.</w:t>
      </w:r>
    </w:p>
    <w:p w14:paraId="7626A7BE" w14:textId="77777777"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 E. Gonçalves, </w:t>
      </w:r>
      <w:r w:rsidRPr="00E91A32">
        <w:rPr>
          <w:rFonts w:ascii="Corbel" w:eastAsia="Arial Unicode MS" w:hAnsi="Corbel" w:cs="Arial"/>
          <w:i/>
          <w:sz w:val="22"/>
          <w:szCs w:val="22"/>
          <w:lang w:val="pt-PT"/>
        </w:rPr>
        <w:t>Direito da Informação</w:t>
      </w:r>
      <w:r w:rsidRPr="00E91A32">
        <w:rPr>
          <w:rFonts w:ascii="Corbel" w:eastAsia="Arial Unicode MS" w:hAnsi="Corbel" w:cs="Arial"/>
          <w:sz w:val="22"/>
          <w:szCs w:val="22"/>
          <w:lang w:val="pt-PT"/>
        </w:rPr>
        <w:t xml:space="preserve">. Lisboa: Instituto Superior de Estatística e Gestão da Informação (UNL), 1993, 226 págs. </w:t>
      </w:r>
    </w:p>
    <w:p w14:paraId="0680E04F" w14:textId="665600F1"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 E. Gonçalves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Comunidade Científica e Poder</w:t>
      </w:r>
      <w:r w:rsidRPr="00E91A32">
        <w:rPr>
          <w:rFonts w:ascii="Corbel" w:eastAsia="Arial Unicode MS" w:hAnsi="Corbel" w:cs="Arial"/>
          <w:sz w:val="22"/>
          <w:szCs w:val="22"/>
          <w:lang w:val="pt-PT"/>
        </w:rPr>
        <w:t>. Lisboa: Edições 70, 1993, 272 págs.</w:t>
      </w:r>
    </w:p>
    <w:p w14:paraId="288B63D0" w14:textId="77777777"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M. E. Gonçalves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Guia dos Programas das Comunidades Europeias no domínio da Investigação e Desenvolvimento</w:t>
      </w:r>
      <w:r w:rsidRPr="00E91A32">
        <w:rPr>
          <w:rFonts w:ascii="Corbel" w:eastAsia="Arial Unicode MS" w:hAnsi="Corbel" w:cs="Arial"/>
          <w:sz w:val="22"/>
          <w:szCs w:val="22"/>
          <w:lang w:val="pt-PT"/>
        </w:rPr>
        <w:t>. Lisboa: JNICT, 1990, 186 págs.</w:t>
      </w:r>
    </w:p>
    <w:p w14:paraId="156345D5" w14:textId="77777777" w:rsidR="003A7607" w:rsidRPr="00E91A32" w:rsidRDefault="003A7607"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 E. Gonçalves, </w:t>
      </w:r>
      <w:r w:rsidRPr="00E91A32">
        <w:rPr>
          <w:rFonts w:ascii="Corbel" w:eastAsia="Arial Unicode MS" w:hAnsi="Corbel" w:cs="Arial"/>
          <w:i/>
          <w:sz w:val="22"/>
          <w:szCs w:val="22"/>
          <w:lang w:val="pt-PT"/>
        </w:rPr>
        <w:t xml:space="preserve">Ciência, Tecnologia e o Novo Direito do Mar. Regimes da investigação científica e da transferência de tecnologia face à Convenção sobre o Direito do Mar. </w:t>
      </w:r>
      <w:proofErr w:type="spellStart"/>
      <w:r w:rsidRPr="00E91A32">
        <w:rPr>
          <w:rFonts w:ascii="Corbel" w:eastAsia="Arial Unicode MS" w:hAnsi="Corbel" w:cs="Arial"/>
          <w:i/>
          <w:sz w:val="22"/>
          <w:szCs w:val="22"/>
          <w:lang w:val="pt-PT"/>
        </w:rPr>
        <w:t>Actuais</w:t>
      </w:r>
      <w:proofErr w:type="spellEnd"/>
      <w:r w:rsidRPr="00E91A32">
        <w:rPr>
          <w:rFonts w:ascii="Corbel" w:eastAsia="Arial Unicode MS" w:hAnsi="Corbel" w:cs="Arial"/>
          <w:i/>
          <w:sz w:val="22"/>
          <w:szCs w:val="22"/>
          <w:lang w:val="pt-PT"/>
        </w:rPr>
        <w:t xml:space="preserve"> e potenciais repercussões da sua aplicação ao caso português</w:t>
      </w:r>
      <w:r w:rsidRPr="00E91A32">
        <w:rPr>
          <w:rFonts w:ascii="Corbel" w:eastAsia="Arial Unicode MS" w:hAnsi="Corbel" w:cs="Arial"/>
          <w:sz w:val="22"/>
          <w:szCs w:val="22"/>
          <w:lang w:val="pt-PT"/>
        </w:rPr>
        <w:t>. Estudos e Documentos sobre Ciência e Tecnologia nº 3. Lisboa: Junta Nacional de Investigação Científica e Tecnológica, 1985, 77 págs.</w:t>
      </w:r>
    </w:p>
    <w:p w14:paraId="498A7861" w14:textId="77777777" w:rsidR="00E84698" w:rsidRPr="00E91A32" w:rsidRDefault="00E84698" w:rsidP="00407F7F">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 E. Gonçalves, </w:t>
      </w:r>
      <w:r w:rsidRPr="00E91A32">
        <w:rPr>
          <w:rFonts w:ascii="Corbel" w:eastAsia="Arial Unicode MS" w:hAnsi="Corbel" w:cs="Arial"/>
          <w:i/>
          <w:sz w:val="22"/>
          <w:szCs w:val="22"/>
          <w:lang w:val="pt-PT"/>
        </w:rPr>
        <w:t>A política de pescas da CEE. Um exemplo de dinâmica comunitária no contexto internacional</w:t>
      </w:r>
      <w:r w:rsidRPr="00E91A32">
        <w:rPr>
          <w:rFonts w:ascii="Corbel" w:eastAsia="Arial Unicode MS" w:hAnsi="Corbel" w:cs="Arial"/>
          <w:sz w:val="22"/>
          <w:szCs w:val="22"/>
          <w:lang w:val="pt-PT"/>
        </w:rPr>
        <w:t>, Série: Temas e Problemas – Política. Lisboa: Moraes Editores, 1983, 219 págs.</w:t>
      </w:r>
    </w:p>
    <w:p w14:paraId="17EBB5BB" w14:textId="6BA4675F" w:rsidR="00B07387" w:rsidRPr="00E91A32" w:rsidRDefault="003A7607" w:rsidP="00FB5E40">
      <w:pPr>
        <w:pStyle w:val="Textosimples"/>
        <w:numPr>
          <w:ilvl w:val="0"/>
          <w:numId w:val="1"/>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 E. Gonçalves, </w:t>
      </w:r>
      <w:r w:rsidRPr="00E91A32">
        <w:rPr>
          <w:rFonts w:ascii="Corbel" w:eastAsia="Arial Unicode MS" w:hAnsi="Corbel" w:cs="Arial"/>
          <w:i/>
          <w:sz w:val="22"/>
          <w:szCs w:val="22"/>
          <w:lang w:val="pt-PT"/>
        </w:rPr>
        <w:t>A política de ciência e tecnologia da CEE e o regime aplicável às transferências de tecnologia entre Estados Membros. Algumas incidências da adesão de Portugal</w:t>
      </w:r>
      <w:r w:rsidRPr="00E91A32">
        <w:rPr>
          <w:rFonts w:ascii="Corbel" w:eastAsia="Arial Unicode MS" w:hAnsi="Corbel" w:cs="Arial"/>
          <w:sz w:val="22"/>
          <w:szCs w:val="22"/>
          <w:lang w:val="pt-PT"/>
        </w:rPr>
        <w:t xml:space="preserve">, Estudos e Documentos sobre Ciência e Tecnologia nº 1. Lisboa: Junta Nacional de Investigação Científica e Tecnológica (JNICT), 1981, 88 págs. </w:t>
      </w:r>
    </w:p>
    <w:p w14:paraId="18C080CE" w14:textId="77777777" w:rsidR="0032764A" w:rsidRPr="00E91A32" w:rsidRDefault="0032764A" w:rsidP="00E822D4">
      <w:pPr>
        <w:pStyle w:val="Textosimples"/>
        <w:tabs>
          <w:tab w:val="num" w:pos="0"/>
        </w:tabs>
        <w:jc w:val="both"/>
        <w:rPr>
          <w:rFonts w:ascii="Corbel" w:eastAsia="Arial Unicode MS" w:hAnsi="Corbel" w:cs="Arial"/>
          <w:sz w:val="22"/>
          <w:szCs w:val="22"/>
          <w:lang w:val="pt-PT"/>
        </w:rPr>
      </w:pPr>
    </w:p>
    <w:p w14:paraId="32EC1B6D" w14:textId="719C14AB" w:rsidR="00E84698" w:rsidRPr="00E91A32" w:rsidRDefault="00E84698" w:rsidP="0088065E">
      <w:pPr>
        <w:pStyle w:val="Textosimples"/>
        <w:numPr>
          <w:ilvl w:val="2"/>
          <w:numId w:val="67"/>
        </w:numPr>
        <w:ind w:left="0" w:hanging="22"/>
        <w:jc w:val="both"/>
        <w:rPr>
          <w:rFonts w:ascii="Corbel" w:eastAsia="Arial Unicode MS" w:hAnsi="Corbel" w:cs="Arial"/>
          <w:b/>
          <w:sz w:val="22"/>
          <w:szCs w:val="22"/>
          <w:lang w:val="pt-PT"/>
        </w:rPr>
      </w:pPr>
      <w:r w:rsidRPr="00E91A32">
        <w:rPr>
          <w:rFonts w:ascii="Corbel" w:eastAsia="Arial Unicode MS" w:hAnsi="Corbel" w:cs="Arial"/>
          <w:b/>
          <w:sz w:val="22"/>
          <w:szCs w:val="22"/>
          <w:lang w:val="pt-PT"/>
        </w:rPr>
        <w:t>Relatórios de comissões internacionais (2)</w:t>
      </w:r>
    </w:p>
    <w:p w14:paraId="2BC98B89" w14:textId="77777777" w:rsidR="00390703" w:rsidRPr="00E91A32" w:rsidRDefault="00390703" w:rsidP="00407F7F">
      <w:pPr>
        <w:pStyle w:val="Textosimples"/>
        <w:tabs>
          <w:tab w:val="num" w:pos="0"/>
        </w:tabs>
        <w:jc w:val="both"/>
        <w:rPr>
          <w:rFonts w:ascii="Corbel" w:eastAsia="Arial Unicode MS" w:hAnsi="Corbel" w:cs="Arial"/>
          <w:b/>
          <w:sz w:val="22"/>
          <w:szCs w:val="22"/>
          <w:lang w:val="pt-PT"/>
        </w:rPr>
      </w:pPr>
    </w:p>
    <w:p w14:paraId="393009CD" w14:textId="77777777" w:rsidR="00E84698" w:rsidRPr="00E91A32" w:rsidRDefault="00E84698" w:rsidP="001E1E6C">
      <w:pPr>
        <w:pStyle w:val="Textosimples"/>
        <w:numPr>
          <w:ilvl w:val="0"/>
          <w:numId w:val="9"/>
        </w:numPr>
        <w:ind w:left="0" w:firstLine="0"/>
        <w:jc w:val="both"/>
        <w:rPr>
          <w:rFonts w:ascii="Corbel" w:eastAsia="Arial Unicode MS" w:hAnsi="Corbel" w:cs="Arial"/>
          <w:sz w:val="22"/>
          <w:szCs w:val="22"/>
        </w:rPr>
      </w:pPr>
      <w:r w:rsidRPr="00E91A32">
        <w:rPr>
          <w:rFonts w:ascii="Corbel" w:eastAsia="Arial Unicode MS" w:hAnsi="Corbel" w:cs="Arial"/>
          <w:i/>
          <w:sz w:val="22"/>
          <w:szCs w:val="22"/>
        </w:rPr>
        <w:t>Taking European Knowledge Society Seriously</w:t>
      </w:r>
      <w:r w:rsidRPr="00E91A32">
        <w:rPr>
          <w:rFonts w:ascii="Corbel" w:eastAsia="Arial Unicode MS" w:hAnsi="Corbel" w:cs="Arial"/>
          <w:sz w:val="22"/>
          <w:szCs w:val="22"/>
        </w:rPr>
        <w:t xml:space="preserve">, Report of the Expert Group on Science and Governance, Luxembourg: European Commission, 2007 (Coord.: Brian Wynne); </w:t>
      </w:r>
      <w:proofErr w:type="spellStart"/>
      <w:r w:rsidRPr="00E91A32">
        <w:rPr>
          <w:rFonts w:ascii="Corbel" w:eastAsia="Arial Unicode MS" w:hAnsi="Corbel" w:cs="Arial"/>
          <w:sz w:val="22"/>
          <w:szCs w:val="22"/>
        </w:rPr>
        <w:t>editado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em</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Itália</w:t>
      </w:r>
      <w:proofErr w:type="spellEnd"/>
      <w:r w:rsidRPr="00E91A32">
        <w:rPr>
          <w:rFonts w:ascii="Corbel" w:eastAsia="Arial Unicode MS" w:hAnsi="Corbel" w:cs="Arial"/>
          <w:sz w:val="22"/>
          <w:szCs w:val="22"/>
        </w:rPr>
        <w:t xml:space="preserve"> com o </w:t>
      </w:r>
      <w:proofErr w:type="spellStart"/>
      <w:r w:rsidRPr="00E91A32">
        <w:rPr>
          <w:rFonts w:ascii="Corbel" w:eastAsia="Arial Unicode MS" w:hAnsi="Corbel" w:cs="Arial"/>
          <w:sz w:val="22"/>
          <w:szCs w:val="22"/>
        </w:rPr>
        <w:t>título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i/>
          <w:sz w:val="22"/>
          <w:szCs w:val="22"/>
        </w:rPr>
        <w:t>Scienza</w:t>
      </w:r>
      <w:proofErr w:type="spellEnd"/>
      <w:r w:rsidRPr="00E91A32">
        <w:rPr>
          <w:rFonts w:ascii="Corbel" w:eastAsia="Arial Unicode MS" w:hAnsi="Corbel" w:cs="Arial"/>
          <w:i/>
          <w:sz w:val="22"/>
          <w:szCs w:val="22"/>
        </w:rPr>
        <w:t xml:space="preserve"> e Governance</w:t>
      </w:r>
      <w:r w:rsidRPr="00E91A32">
        <w:rPr>
          <w:rFonts w:ascii="Corbel" w:eastAsia="Arial Unicode MS" w:hAnsi="Corbel" w:cs="Arial"/>
          <w:sz w:val="22"/>
          <w:szCs w:val="22"/>
        </w:rPr>
        <w:t xml:space="preserve">. </w:t>
      </w:r>
      <w:r w:rsidRPr="00E91A32">
        <w:rPr>
          <w:rFonts w:ascii="Corbel" w:eastAsia="Arial Unicode MS" w:hAnsi="Corbel" w:cs="Arial"/>
          <w:sz w:val="22"/>
          <w:szCs w:val="22"/>
          <w:lang w:val="pt-PT"/>
        </w:rPr>
        <w:t xml:space="preserve">La </w:t>
      </w:r>
      <w:proofErr w:type="spellStart"/>
      <w:r w:rsidRPr="00E91A32">
        <w:rPr>
          <w:rFonts w:ascii="Corbel" w:eastAsia="Arial Unicode MS" w:hAnsi="Corbel" w:cs="Arial"/>
          <w:sz w:val="22"/>
          <w:szCs w:val="22"/>
          <w:lang w:val="pt-PT"/>
        </w:rPr>
        <w:t>società</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europea</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della</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conoscenza</w:t>
      </w:r>
      <w:proofErr w:type="spellEnd"/>
      <w:r w:rsidRPr="00E91A32">
        <w:rPr>
          <w:rFonts w:ascii="Corbel" w:eastAsia="Arial Unicode MS" w:hAnsi="Corbel" w:cs="Arial"/>
          <w:sz w:val="22"/>
          <w:szCs w:val="22"/>
          <w:lang w:val="pt-PT"/>
        </w:rPr>
        <w:t xml:space="preserve"> presa sul </w:t>
      </w:r>
      <w:proofErr w:type="gramStart"/>
      <w:r w:rsidRPr="00E91A32">
        <w:rPr>
          <w:rFonts w:ascii="Corbel" w:eastAsia="Arial Unicode MS" w:hAnsi="Corbel" w:cs="Arial"/>
          <w:sz w:val="22"/>
          <w:szCs w:val="22"/>
          <w:lang w:val="pt-PT"/>
        </w:rPr>
        <w:t>serio</w:t>
      </w:r>
      <w:proofErr w:type="gram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Rubbettino</w:t>
      </w:r>
      <w:proofErr w:type="spellEnd"/>
      <w:r w:rsidRPr="00E91A32">
        <w:rPr>
          <w:rFonts w:ascii="Corbel" w:eastAsia="Arial Unicode MS" w:hAnsi="Corbel" w:cs="Arial"/>
          <w:sz w:val="22"/>
          <w:szCs w:val="22"/>
          <w:lang w:val="pt-PT"/>
        </w:rPr>
        <w:t xml:space="preserve"> Editore, 2008. </w:t>
      </w:r>
      <w:hyperlink r:id="rId29" w:history="1">
        <w:r w:rsidRPr="00E91A32">
          <w:rPr>
            <w:rStyle w:val="Hiperligao"/>
            <w:rFonts w:ascii="Corbel" w:eastAsia="Arial Unicode MS" w:hAnsi="Corbel" w:cs="Arial"/>
            <w:sz w:val="22"/>
            <w:szCs w:val="22"/>
          </w:rPr>
          <w:t>http://ec.europa.eu/research/science-society/document_library/pdf_06/european-knowledge-society_en.pdf</w:t>
        </w:r>
      </w:hyperlink>
      <w:r w:rsidRPr="00E91A32">
        <w:rPr>
          <w:rFonts w:ascii="Corbel" w:eastAsia="Arial Unicode MS" w:hAnsi="Corbel" w:cs="Arial"/>
          <w:sz w:val="22"/>
          <w:szCs w:val="22"/>
        </w:rPr>
        <w:t xml:space="preserve"> </w:t>
      </w:r>
    </w:p>
    <w:p w14:paraId="7666F8CC" w14:textId="49478557" w:rsidR="003A7607" w:rsidRPr="00E91A32" w:rsidRDefault="003A7607" w:rsidP="001E1E6C">
      <w:pPr>
        <w:pStyle w:val="Textosimples"/>
        <w:numPr>
          <w:ilvl w:val="0"/>
          <w:numId w:val="9"/>
        </w:numPr>
        <w:ind w:left="0" w:firstLine="0"/>
        <w:jc w:val="both"/>
        <w:rPr>
          <w:rFonts w:ascii="Corbel" w:eastAsia="Arial Unicode MS" w:hAnsi="Corbel" w:cs="Arial"/>
          <w:sz w:val="22"/>
          <w:szCs w:val="22"/>
        </w:rPr>
      </w:pPr>
      <w:r w:rsidRPr="00E91A32">
        <w:rPr>
          <w:rFonts w:ascii="Corbel" w:eastAsia="Arial Unicode MS" w:hAnsi="Corbel" w:cs="Arial"/>
          <w:i/>
          <w:sz w:val="22"/>
          <w:szCs w:val="22"/>
        </w:rPr>
        <w:t>Benchmarking Scientific and Technological Productivity</w:t>
      </w:r>
      <w:r w:rsidRPr="00E91A32">
        <w:rPr>
          <w:rFonts w:ascii="Corbel" w:eastAsia="Arial Unicode MS" w:hAnsi="Corbel" w:cs="Arial"/>
          <w:sz w:val="22"/>
          <w:szCs w:val="22"/>
        </w:rPr>
        <w:t xml:space="preserve">, Report of the Expert Group on Benchmarking Scientific and Technological Productivity, European Commission, </w:t>
      </w:r>
      <w:proofErr w:type="spellStart"/>
      <w:r w:rsidRPr="00E91A32">
        <w:rPr>
          <w:rFonts w:ascii="Corbel" w:eastAsia="Arial Unicode MS" w:hAnsi="Corbel" w:cs="Arial"/>
          <w:sz w:val="22"/>
          <w:szCs w:val="22"/>
        </w:rPr>
        <w:t>Bruxelas</w:t>
      </w:r>
      <w:proofErr w:type="spellEnd"/>
      <w:r w:rsidRPr="00E91A32">
        <w:rPr>
          <w:rFonts w:ascii="Corbel" w:eastAsia="Arial Unicode MS" w:hAnsi="Corbel" w:cs="Arial"/>
          <w:sz w:val="22"/>
          <w:szCs w:val="22"/>
        </w:rPr>
        <w:t xml:space="preserve">, June 2002. </w:t>
      </w:r>
      <w:hyperlink r:id="rId30" w:history="1">
        <w:r w:rsidRPr="00E91A32">
          <w:rPr>
            <w:rStyle w:val="Hiperligao"/>
            <w:rFonts w:ascii="Corbel" w:eastAsia="Arial Unicode MS" w:hAnsi="Corbel" w:cs="Arial"/>
            <w:sz w:val="22"/>
            <w:szCs w:val="22"/>
          </w:rPr>
          <w:t>ftp://ftp.cordis.europa.eu/pub/era/docs/bench_stp_0602.pdf</w:t>
        </w:r>
      </w:hyperlink>
      <w:r w:rsidRPr="00E91A32">
        <w:rPr>
          <w:rFonts w:ascii="Corbel" w:eastAsia="Arial Unicode MS" w:hAnsi="Corbel" w:cs="Arial"/>
          <w:sz w:val="22"/>
          <w:szCs w:val="22"/>
        </w:rPr>
        <w:t xml:space="preserve"> </w:t>
      </w:r>
    </w:p>
    <w:p w14:paraId="020FFB8C" w14:textId="77777777" w:rsidR="00B6222E" w:rsidRPr="00E91A32" w:rsidRDefault="00B6222E" w:rsidP="00407F7F">
      <w:pPr>
        <w:pStyle w:val="Textosimples"/>
        <w:jc w:val="both"/>
        <w:rPr>
          <w:rFonts w:ascii="Corbel" w:eastAsia="Arial Unicode MS" w:hAnsi="Corbel" w:cs="Arial"/>
          <w:sz w:val="22"/>
          <w:szCs w:val="22"/>
        </w:rPr>
      </w:pPr>
    </w:p>
    <w:p w14:paraId="0C04B1CB" w14:textId="003558C0" w:rsidR="0032077F" w:rsidRPr="00E91A32" w:rsidRDefault="0032077F" w:rsidP="00407F7F">
      <w:pPr>
        <w:pStyle w:val="Textosimples"/>
        <w:jc w:val="both"/>
        <w:rPr>
          <w:rFonts w:ascii="Corbel" w:eastAsia="Arial Unicode MS" w:hAnsi="Corbel" w:cs="Arial"/>
          <w:b/>
          <w:sz w:val="22"/>
          <w:szCs w:val="22"/>
          <w:lang w:val="pt-PT"/>
        </w:rPr>
      </w:pPr>
      <w:r w:rsidRPr="00E91A32">
        <w:rPr>
          <w:rFonts w:ascii="Corbel" w:eastAsia="Arial Unicode MS" w:hAnsi="Corbel" w:cs="Arial"/>
          <w:b/>
          <w:sz w:val="22"/>
          <w:szCs w:val="22"/>
          <w:lang w:val="pt-PT"/>
        </w:rPr>
        <w:t xml:space="preserve">3.4.3 </w:t>
      </w:r>
      <w:r w:rsidR="001A0441" w:rsidRPr="00E91A32">
        <w:rPr>
          <w:rFonts w:ascii="Corbel" w:eastAsia="Arial Unicode MS" w:hAnsi="Corbel" w:cs="Arial"/>
          <w:b/>
          <w:sz w:val="22"/>
          <w:szCs w:val="22"/>
          <w:lang w:val="pt-PT"/>
        </w:rPr>
        <w:t xml:space="preserve">      </w:t>
      </w:r>
      <w:r w:rsidRPr="00E91A32">
        <w:rPr>
          <w:rFonts w:ascii="Corbel" w:eastAsia="Arial Unicode MS" w:hAnsi="Corbel" w:cs="Arial"/>
          <w:b/>
          <w:sz w:val="22"/>
          <w:szCs w:val="22"/>
          <w:lang w:val="pt-PT"/>
        </w:rPr>
        <w:t>Estudos para organizações internacionais (7)</w:t>
      </w:r>
    </w:p>
    <w:p w14:paraId="034AB164" w14:textId="77777777" w:rsidR="0032077F" w:rsidRPr="00E91A32" w:rsidRDefault="0032077F" w:rsidP="00407F7F">
      <w:pPr>
        <w:pStyle w:val="Textosimples"/>
        <w:jc w:val="both"/>
        <w:rPr>
          <w:rFonts w:ascii="Corbel" w:eastAsia="Arial Unicode MS" w:hAnsi="Corbel" w:cs="Arial"/>
          <w:b/>
          <w:sz w:val="22"/>
          <w:szCs w:val="22"/>
          <w:lang w:val="pt-PT"/>
        </w:rPr>
      </w:pPr>
    </w:p>
    <w:p w14:paraId="2B256422" w14:textId="77777777" w:rsidR="0032077F" w:rsidRPr="00E91A32" w:rsidRDefault="0032077F" w:rsidP="00407F7F">
      <w:pPr>
        <w:pStyle w:val="Textosimples"/>
        <w:numPr>
          <w:ilvl w:val="0"/>
          <w:numId w:val="4"/>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rPr>
        <w:t xml:space="preserve">"Science, Technology and Society. Trends in the Field of Human Rights (Western Countries)" (Contribution to the preparatory work for the Medium-Term Plan), </w:t>
      </w:r>
      <w:r w:rsidRPr="00E91A32">
        <w:rPr>
          <w:rFonts w:ascii="Corbel" w:eastAsia="Arial Unicode MS" w:hAnsi="Corbel" w:cs="Arial"/>
          <w:i/>
          <w:sz w:val="22"/>
          <w:szCs w:val="22"/>
        </w:rPr>
        <w:t xml:space="preserve">Studies and Documents of Major </w:t>
      </w:r>
      <w:proofErr w:type="spellStart"/>
      <w:r w:rsidRPr="00E91A32">
        <w:rPr>
          <w:rFonts w:ascii="Corbel" w:eastAsia="Arial Unicode MS" w:hAnsi="Corbel" w:cs="Arial"/>
          <w:i/>
          <w:sz w:val="22"/>
          <w:szCs w:val="22"/>
        </w:rPr>
        <w:t>Programme</w:t>
      </w:r>
      <w:proofErr w:type="spellEnd"/>
      <w:r w:rsidRPr="00E91A32">
        <w:rPr>
          <w:rFonts w:ascii="Corbel" w:eastAsia="Arial Unicode MS" w:hAnsi="Corbel" w:cs="Arial"/>
          <w:i/>
          <w:sz w:val="22"/>
          <w:szCs w:val="22"/>
        </w:rPr>
        <w:t xml:space="preserve"> I</w:t>
      </w:r>
      <w:r w:rsidRPr="00E91A32">
        <w:rPr>
          <w:rFonts w:ascii="Corbel" w:eastAsia="Arial Unicode MS" w:hAnsi="Corbel" w:cs="Arial"/>
          <w:sz w:val="22"/>
          <w:szCs w:val="22"/>
        </w:rPr>
        <w:t xml:space="preserve"> (Reflection on World Problems and Future-Oriented Studies), BEP/GPI/47, Paris: </w:t>
      </w:r>
      <w:proofErr w:type="spellStart"/>
      <w:r w:rsidRPr="00E91A32">
        <w:rPr>
          <w:rFonts w:ascii="Corbel" w:eastAsia="Arial Unicode MS" w:hAnsi="Corbel" w:cs="Arial"/>
          <w:sz w:val="22"/>
          <w:szCs w:val="22"/>
        </w:rPr>
        <w:t>Unesco</w:t>
      </w:r>
      <w:proofErr w:type="spellEnd"/>
      <w:r w:rsidRPr="00E91A32">
        <w:rPr>
          <w:rFonts w:ascii="Corbel" w:eastAsia="Arial Unicode MS" w:hAnsi="Corbel" w:cs="Arial"/>
          <w:sz w:val="22"/>
          <w:szCs w:val="22"/>
        </w:rPr>
        <w:t xml:space="preserve">, February 1989, p. 43-78. </w:t>
      </w:r>
      <w:hyperlink r:id="rId31" w:history="1">
        <w:r w:rsidRPr="00E91A32">
          <w:rPr>
            <w:rStyle w:val="Hiperligao"/>
            <w:rFonts w:ascii="Corbel" w:eastAsia="Arial Unicode MS" w:hAnsi="Corbel" w:cs="Arial"/>
            <w:sz w:val="22"/>
            <w:szCs w:val="22"/>
            <w:lang w:val="pt-PT"/>
          </w:rPr>
          <w:t>http://unesdoc.unesco.org/images/0008/000849/084916eb.pdf</w:t>
        </w:r>
      </w:hyperlink>
      <w:r w:rsidRPr="00E91A32">
        <w:rPr>
          <w:rFonts w:ascii="Corbel" w:eastAsia="Arial Unicode MS" w:hAnsi="Corbel" w:cs="Arial"/>
          <w:sz w:val="22"/>
          <w:szCs w:val="22"/>
          <w:lang w:val="pt-PT"/>
        </w:rPr>
        <w:t xml:space="preserve"> </w:t>
      </w:r>
    </w:p>
    <w:p w14:paraId="547F2658" w14:textId="77777777" w:rsidR="0032077F" w:rsidRPr="00E91A32" w:rsidRDefault="0032077F" w:rsidP="00407F7F">
      <w:pPr>
        <w:pStyle w:val="Textosimples"/>
        <w:numPr>
          <w:ilvl w:val="0"/>
          <w:numId w:val="4"/>
        </w:numPr>
        <w:ind w:left="0" w:firstLine="0"/>
        <w:jc w:val="both"/>
        <w:rPr>
          <w:rFonts w:ascii="Corbel" w:eastAsia="Arial Unicode MS" w:hAnsi="Corbel" w:cs="Arial"/>
          <w:sz w:val="22"/>
          <w:szCs w:val="22"/>
          <w:lang w:val="pt-PT"/>
        </w:rPr>
      </w:pPr>
      <w:r w:rsidRPr="00E91A32">
        <w:rPr>
          <w:rFonts w:ascii="Corbel" w:eastAsia="Arial Unicode MS" w:hAnsi="Corbel" w:cs="Arial"/>
          <w:iCs/>
          <w:sz w:val="22"/>
          <w:szCs w:val="22"/>
        </w:rPr>
        <w:t xml:space="preserve">Marine scientific research, and development and transfer of marine technology under the new Convention on the Law of the Sea and the New Ocean Regime - General Implications for International Cooperation and the Role of IOC, </w:t>
      </w:r>
      <w:r w:rsidRPr="00E91A32">
        <w:rPr>
          <w:rFonts w:ascii="Corbel" w:eastAsia="Arial Unicode MS" w:hAnsi="Corbel" w:cs="Arial"/>
          <w:i/>
          <w:sz w:val="22"/>
          <w:szCs w:val="22"/>
        </w:rPr>
        <w:t>IOC/INF - 606</w:t>
      </w:r>
      <w:r w:rsidRPr="00E91A32">
        <w:rPr>
          <w:rFonts w:ascii="Corbel" w:eastAsia="Arial Unicode MS" w:hAnsi="Corbel" w:cs="Arial"/>
          <w:iCs/>
          <w:sz w:val="22"/>
          <w:szCs w:val="22"/>
        </w:rPr>
        <w:t xml:space="preserve">, Paris: </w:t>
      </w:r>
      <w:proofErr w:type="spellStart"/>
      <w:r w:rsidRPr="00E91A32">
        <w:rPr>
          <w:rFonts w:ascii="Corbel" w:eastAsia="Arial Unicode MS" w:hAnsi="Corbel" w:cs="Arial"/>
          <w:iCs/>
          <w:sz w:val="22"/>
          <w:szCs w:val="22"/>
        </w:rPr>
        <w:t>Unesco</w:t>
      </w:r>
      <w:proofErr w:type="spellEnd"/>
      <w:r w:rsidRPr="00E91A32">
        <w:rPr>
          <w:rFonts w:ascii="Corbel" w:eastAsia="Arial Unicode MS" w:hAnsi="Corbel" w:cs="Arial"/>
          <w:iCs/>
          <w:sz w:val="22"/>
          <w:szCs w:val="22"/>
        </w:rPr>
        <w:t>, 22 October 1984.</w:t>
      </w:r>
      <w:r w:rsidRPr="00E91A32">
        <w:rPr>
          <w:rFonts w:ascii="Corbel" w:eastAsia="Arial Unicode MS" w:hAnsi="Corbel" w:cs="Arial"/>
          <w:sz w:val="22"/>
          <w:szCs w:val="22"/>
        </w:rPr>
        <w:t xml:space="preserve"> </w:t>
      </w:r>
      <w:hyperlink r:id="rId32" w:history="1">
        <w:r w:rsidRPr="00E91A32">
          <w:rPr>
            <w:rStyle w:val="Hiperligao"/>
            <w:rFonts w:ascii="Corbel" w:eastAsia="Arial Unicode MS" w:hAnsi="Corbel" w:cs="Arial"/>
            <w:sz w:val="22"/>
            <w:szCs w:val="22"/>
            <w:lang w:val="pt-PT"/>
          </w:rPr>
          <w:t>http://unesdoc.unesco.org/images/0006/000623/062368eb.pdf</w:t>
        </w:r>
      </w:hyperlink>
      <w:r w:rsidRPr="00E91A32">
        <w:rPr>
          <w:rFonts w:ascii="Corbel" w:eastAsia="Arial Unicode MS" w:hAnsi="Corbel" w:cs="Arial"/>
          <w:sz w:val="22"/>
          <w:szCs w:val="22"/>
          <w:lang w:val="pt-PT"/>
        </w:rPr>
        <w:t xml:space="preserve"> </w:t>
      </w:r>
    </w:p>
    <w:p w14:paraId="2CEEEE70" w14:textId="39B91E71" w:rsidR="0032077F" w:rsidRPr="00E91A32" w:rsidRDefault="0032077F" w:rsidP="00407F7F">
      <w:pPr>
        <w:pStyle w:val="Textosimples"/>
        <w:numPr>
          <w:ilvl w:val="0"/>
          <w:numId w:val="4"/>
        </w:numPr>
        <w:ind w:left="0" w:firstLine="0"/>
        <w:jc w:val="both"/>
        <w:rPr>
          <w:rFonts w:ascii="Corbel" w:eastAsia="Arial Unicode MS" w:hAnsi="Corbel" w:cs="Arial"/>
          <w:iCs/>
          <w:sz w:val="22"/>
          <w:szCs w:val="22"/>
        </w:rPr>
      </w:pPr>
      <w:r w:rsidRPr="00E91A32">
        <w:rPr>
          <w:rFonts w:ascii="Corbel" w:eastAsia="Arial Unicode MS" w:hAnsi="Corbel" w:cs="Arial"/>
          <w:iCs/>
          <w:sz w:val="22"/>
          <w:szCs w:val="22"/>
        </w:rPr>
        <w:t xml:space="preserve">International cooperation in marine scientific research and in the development and transfer of marine technology in the Convention on the Law of the Sea, with particular reference to the attention paid to the interests of developing countries, </w:t>
      </w:r>
      <w:r w:rsidRPr="00E91A32">
        <w:rPr>
          <w:rFonts w:ascii="Corbel" w:eastAsia="Arial Unicode MS" w:hAnsi="Corbel" w:cs="Arial"/>
          <w:i/>
          <w:sz w:val="22"/>
          <w:szCs w:val="22"/>
        </w:rPr>
        <w:t>IOC/MSTMT/L-8</w:t>
      </w:r>
      <w:r w:rsidRPr="00E91A32">
        <w:rPr>
          <w:rFonts w:ascii="Corbel" w:eastAsia="Arial Unicode MS" w:hAnsi="Corbel" w:cs="Arial"/>
          <w:iCs/>
          <w:sz w:val="22"/>
          <w:szCs w:val="22"/>
        </w:rPr>
        <w:t xml:space="preserve">, Paris: </w:t>
      </w:r>
      <w:proofErr w:type="spellStart"/>
      <w:r w:rsidRPr="00E91A32">
        <w:rPr>
          <w:rFonts w:ascii="Corbel" w:eastAsia="Arial Unicode MS" w:hAnsi="Corbel" w:cs="Arial"/>
          <w:iCs/>
          <w:sz w:val="22"/>
          <w:szCs w:val="22"/>
        </w:rPr>
        <w:t>Unesco</w:t>
      </w:r>
      <w:proofErr w:type="spellEnd"/>
      <w:r w:rsidRPr="00E91A32">
        <w:rPr>
          <w:rFonts w:ascii="Corbel" w:eastAsia="Arial Unicode MS" w:hAnsi="Corbel" w:cs="Arial"/>
          <w:iCs/>
          <w:sz w:val="22"/>
          <w:szCs w:val="22"/>
        </w:rPr>
        <w:t xml:space="preserve">, 1982, </w:t>
      </w:r>
      <w:hyperlink r:id="rId33" w:history="1">
        <w:r w:rsidRPr="00E91A32">
          <w:rPr>
            <w:rStyle w:val="Hiperligao"/>
            <w:rFonts w:ascii="Corbel" w:eastAsia="Arial Unicode MS" w:hAnsi="Corbel" w:cs="Arial"/>
            <w:iCs/>
            <w:sz w:val="22"/>
            <w:szCs w:val="22"/>
          </w:rPr>
          <w:t>http://www.jodc.go.jp/jodcweb/info/ioc_doc/Workshop/096776eo.pdf</w:t>
        </w:r>
      </w:hyperlink>
      <w:r w:rsidR="00981B6F" w:rsidRPr="00E91A32">
        <w:rPr>
          <w:rFonts w:ascii="Corbel" w:eastAsia="Arial Unicode MS" w:hAnsi="Corbel" w:cs="Arial"/>
          <w:iCs/>
          <w:sz w:val="22"/>
          <w:szCs w:val="22"/>
        </w:rPr>
        <w:t xml:space="preserve"> </w:t>
      </w:r>
    </w:p>
    <w:p w14:paraId="653E0AD0" w14:textId="531E118F" w:rsidR="0032077F" w:rsidRPr="00E91A32" w:rsidRDefault="001F0C1A" w:rsidP="00407F7F">
      <w:pPr>
        <w:pStyle w:val="Textosimples"/>
        <w:numPr>
          <w:ilvl w:val="0"/>
          <w:numId w:val="4"/>
        </w:numPr>
        <w:ind w:left="0" w:firstLine="0"/>
        <w:jc w:val="both"/>
        <w:rPr>
          <w:rFonts w:ascii="Corbel" w:eastAsia="Arial Unicode MS" w:hAnsi="Corbel" w:cs="Arial"/>
          <w:sz w:val="22"/>
          <w:szCs w:val="22"/>
        </w:rPr>
      </w:pPr>
      <w:r w:rsidRPr="00E91A32">
        <w:rPr>
          <w:rFonts w:ascii="Corbel" w:eastAsia="Arial Unicode MS" w:hAnsi="Corbel" w:cs="Arial"/>
          <w:iCs/>
          <w:sz w:val="22"/>
          <w:szCs w:val="22"/>
        </w:rPr>
        <w:t xml:space="preserve">Draft </w:t>
      </w:r>
      <w:r w:rsidR="0032077F" w:rsidRPr="00E91A32">
        <w:rPr>
          <w:rFonts w:ascii="Corbel" w:eastAsia="Arial Unicode MS" w:hAnsi="Corbel" w:cs="Arial"/>
          <w:iCs/>
          <w:sz w:val="22"/>
          <w:szCs w:val="22"/>
        </w:rPr>
        <w:t xml:space="preserve">Annotated Table of Provisions of the Draft Convention on the Law of the Sea (Informal Text) </w:t>
      </w:r>
      <w:r w:rsidR="00E51AC8" w:rsidRPr="00E91A32">
        <w:rPr>
          <w:rFonts w:ascii="Corbel" w:eastAsia="Arial Unicode MS" w:hAnsi="Corbel" w:cs="Arial"/>
          <w:iCs/>
          <w:sz w:val="22"/>
          <w:szCs w:val="22"/>
        </w:rPr>
        <w:t>–</w:t>
      </w:r>
      <w:r w:rsidR="0032077F" w:rsidRPr="00E91A32">
        <w:rPr>
          <w:rFonts w:ascii="Corbel" w:eastAsia="Arial Unicode MS" w:hAnsi="Corbel" w:cs="Arial"/>
          <w:iCs/>
          <w:sz w:val="22"/>
          <w:szCs w:val="22"/>
        </w:rPr>
        <w:t xml:space="preserve"> </w:t>
      </w:r>
      <w:r w:rsidR="00E51AC8" w:rsidRPr="00E91A32">
        <w:rPr>
          <w:rFonts w:ascii="Corbel" w:eastAsia="Arial Unicode MS" w:hAnsi="Corbel" w:cs="Arial"/>
          <w:i/>
          <w:sz w:val="22"/>
          <w:szCs w:val="22"/>
        </w:rPr>
        <w:t xml:space="preserve">Doc. </w:t>
      </w:r>
      <w:r w:rsidR="0032077F" w:rsidRPr="00E91A32">
        <w:rPr>
          <w:rFonts w:ascii="Corbel" w:eastAsia="Arial Unicode MS" w:hAnsi="Corbel" w:cs="Arial"/>
          <w:i/>
          <w:sz w:val="22"/>
          <w:szCs w:val="22"/>
        </w:rPr>
        <w:t>A/CONF 62/WP 10/Rev. 3</w:t>
      </w:r>
      <w:r w:rsidR="0032077F" w:rsidRPr="00E91A32">
        <w:rPr>
          <w:rFonts w:ascii="Corbel" w:eastAsia="Arial Unicode MS" w:hAnsi="Corbel" w:cs="Arial"/>
          <w:iCs/>
          <w:sz w:val="22"/>
          <w:szCs w:val="22"/>
        </w:rPr>
        <w:t>, 27 August 1980</w:t>
      </w:r>
      <w:r w:rsidR="00E51AC8" w:rsidRPr="00E91A32">
        <w:rPr>
          <w:rFonts w:ascii="Corbel" w:eastAsia="Arial Unicode MS" w:hAnsi="Corbel" w:cs="Arial"/>
          <w:iCs/>
          <w:sz w:val="22"/>
          <w:szCs w:val="22"/>
        </w:rPr>
        <w:t xml:space="preserve"> -</w:t>
      </w:r>
      <w:r w:rsidR="0032077F" w:rsidRPr="00E91A32">
        <w:rPr>
          <w:rFonts w:ascii="Corbel" w:eastAsia="Arial Unicode MS" w:hAnsi="Corbel" w:cs="Arial"/>
          <w:iCs/>
          <w:sz w:val="22"/>
          <w:szCs w:val="22"/>
        </w:rPr>
        <w:t xml:space="preserve"> that </w:t>
      </w:r>
      <w:r w:rsidRPr="00E91A32">
        <w:rPr>
          <w:rFonts w:ascii="Corbel" w:eastAsia="Arial Unicode MS" w:hAnsi="Corbel" w:cs="Arial"/>
          <w:iCs/>
          <w:sz w:val="22"/>
          <w:szCs w:val="22"/>
        </w:rPr>
        <w:t xml:space="preserve">may </w:t>
      </w:r>
      <w:r w:rsidR="0032077F" w:rsidRPr="00E91A32">
        <w:rPr>
          <w:rFonts w:ascii="Corbel" w:eastAsia="Arial Unicode MS" w:hAnsi="Corbel" w:cs="Arial"/>
          <w:iCs/>
          <w:sz w:val="22"/>
          <w:szCs w:val="22"/>
        </w:rPr>
        <w:t>have a bearing on</w:t>
      </w:r>
      <w:r w:rsidRPr="00E91A32">
        <w:rPr>
          <w:rFonts w:ascii="Corbel" w:eastAsia="Arial Unicode MS" w:hAnsi="Corbel" w:cs="Arial"/>
          <w:iCs/>
          <w:sz w:val="22"/>
          <w:szCs w:val="22"/>
        </w:rPr>
        <w:t xml:space="preserve"> the</w:t>
      </w:r>
      <w:r w:rsidR="0032077F" w:rsidRPr="00E91A32">
        <w:rPr>
          <w:rFonts w:ascii="Corbel" w:eastAsia="Arial Unicode MS" w:hAnsi="Corbel" w:cs="Arial"/>
          <w:iCs/>
          <w:sz w:val="22"/>
          <w:szCs w:val="22"/>
        </w:rPr>
        <w:t xml:space="preserve"> IOC, IOC/TT - LOSI/2/prov., Paris: </w:t>
      </w:r>
      <w:proofErr w:type="spellStart"/>
      <w:r w:rsidR="0032077F" w:rsidRPr="00E91A32">
        <w:rPr>
          <w:rFonts w:ascii="Corbel" w:eastAsia="Arial Unicode MS" w:hAnsi="Corbel" w:cs="Arial"/>
          <w:iCs/>
          <w:sz w:val="22"/>
          <w:szCs w:val="22"/>
        </w:rPr>
        <w:t>Unesco</w:t>
      </w:r>
      <w:proofErr w:type="spellEnd"/>
      <w:r w:rsidR="0032077F" w:rsidRPr="00E91A32">
        <w:rPr>
          <w:rFonts w:ascii="Corbel" w:eastAsia="Arial Unicode MS" w:hAnsi="Corbel" w:cs="Arial"/>
          <w:iCs/>
          <w:sz w:val="22"/>
          <w:szCs w:val="22"/>
        </w:rPr>
        <w:t xml:space="preserve">, 4 March 1981. </w:t>
      </w:r>
      <w:hyperlink r:id="rId34" w:history="1">
        <w:r w:rsidR="0032077F" w:rsidRPr="00E91A32">
          <w:rPr>
            <w:rStyle w:val="Hiperligao"/>
            <w:rFonts w:ascii="Corbel" w:eastAsia="Arial Unicode MS" w:hAnsi="Corbel" w:cs="Arial"/>
            <w:iCs/>
            <w:sz w:val="22"/>
            <w:szCs w:val="22"/>
          </w:rPr>
          <w:t>http://unesdoc.unesco.org/images/0004/000443/044357eb.pdf</w:t>
        </w:r>
      </w:hyperlink>
      <w:r w:rsidRPr="00E91A32">
        <w:rPr>
          <w:rFonts w:ascii="Corbel" w:eastAsia="Arial Unicode MS" w:hAnsi="Corbel" w:cs="Arial"/>
          <w:iCs/>
          <w:sz w:val="22"/>
          <w:szCs w:val="22"/>
        </w:rPr>
        <w:t xml:space="preserve">; Annotated Table of Provisions of the </w:t>
      </w:r>
      <w:r w:rsidRPr="00E91A32">
        <w:rPr>
          <w:rFonts w:ascii="Corbel" w:eastAsia="Arial Unicode MS" w:hAnsi="Corbel" w:cs="Arial"/>
          <w:iCs/>
          <w:sz w:val="22"/>
          <w:szCs w:val="22"/>
        </w:rPr>
        <w:lastRenderedPageBreak/>
        <w:t>Draft Convention on the Law of the Sea (Informal Text) - Doc. A/CONF 62/WP 10/Rev. 3, 27 August 1980</w:t>
      </w:r>
      <w:r w:rsidRPr="00E91A32">
        <w:rPr>
          <w:rFonts w:ascii="Corbel" w:eastAsia="Arial Unicode MS" w:hAnsi="Corbel" w:cs="Arial"/>
          <w:sz w:val="22"/>
          <w:szCs w:val="22"/>
        </w:rPr>
        <w:t xml:space="preserve"> - that may have a bearing on the IOC, Annex II</w:t>
      </w:r>
      <w:r w:rsidRPr="00E91A32">
        <w:rPr>
          <w:rFonts w:ascii="Corbel" w:eastAsia="Arial Unicode MS" w:hAnsi="Corbel" w:cs="Arial"/>
          <w:i/>
          <w:iCs/>
          <w:sz w:val="22"/>
          <w:szCs w:val="22"/>
        </w:rPr>
        <w:t xml:space="preserve"> </w:t>
      </w:r>
      <w:r w:rsidRPr="00E91A32">
        <w:rPr>
          <w:rFonts w:ascii="Corbel" w:eastAsia="Arial Unicode MS" w:hAnsi="Corbel" w:cs="Arial"/>
          <w:sz w:val="22"/>
          <w:szCs w:val="22"/>
        </w:rPr>
        <w:t xml:space="preserve">to IOC/TT-LOSI-I/3, First Session of the ad hoc Task Team to study the </w:t>
      </w:r>
      <w:r w:rsidR="00F40A14" w:rsidRPr="00E91A32">
        <w:rPr>
          <w:rFonts w:ascii="Corbel" w:eastAsia="Arial Unicode MS" w:hAnsi="Corbel" w:cs="Arial"/>
          <w:sz w:val="22"/>
          <w:szCs w:val="22"/>
        </w:rPr>
        <w:t>D</w:t>
      </w:r>
      <w:r w:rsidRPr="00E91A32">
        <w:rPr>
          <w:rFonts w:ascii="Corbel" w:eastAsia="Arial Unicode MS" w:hAnsi="Corbel" w:cs="Arial"/>
          <w:sz w:val="22"/>
          <w:szCs w:val="22"/>
        </w:rPr>
        <w:t xml:space="preserve">raft Convention on the Law of the Sea and any future text developed by </w:t>
      </w:r>
      <w:proofErr w:type="gramStart"/>
      <w:r w:rsidRPr="00E91A32">
        <w:rPr>
          <w:rFonts w:ascii="Corbel" w:eastAsia="Arial Unicode MS" w:hAnsi="Corbel" w:cs="Arial"/>
          <w:sz w:val="22"/>
          <w:szCs w:val="22"/>
        </w:rPr>
        <w:t>UNCLOS ,</w:t>
      </w:r>
      <w:proofErr w:type="gramEnd"/>
      <w:r w:rsidRPr="00E91A32">
        <w:rPr>
          <w:rFonts w:ascii="Corbel" w:eastAsia="Arial Unicode MS" w:hAnsi="Corbel" w:cs="Arial"/>
          <w:sz w:val="22"/>
          <w:szCs w:val="22"/>
        </w:rPr>
        <w:t xml:space="preserve"> </w:t>
      </w:r>
      <w:r w:rsidR="00F40A14" w:rsidRPr="00E91A32">
        <w:rPr>
          <w:rFonts w:ascii="Corbel" w:eastAsia="Arial Unicode MS" w:hAnsi="Corbel" w:cs="Arial"/>
          <w:sz w:val="22"/>
          <w:szCs w:val="22"/>
        </w:rPr>
        <w:t xml:space="preserve">and the implications to the Commission, </w:t>
      </w:r>
      <w:r w:rsidRPr="00E91A32">
        <w:rPr>
          <w:rFonts w:ascii="Corbel" w:eastAsia="Arial Unicode MS" w:hAnsi="Corbel" w:cs="Arial"/>
          <w:sz w:val="22"/>
          <w:szCs w:val="22"/>
        </w:rPr>
        <w:t xml:space="preserve">Paris, 25 November 1981, </w:t>
      </w:r>
    </w:p>
    <w:p w14:paraId="1831BC62" w14:textId="77777777" w:rsidR="0032077F" w:rsidRPr="00E91A32" w:rsidRDefault="0032077F" w:rsidP="00407F7F">
      <w:pPr>
        <w:pStyle w:val="Textosimples"/>
        <w:numPr>
          <w:ilvl w:val="0"/>
          <w:numId w:val="4"/>
        </w:numPr>
        <w:ind w:left="0" w:firstLine="0"/>
        <w:jc w:val="both"/>
        <w:rPr>
          <w:rFonts w:ascii="Corbel" w:eastAsia="Arial Unicode MS" w:hAnsi="Corbel" w:cs="Arial"/>
          <w:sz w:val="22"/>
          <w:szCs w:val="22"/>
        </w:rPr>
      </w:pPr>
      <w:r w:rsidRPr="00E91A32">
        <w:rPr>
          <w:rFonts w:ascii="Corbel" w:eastAsia="Arial Unicode MS" w:hAnsi="Corbel" w:cs="Arial"/>
          <w:iCs/>
          <w:sz w:val="22"/>
          <w:szCs w:val="22"/>
        </w:rPr>
        <w:t>Annotated Tables on References to International Institutional Arrangements concerned with Ocean Affairs, Third United Nations Conference on the Law of the Sea, United Nations, New York,</w:t>
      </w:r>
      <w:r w:rsidRPr="00E91A32">
        <w:rPr>
          <w:rFonts w:ascii="Corbel" w:eastAsia="Arial Unicode MS" w:hAnsi="Corbel" w:cs="Arial"/>
          <w:sz w:val="22"/>
          <w:szCs w:val="22"/>
        </w:rPr>
        <w:t xml:space="preserve"> 1976 (Rev. 1978).</w:t>
      </w:r>
    </w:p>
    <w:p w14:paraId="4714C7E1" w14:textId="207A96DE" w:rsidR="0032077F" w:rsidRPr="00E91A32" w:rsidRDefault="0032077F" w:rsidP="00407F7F">
      <w:pPr>
        <w:pStyle w:val="Textosimples"/>
        <w:numPr>
          <w:ilvl w:val="0"/>
          <w:numId w:val="4"/>
        </w:numPr>
        <w:ind w:left="0" w:firstLine="0"/>
        <w:jc w:val="both"/>
        <w:rPr>
          <w:rFonts w:ascii="Corbel" w:eastAsia="Arial Unicode MS" w:hAnsi="Corbel" w:cs="Arial"/>
          <w:sz w:val="22"/>
          <w:szCs w:val="22"/>
        </w:rPr>
      </w:pPr>
      <w:r w:rsidRPr="00E91A32">
        <w:rPr>
          <w:rFonts w:ascii="Corbel" w:eastAsia="Arial Unicode MS" w:hAnsi="Corbel" w:cs="Arial"/>
          <w:iCs/>
          <w:sz w:val="22"/>
          <w:szCs w:val="22"/>
        </w:rPr>
        <w:t>Analysis of the concept of region in the Informal Composite Negotiating Text, COFI/78/Inf. 10, Food and Agriculture Organization (FAO), Rome, COFI/78/Inf. 10, May 1978; Le Concept de “</w:t>
      </w:r>
      <w:proofErr w:type="spellStart"/>
      <w:r w:rsidRPr="00E91A32">
        <w:rPr>
          <w:rFonts w:ascii="Corbel" w:eastAsia="Arial Unicode MS" w:hAnsi="Corbel" w:cs="Arial"/>
          <w:iCs/>
          <w:sz w:val="22"/>
          <w:szCs w:val="22"/>
        </w:rPr>
        <w:t>Région</w:t>
      </w:r>
      <w:proofErr w:type="spellEnd"/>
      <w:r w:rsidRPr="00E91A32">
        <w:rPr>
          <w:rFonts w:ascii="Corbel" w:eastAsia="Arial Unicode MS" w:hAnsi="Corbel" w:cs="Arial"/>
          <w:iCs/>
          <w:sz w:val="22"/>
          <w:szCs w:val="22"/>
        </w:rPr>
        <w:t xml:space="preserve">” aux Fins de </w:t>
      </w:r>
      <w:proofErr w:type="spellStart"/>
      <w:r w:rsidRPr="00E91A32">
        <w:rPr>
          <w:rFonts w:ascii="Corbel" w:eastAsia="Arial Unicode MS" w:hAnsi="Corbel" w:cs="Arial"/>
          <w:iCs/>
          <w:sz w:val="22"/>
          <w:szCs w:val="22"/>
        </w:rPr>
        <w:t>l’Exploitation</w:t>
      </w:r>
      <w:proofErr w:type="spellEnd"/>
      <w:r w:rsidRPr="00E91A32">
        <w:rPr>
          <w:rFonts w:ascii="Corbel" w:eastAsia="Arial Unicode MS" w:hAnsi="Corbel" w:cs="Arial"/>
          <w:iCs/>
          <w:sz w:val="22"/>
          <w:szCs w:val="22"/>
        </w:rPr>
        <w:t xml:space="preserve">, de la Gestion et de la Conservation des </w:t>
      </w:r>
      <w:proofErr w:type="spellStart"/>
      <w:r w:rsidRPr="00E91A32">
        <w:rPr>
          <w:rFonts w:ascii="Corbel" w:eastAsia="Arial Unicode MS" w:hAnsi="Corbel" w:cs="Arial"/>
          <w:iCs/>
          <w:sz w:val="22"/>
          <w:szCs w:val="22"/>
        </w:rPr>
        <w:t>Ressources</w:t>
      </w:r>
      <w:proofErr w:type="spellEnd"/>
      <w:r w:rsidRPr="00E91A32">
        <w:rPr>
          <w:rFonts w:ascii="Corbel" w:eastAsia="Arial Unicode MS" w:hAnsi="Corbel" w:cs="Arial"/>
          <w:iCs/>
          <w:sz w:val="22"/>
          <w:szCs w:val="22"/>
        </w:rPr>
        <w:t xml:space="preserve"> </w:t>
      </w:r>
      <w:proofErr w:type="spellStart"/>
      <w:r w:rsidRPr="00E91A32">
        <w:rPr>
          <w:rFonts w:ascii="Corbel" w:eastAsia="Arial Unicode MS" w:hAnsi="Corbel" w:cs="Arial"/>
          <w:iCs/>
          <w:sz w:val="22"/>
          <w:szCs w:val="22"/>
        </w:rPr>
        <w:t>Biologiques</w:t>
      </w:r>
      <w:proofErr w:type="spellEnd"/>
      <w:r w:rsidRPr="00E91A32">
        <w:rPr>
          <w:rFonts w:ascii="Corbel" w:eastAsia="Arial Unicode MS" w:hAnsi="Corbel" w:cs="Arial"/>
          <w:iCs/>
          <w:sz w:val="22"/>
          <w:szCs w:val="22"/>
        </w:rPr>
        <w:t xml:space="preserve"> </w:t>
      </w:r>
      <w:proofErr w:type="spellStart"/>
      <w:r w:rsidRPr="00E91A32">
        <w:rPr>
          <w:rFonts w:ascii="Corbel" w:eastAsia="Arial Unicode MS" w:hAnsi="Corbel" w:cs="Arial"/>
          <w:iCs/>
          <w:sz w:val="22"/>
          <w:szCs w:val="22"/>
        </w:rPr>
        <w:t>Marins</w:t>
      </w:r>
      <w:proofErr w:type="spellEnd"/>
      <w:r w:rsidRPr="00E91A32">
        <w:rPr>
          <w:rFonts w:ascii="Corbel" w:eastAsia="Arial Unicode MS" w:hAnsi="Corbel" w:cs="Arial"/>
          <w:iCs/>
          <w:sz w:val="22"/>
          <w:szCs w:val="22"/>
        </w:rPr>
        <w:t xml:space="preserve">, Incidences du Texte de </w:t>
      </w:r>
      <w:proofErr w:type="spellStart"/>
      <w:r w:rsidRPr="00E91A32">
        <w:rPr>
          <w:rFonts w:ascii="Corbel" w:eastAsia="Arial Unicode MS" w:hAnsi="Corbel" w:cs="Arial"/>
          <w:iCs/>
          <w:sz w:val="22"/>
          <w:szCs w:val="22"/>
        </w:rPr>
        <w:t>négotiation</w:t>
      </w:r>
      <w:proofErr w:type="spellEnd"/>
      <w:r w:rsidRPr="00E91A32">
        <w:rPr>
          <w:rFonts w:ascii="Corbel" w:eastAsia="Arial Unicode MS" w:hAnsi="Corbel" w:cs="Arial"/>
          <w:iCs/>
          <w:sz w:val="22"/>
          <w:szCs w:val="22"/>
        </w:rPr>
        <w:t xml:space="preserve"> composite </w:t>
      </w:r>
      <w:proofErr w:type="spellStart"/>
      <w:r w:rsidRPr="00E91A32">
        <w:rPr>
          <w:rFonts w:ascii="Corbel" w:eastAsia="Arial Unicode MS" w:hAnsi="Corbel" w:cs="Arial"/>
          <w:iCs/>
          <w:sz w:val="22"/>
          <w:szCs w:val="22"/>
        </w:rPr>
        <w:t>officieux</w:t>
      </w:r>
      <w:proofErr w:type="spellEnd"/>
      <w:r w:rsidRPr="00E91A32">
        <w:rPr>
          <w:rFonts w:ascii="Corbel" w:eastAsia="Arial Unicode MS" w:hAnsi="Corbel" w:cs="Arial"/>
          <w:iCs/>
          <w:sz w:val="22"/>
          <w:szCs w:val="22"/>
        </w:rPr>
        <w:t xml:space="preserve">, </w:t>
      </w:r>
      <w:proofErr w:type="spellStart"/>
      <w:r w:rsidRPr="00E91A32">
        <w:rPr>
          <w:rFonts w:ascii="Corbel" w:eastAsia="Arial Unicode MS" w:hAnsi="Corbel" w:cs="Arial"/>
          <w:iCs/>
          <w:sz w:val="22"/>
          <w:szCs w:val="22"/>
        </w:rPr>
        <w:t>Organisation</w:t>
      </w:r>
      <w:proofErr w:type="spellEnd"/>
      <w:r w:rsidRPr="00E91A32">
        <w:rPr>
          <w:rFonts w:ascii="Corbel" w:eastAsia="Arial Unicode MS" w:hAnsi="Corbel" w:cs="Arial"/>
          <w:iCs/>
          <w:sz w:val="22"/>
          <w:szCs w:val="22"/>
        </w:rPr>
        <w:t xml:space="preserve"> des Nations </w:t>
      </w:r>
      <w:proofErr w:type="spellStart"/>
      <w:r w:rsidRPr="00E91A32">
        <w:rPr>
          <w:rFonts w:ascii="Corbel" w:eastAsia="Arial Unicode MS" w:hAnsi="Corbel" w:cs="Arial"/>
          <w:iCs/>
          <w:sz w:val="22"/>
          <w:szCs w:val="22"/>
        </w:rPr>
        <w:t>Unies</w:t>
      </w:r>
      <w:proofErr w:type="spellEnd"/>
      <w:r w:rsidRPr="00E91A32">
        <w:rPr>
          <w:rFonts w:ascii="Corbel" w:eastAsia="Arial Unicode MS" w:hAnsi="Corbel" w:cs="Arial"/>
          <w:iCs/>
          <w:sz w:val="22"/>
          <w:szCs w:val="22"/>
        </w:rPr>
        <w:t xml:space="preserve"> pour</w:t>
      </w:r>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l’Alimentation</w:t>
      </w:r>
      <w:proofErr w:type="spellEnd"/>
      <w:r w:rsidRPr="00E91A32">
        <w:rPr>
          <w:rFonts w:ascii="Corbel" w:eastAsia="Arial Unicode MS" w:hAnsi="Corbel" w:cs="Arial"/>
          <w:sz w:val="22"/>
          <w:szCs w:val="22"/>
        </w:rPr>
        <w:t xml:space="preserve"> et </w:t>
      </w:r>
      <w:proofErr w:type="spellStart"/>
      <w:r w:rsidRPr="00E91A32">
        <w:rPr>
          <w:rFonts w:ascii="Corbel" w:eastAsia="Arial Unicode MS" w:hAnsi="Corbel" w:cs="Arial"/>
          <w:sz w:val="22"/>
          <w:szCs w:val="22"/>
        </w:rPr>
        <w:t>l’Agriculture</w:t>
      </w:r>
      <w:proofErr w:type="spellEnd"/>
      <w:r w:rsidRPr="00E91A32">
        <w:rPr>
          <w:rFonts w:ascii="Corbel" w:eastAsia="Arial Unicode MS" w:hAnsi="Corbel" w:cs="Arial"/>
          <w:sz w:val="22"/>
          <w:szCs w:val="22"/>
        </w:rPr>
        <w:t xml:space="preserve">, Rome, </w:t>
      </w:r>
      <w:r w:rsidRPr="00E91A32">
        <w:rPr>
          <w:rFonts w:ascii="Corbel" w:eastAsia="Arial Unicode MS" w:hAnsi="Corbel" w:cs="Arial"/>
          <w:i/>
          <w:iCs/>
          <w:sz w:val="22"/>
          <w:szCs w:val="22"/>
        </w:rPr>
        <w:t>COFI/78/Inf. 10</w:t>
      </w:r>
      <w:r w:rsidRPr="00E91A32">
        <w:rPr>
          <w:rFonts w:ascii="Corbel" w:eastAsia="Arial Unicode MS" w:hAnsi="Corbel" w:cs="Arial"/>
          <w:sz w:val="22"/>
          <w:szCs w:val="22"/>
        </w:rPr>
        <w:t>, Mai 1978</w:t>
      </w:r>
      <w:r w:rsidR="00981B6F" w:rsidRPr="00E91A32">
        <w:rPr>
          <w:rFonts w:ascii="Corbel" w:eastAsia="Arial Unicode MS" w:hAnsi="Corbel" w:cs="Arial"/>
          <w:sz w:val="22"/>
          <w:szCs w:val="22"/>
        </w:rPr>
        <w:t xml:space="preserve">, </w:t>
      </w:r>
    </w:p>
    <w:p w14:paraId="0344D922" w14:textId="77777777" w:rsidR="0032077F" w:rsidRPr="00E91A32" w:rsidRDefault="0032077F" w:rsidP="00407F7F">
      <w:pPr>
        <w:pStyle w:val="Textosimples"/>
        <w:numPr>
          <w:ilvl w:val="0"/>
          <w:numId w:val="4"/>
        </w:numPr>
        <w:ind w:left="0" w:firstLine="0"/>
        <w:jc w:val="both"/>
        <w:rPr>
          <w:rFonts w:ascii="Corbel" w:eastAsia="Arial Unicode MS" w:hAnsi="Corbel" w:cs="Arial"/>
          <w:sz w:val="22"/>
          <w:szCs w:val="22"/>
          <w:lang w:val="pt-PT"/>
        </w:rPr>
      </w:pPr>
      <w:proofErr w:type="spellStart"/>
      <w:r w:rsidRPr="00E91A32">
        <w:rPr>
          <w:rFonts w:ascii="Corbel" w:eastAsia="Arial Unicode MS" w:hAnsi="Corbel" w:cs="Arial"/>
          <w:sz w:val="22"/>
          <w:szCs w:val="22"/>
          <w:lang w:val="pt-PT"/>
        </w:rPr>
        <w:t>Trends</w:t>
      </w:r>
      <w:proofErr w:type="spellEnd"/>
      <w:r w:rsidRPr="00E91A32">
        <w:rPr>
          <w:rFonts w:ascii="Corbel" w:eastAsia="Arial Unicode MS" w:hAnsi="Corbel" w:cs="Arial"/>
          <w:sz w:val="22"/>
          <w:szCs w:val="22"/>
          <w:lang w:val="pt-PT"/>
        </w:rPr>
        <w:t xml:space="preserve"> in </w:t>
      </w:r>
      <w:proofErr w:type="spellStart"/>
      <w:r w:rsidRPr="00E91A32">
        <w:rPr>
          <w:rFonts w:ascii="Corbel" w:eastAsia="Arial Unicode MS" w:hAnsi="Corbel" w:cs="Arial"/>
          <w:sz w:val="22"/>
          <w:szCs w:val="22"/>
          <w:lang w:val="pt-PT"/>
        </w:rPr>
        <w:t>Ocean</w:t>
      </w:r>
      <w:proofErr w:type="spellEnd"/>
      <w:r w:rsidRPr="00E91A32">
        <w:rPr>
          <w:rFonts w:ascii="Corbel" w:eastAsia="Arial Unicode MS" w:hAnsi="Corbel" w:cs="Arial"/>
          <w:sz w:val="22"/>
          <w:szCs w:val="22"/>
          <w:lang w:val="pt-PT"/>
        </w:rPr>
        <w:t xml:space="preserve"> Uses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Related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Institutional</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Aspects</w:t>
      </w:r>
      <w:proofErr w:type="spellEnd"/>
      <w:r w:rsidRPr="00E91A32">
        <w:rPr>
          <w:rFonts w:ascii="Corbel" w:eastAsia="Arial Unicode MS" w:hAnsi="Corbel" w:cs="Arial"/>
          <w:sz w:val="22"/>
          <w:szCs w:val="22"/>
          <w:lang w:val="pt-PT"/>
        </w:rPr>
        <w:t xml:space="preserve">, circulado na 3ª Conferência das Nações Unidas sobre o Direito do Mar e publicado nos </w:t>
      </w:r>
      <w:proofErr w:type="spellStart"/>
      <w:r w:rsidRPr="00E91A32">
        <w:rPr>
          <w:rFonts w:ascii="Corbel" w:eastAsia="Arial Unicode MS" w:hAnsi="Corbel" w:cs="Arial"/>
          <w:i/>
          <w:sz w:val="22"/>
          <w:szCs w:val="22"/>
          <w:lang w:val="pt-PT"/>
        </w:rPr>
        <w:t>Proceedings</w:t>
      </w:r>
      <w:proofErr w:type="spellEnd"/>
      <w:r w:rsidRPr="00E91A32">
        <w:rPr>
          <w:rFonts w:ascii="Corbel" w:eastAsia="Arial Unicode MS" w:hAnsi="Corbel" w:cs="Arial"/>
          <w:i/>
          <w:sz w:val="22"/>
          <w:szCs w:val="22"/>
          <w:lang w:val="pt-PT"/>
        </w:rPr>
        <w:t xml:space="preserve"> </w:t>
      </w:r>
      <w:proofErr w:type="spellStart"/>
      <w:r w:rsidRPr="00E91A32">
        <w:rPr>
          <w:rFonts w:ascii="Corbel" w:eastAsia="Arial Unicode MS" w:hAnsi="Corbel" w:cs="Arial"/>
          <w:i/>
          <w:sz w:val="22"/>
          <w:szCs w:val="22"/>
          <w:lang w:val="pt-PT"/>
        </w:rPr>
        <w:t>of</w:t>
      </w:r>
      <w:proofErr w:type="spellEnd"/>
      <w:r w:rsidRPr="00E91A32">
        <w:rPr>
          <w:rFonts w:ascii="Corbel" w:eastAsia="Arial Unicode MS" w:hAnsi="Corbel" w:cs="Arial"/>
          <w:i/>
          <w:sz w:val="22"/>
          <w:szCs w:val="22"/>
          <w:lang w:val="pt-PT"/>
        </w:rPr>
        <w:t xml:space="preserve"> </w:t>
      </w:r>
      <w:proofErr w:type="spellStart"/>
      <w:r w:rsidRPr="00E91A32">
        <w:rPr>
          <w:rFonts w:ascii="Corbel" w:eastAsia="Arial Unicode MS" w:hAnsi="Corbel" w:cs="Arial"/>
          <w:i/>
          <w:sz w:val="22"/>
          <w:szCs w:val="22"/>
          <w:lang w:val="pt-PT"/>
        </w:rPr>
        <w:t>Pacem</w:t>
      </w:r>
      <w:proofErr w:type="spellEnd"/>
      <w:r w:rsidRPr="00E91A32">
        <w:rPr>
          <w:rFonts w:ascii="Corbel" w:eastAsia="Arial Unicode MS" w:hAnsi="Corbel" w:cs="Arial"/>
          <w:i/>
          <w:sz w:val="22"/>
          <w:szCs w:val="22"/>
          <w:lang w:val="pt-PT"/>
        </w:rPr>
        <w:t xml:space="preserve"> in </w:t>
      </w:r>
      <w:proofErr w:type="spellStart"/>
      <w:r w:rsidRPr="00E91A32">
        <w:rPr>
          <w:rFonts w:ascii="Corbel" w:eastAsia="Arial Unicode MS" w:hAnsi="Corbel" w:cs="Arial"/>
          <w:i/>
          <w:sz w:val="22"/>
          <w:szCs w:val="22"/>
          <w:lang w:val="pt-PT"/>
        </w:rPr>
        <w:t>Maribus</w:t>
      </w:r>
      <w:proofErr w:type="spellEnd"/>
      <w:r w:rsidRPr="00E91A32">
        <w:rPr>
          <w:rFonts w:ascii="Corbel" w:eastAsia="Arial Unicode MS" w:hAnsi="Corbel" w:cs="Arial"/>
          <w:i/>
          <w:sz w:val="22"/>
          <w:szCs w:val="22"/>
          <w:lang w:val="pt-PT"/>
        </w:rPr>
        <w:t xml:space="preserve"> VII</w:t>
      </w:r>
      <w:r w:rsidRPr="00E91A32">
        <w:rPr>
          <w:rFonts w:ascii="Corbel" w:eastAsia="Arial Unicode MS" w:hAnsi="Corbel" w:cs="Arial"/>
          <w:sz w:val="22"/>
          <w:szCs w:val="22"/>
          <w:lang w:val="pt-PT"/>
        </w:rPr>
        <w:t xml:space="preserve">, Argel, Malta: </w:t>
      </w:r>
      <w:proofErr w:type="spellStart"/>
      <w:r w:rsidRPr="00E91A32">
        <w:rPr>
          <w:rFonts w:ascii="Corbel" w:eastAsia="Arial Unicode MS" w:hAnsi="Corbel" w:cs="Arial"/>
          <w:sz w:val="22"/>
          <w:szCs w:val="22"/>
          <w:lang w:val="pt-PT"/>
        </w:rPr>
        <w:t>International</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Ocean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Institute</w:t>
      </w:r>
      <w:proofErr w:type="spellEnd"/>
      <w:r w:rsidRPr="00E91A32">
        <w:rPr>
          <w:rFonts w:ascii="Corbel" w:eastAsia="Arial Unicode MS" w:hAnsi="Corbel" w:cs="Arial"/>
          <w:sz w:val="22"/>
          <w:szCs w:val="22"/>
          <w:lang w:val="pt-PT"/>
        </w:rPr>
        <w:t xml:space="preserve">, 1976, p. 44-64. </w:t>
      </w:r>
    </w:p>
    <w:p w14:paraId="1ED4234F" w14:textId="77777777" w:rsidR="0032077F" w:rsidRPr="00E91A32" w:rsidRDefault="0032077F" w:rsidP="00407F7F">
      <w:pPr>
        <w:pStyle w:val="Textosimples"/>
        <w:jc w:val="both"/>
        <w:rPr>
          <w:rFonts w:ascii="Corbel" w:eastAsia="Arial Unicode MS" w:hAnsi="Corbel" w:cs="Arial"/>
          <w:b/>
          <w:sz w:val="22"/>
          <w:szCs w:val="22"/>
          <w:lang w:val="pt-PT"/>
        </w:rPr>
      </w:pPr>
    </w:p>
    <w:p w14:paraId="04FAD4FD" w14:textId="40A2D1D6" w:rsidR="00E84698" w:rsidRPr="00E91A32" w:rsidRDefault="00E84698" w:rsidP="001E1E6C">
      <w:pPr>
        <w:pStyle w:val="Textosimples"/>
        <w:numPr>
          <w:ilvl w:val="2"/>
          <w:numId w:val="40"/>
        </w:numPr>
        <w:ind w:left="0" w:firstLine="0"/>
        <w:jc w:val="both"/>
        <w:rPr>
          <w:rFonts w:ascii="Corbel" w:eastAsia="Arial Unicode MS" w:hAnsi="Corbel" w:cs="Arial"/>
          <w:b/>
          <w:sz w:val="22"/>
          <w:szCs w:val="22"/>
          <w:lang w:val="pt-PT"/>
        </w:rPr>
      </w:pPr>
      <w:r w:rsidRPr="00E91A32">
        <w:rPr>
          <w:rFonts w:ascii="Corbel" w:eastAsia="Arial Unicode MS" w:hAnsi="Corbel" w:cs="Arial"/>
          <w:b/>
          <w:sz w:val="22"/>
          <w:szCs w:val="22"/>
          <w:lang w:val="pt-PT"/>
        </w:rPr>
        <w:t>Relatórios de estudos</w:t>
      </w:r>
      <w:r w:rsidR="0032077F" w:rsidRPr="00E91A32">
        <w:rPr>
          <w:rFonts w:ascii="Corbel" w:eastAsia="Arial Unicode MS" w:hAnsi="Corbel" w:cs="Arial"/>
          <w:b/>
          <w:sz w:val="22"/>
          <w:szCs w:val="22"/>
          <w:lang w:val="pt-PT"/>
        </w:rPr>
        <w:t xml:space="preserve"> e projetos</w:t>
      </w:r>
      <w:r w:rsidRPr="00E91A32">
        <w:rPr>
          <w:rFonts w:ascii="Corbel" w:eastAsia="Arial Unicode MS" w:hAnsi="Corbel" w:cs="Arial"/>
          <w:b/>
          <w:sz w:val="22"/>
          <w:szCs w:val="22"/>
          <w:lang w:val="pt-PT"/>
        </w:rPr>
        <w:t xml:space="preserve"> (</w:t>
      </w:r>
      <w:r w:rsidR="00844D6B" w:rsidRPr="00E91A32">
        <w:rPr>
          <w:rFonts w:ascii="Corbel" w:eastAsia="Arial Unicode MS" w:hAnsi="Corbel" w:cs="Arial"/>
          <w:b/>
          <w:sz w:val="22"/>
          <w:szCs w:val="22"/>
          <w:lang w:val="pt-PT"/>
        </w:rPr>
        <w:t>5</w:t>
      </w:r>
      <w:r w:rsidRPr="00E91A32">
        <w:rPr>
          <w:rFonts w:ascii="Corbel" w:eastAsia="Arial Unicode MS" w:hAnsi="Corbel" w:cs="Arial"/>
          <w:b/>
          <w:sz w:val="22"/>
          <w:szCs w:val="22"/>
          <w:lang w:val="pt-PT"/>
        </w:rPr>
        <w:t>)</w:t>
      </w:r>
    </w:p>
    <w:p w14:paraId="4C4E14EE" w14:textId="77777777" w:rsidR="00390703" w:rsidRPr="00E91A32" w:rsidRDefault="00390703" w:rsidP="00407F7F">
      <w:pPr>
        <w:pStyle w:val="Textosimples"/>
        <w:jc w:val="both"/>
        <w:rPr>
          <w:rFonts w:ascii="Corbel" w:eastAsia="Arial Unicode MS" w:hAnsi="Corbel" w:cs="Arial"/>
          <w:b/>
          <w:sz w:val="22"/>
          <w:szCs w:val="22"/>
          <w:lang w:val="pt-PT"/>
        </w:rPr>
      </w:pPr>
    </w:p>
    <w:p w14:paraId="7CD5E0C6" w14:textId="165219CE" w:rsidR="00844D6B" w:rsidRPr="00E91A32" w:rsidRDefault="00844D6B" w:rsidP="001E1E6C">
      <w:pPr>
        <w:pStyle w:val="Textosimples"/>
        <w:numPr>
          <w:ilvl w:val="0"/>
          <w:numId w:val="5"/>
        </w:numPr>
        <w:ind w:left="0" w:firstLine="0"/>
        <w:jc w:val="both"/>
        <w:rPr>
          <w:rFonts w:ascii="Corbel" w:eastAsia="Arial Unicode MS" w:hAnsi="Corbel" w:cs="Arial"/>
          <w:sz w:val="22"/>
          <w:szCs w:val="22"/>
          <w:lang w:val="pt-PT"/>
        </w:rPr>
      </w:pPr>
      <w:r w:rsidRPr="00E91A32">
        <w:rPr>
          <w:rFonts w:ascii="Corbel" w:eastAsiaTheme="minorEastAsia" w:hAnsi="Corbel" w:cs="Arial"/>
          <w:sz w:val="22"/>
          <w:szCs w:val="22"/>
          <w:lang w:val="pt-PT" w:eastAsia="en-US"/>
        </w:rPr>
        <w:t xml:space="preserve">Benavente, </w:t>
      </w:r>
      <w:r w:rsidR="00571ED9" w:rsidRPr="00E91A32">
        <w:rPr>
          <w:rFonts w:ascii="Corbel" w:eastAsiaTheme="minorEastAsia" w:hAnsi="Corbel" w:cs="Arial"/>
          <w:sz w:val="22"/>
          <w:szCs w:val="22"/>
          <w:lang w:val="pt-PT" w:eastAsia="en-US"/>
        </w:rPr>
        <w:t xml:space="preserve">A., </w:t>
      </w:r>
      <w:r w:rsidRPr="00E91A32">
        <w:rPr>
          <w:rFonts w:ascii="Corbel" w:eastAsiaTheme="minorEastAsia" w:hAnsi="Corbel" w:cs="Arial"/>
          <w:sz w:val="22"/>
          <w:szCs w:val="22"/>
          <w:lang w:val="pt-PT" w:eastAsia="en-US"/>
        </w:rPr>
        <w:t xml:space="preserve">M. E. Gonçalves, P. </w:t>
      </w:r>
      <w:proofErr w:type="spellStart"/>
      <w:r w:rsidRPr="00E91A32">
        <w:rPr>
          <w:rFonts w:ascii="Corbel" w:eastAsiaTheme="minorEastAsia" w:hAnsi="Corbel" w:cs="Arial"/>
          <w:sz w:val="22"/>
          <w:szCs w:val="22"/>
          <w:lang w:val="pt-PT" w:eastAsia="en-US"/>
        </w:rPr>
        <w:t>Guibentif</w:t>
      </w:r>
      <w:proofErr w:type="spellEnd"/>
      <w:r w:rsidRPr="00E91A32">
        <w:rPr>
          <w:rFonts w:ascii="Corbel" w:eastAsiaTheme="minorEastAsia" w:hAnsi="Corbel" w:cs="Arial"/>
          <w:sz w:val="22"/>
          <w:szCs w:val="22"/>
          <w:lang w:val="pt-PT" w:eastAsia="en-US"/>
        </w:rPr>
        <w:t xml:space="preserve">, V. Rato, M. Santos, A. </w:t>
      </w:r>
      <w:proofErr w:type="spellStart"/>
      <w:r w:rsidRPr="00E91A32">
        <w:rPr>
          <w:rFonts w:ascii="Corbel" w:eastAsiaTheme="minorEastAsia" w:hAnsi="Corbel" w:cs="Arial"/>
          <w:sz w:val="22"/>
          <w:szCs w:val="22"/>
          <w:lang w:val="pt-PT" w:eastAsia="en-US"/>
        </w:rPr>
        <w:t>Velez</w:t>
      </w:r>
      <w:proofErr w:type="spellEnd"/>
      <w:r w:rsidRPr="00E91A32">
        <w:rPr>
          <w:rFonts w:ascii="Corbel" w:eastAsiaTheme="minorEastAsia" w:hAnsi="Corbel" w:cs="Arial"/>
          <w:sz w:val="22"/>
          <w:szCs w:val="22"/>
          <w:lang w:val="pt-PT" w:eastAsia="en-US"/>
        </w:rPr>
        <w:t xml:space="preserve">, </w:t>
      </w:r>
      <w:r w:rsidRPr="00E91A32">
        <w:rPr>
          <w:rFonts w:ascii="Corbel" w:eastAsiaTheme="minorEastAsia" w:hAnsi="Corbel" w:cs="Arial"/>
          <w:i/>
          <w:sz w:val="22"/>
          <w:szCs w:val="22"/>
          <w:lang w:val="pt-PT" w:eastAsia="en-US"/>
        </w:rPr>
        <w:t>Retrato da Investigaç</w:t>
      </w:r>
      <w:r w:rsidR="00705E7F" w:rsidRPr="00E91A32">
        <w:rPr>
          <w:rFonts w:ascii="Corbel" w:eastAsiaTheme="minorEastAsia" w:hAnsi="Corbel" w:cs="Arial"/>
          <w:i/>
          <w:sz w:val="22"/>
          <w:szCs w:val="22"/>
          <w:lang w:val="pt-PT" w:eastAsia="en-US"/>
        </w:rPr>
        <w:t>ã</w:t>
      </w:r>
      <w:r w:rsidRPr="00E91A32">
        <w:rPr>
          <w:rFonts w:ascii="Corbel" w:eastAsiaTheme="minorEastAsia" w:hAnsi="Corbel" w:cs="Arial"/>
          <w:i/>
          <w:sz w:val="22"/>
          <w:szCs w:val="22"/>
          <w:lang w:val="pt-PT" w:eastAsia="en-US"/>
        </w:rPr>
        <w:t>o Científica no ISCTE-IUL</w:t>
      </w:r>
      <w:r w:rsidRPr="00E91A32">
        <w:rPr>
          <w:rFonts w:ascii="Corbel" w:eastAsiaTheme="minorEastAsia" w:hAnsi="Corbel" w:cs="Arial"/>
          <w:sz w:val="22"/>
          <w:szCs w:val="22"/>
          <w:lang w:val="pt-PT" w:eastAsia="en-US"/>
        </w:rPr>
        <w:t>, Estudo realizado pela Comissão Espe</w:t>
      </w:r>
      <w:r w:rsidR="00A11A6C" w:rsidRPr="00E91A32">
        <w:rPr>
          <w:rFonts w:ascii="Corbel" w:eastAsiaTheme="minorEastAsia" w:hAnsi="Corbel" w:cs="Arial"/>
          <w:sz w:val="22"/>
          <w:szCs w:val="22"/>
          <w:lang w:val="pt-PT" w:eastAsia="en-US"/>
        </w:rPr>
        <w:t>c</w:t>
      </w:r>
      <w:r w:rsidRPr="00E91A32">
        <w:rPr>
          <w:rFonts w:ascii="Corbel" w:eastAsiaTheme="minorEastAsia" w:hAnsi="Corbel" w:cs="Arial"/>
          <w:sz w:val="22"/>
          <w:szCs w:val="22"/>
          <w:lang w:val="pt-PT" w:eastAsia="en-US"/>
        </w:rPr>
        <w:t>ializada de Investigação Científica (CEIC) do Conselho Geral</w:t>
      </w:r>
      <w:r w:rsidR="00A11A6C" w:rsidRPr="00E91A32">
        <w:rPr>
          <w:rFonts w:ascii="Corbel" w:eastAsiaTheme="minorEastAsia" w:hAnsi="Corbel" w:cs="Arial"/>
          <w:sz w:val="22"/>
          <w:szCs w:val="22"/>
          <w:lang w:val="pt-PT" w:eastAsia="en-US"/>
        </w:rPr>
        <w:t xml:space="preserve"> do ISCTE-IUL</w:t>
      </w:r>
      <w:r w:rsidRPr="00E91A32">
        <w:rPr>
          <w:rFonts w:ascii="Corbel" w:eastAsiaTheme="minorEastAsia" w:hAnsi="Corbel" w:cs="Arial"/>
          <w:sz w:val="22"/>
          <w:szCs w:val="22"/>
          <w:lang w:val="pt-PT" w:eastAsia="en-US"/>
        </w:rPr>
        <w:t xml:space="preserve">, Lisboa, 2017. </w:t>
      </w:r>
    </w:p>
    <w:p w14:paraId="5BB05F1D" w14:textId="2FA4EA6B" w:rsidR="003A7607" w:rsidRPr="00E91A32" w:rsidRDefault="003A7607" w:rsidP="001E1E6C">
      <w:pPr>
        <w:pStyle w:val="Textosimples"/>
        <w:numPr>
          <w:ilvl w:val="0"/>
          <w:numId w:val="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Gonçalves, Maria Eduarda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Alargamento da rede de Julgados de Paz em Portugal, Estudo para o Ministério da Justiça</w:t>
      </w:r>
      <w:r w:rsidRPr="00E91A32">
        <w:rPr>
          <w:rFonts w:ascii="Corbel" w:eastAsia="Arial Unicode MS" w:hAnsi="Corbel" w:cs="Arial"/>
          <w:sz w:val="22"/>
          <w:szCs w:val="22"/>
          <w:lang w:val="pt-PT"/>
        </w:rPr>
        <w:t xml:space="preserve">, Junho de 2007, </w:t>
      </w:r>
      <w:hyperlink r:id="rId35" w:history="1">
        <w:r w:rsidR="001B468F" w:rsidRPr="00E91A32">
          <w:rPr>
            <w:rStyle w:val="Hiperligao"/>
            <w:rFonts w:ascii="Corbel" w:eastAsia="Arial Unicode MS" w:hAnsi="Corbel" w:cs="Arial"/>
            <w:sz w:val="22"/>
            <w:szCs w:val="22"/>
            <w:lang w:val="pt-PT"/>
          </w:rPr>
          <w:t>http://www.portugal.gov.pt/portal/pt/governos/governos_constitucionais/gc17/ministerios/mj/comunicacao/programas_e_dossiers/20070719_mj_doss_julgados_paz.htm</w:t>
        </w:r>
      </w:hyperlink>
      <w:r w:rsidR="001B468F" w:rsidRPr="00E91A32">
        <w:rPr>
          <w:rFonts w:ascii="Corbel" w:eastAsia="Arial Unicode MS" w:hAnsi="Corbel" w:cs="Arial"/>
          <w:sz w:val="22"/>
          <w:szCs w:val="22"/>
          <w:u w:val="single"/>
          <w:lang w:val="pt-PT"/>
        </w:rPr>
        <w:t xml:space="preserve"> </w:t>
      </w:r>
      <w:r w:rsidR="001B468F" w:rsidRPr="00E91A32">
        <w:rPr>
          <w:rStyle w:val="Hiperligao"/>
          <w:rFonts w:ascii="Corbel" w:eastAsia="Arial Unicode MS" w:hAnsi="Corbel" w:cs="Arial"/>
          <w:color w:val="auto"/>
          <w:sz w:val="22"/>
          <w:szCs w:val="22"/>
          <w:lang w:val="pt-PT"/>
        </w:rPr>
        <w:t xml:space="preserve">  </w:t>
      </w:r>
    </w:p>
    <w:p w14:paraId="61A2323A" w14:textId="77777777" w:rsidR="00E84698" w:rsidRPr="00E91A32" w:rsidRDefault="00E84698" w:rsidP="001E1E6C">
      <w:pPr>
        <w:pStyle w:val="Textosimples"/>
        <w:numPr>
          <w:ilvl w:val="0"/>
          <w:numId w:val="5"/>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Gonçalves, Maria Eduarda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Novos Riscos, Tecnologia e Ambiente, Relatório</w:t>
      </w:r>
      <w:r w:rsidRPr="00E91A32">
        <w:rPr>
          <w:rFonts w:ascii="Corbel" w:eastAsia="Arial Unicode MS" w:hAnsi="Corbel" w:cs="Arial"/>
          <w:sz w:val="22"/>
          <w:szCs w:val="22"/>
          <w:lang w:val="pt-PT"/>
        </w:rPr>
        <w:t xml:space="preserve">, Lisboa: OBSERVA, Julho de 2004, </w:t>
      </w:r>
      <w:hyperlink r:id="rId36" w:history="1">
        <w:r w:rsidRPr="00E91A32">
          <w:rPr>
            <w:rStyle w:val="Hiperligao"/>
            <w:rFonts w:ascii="Corbel" w:eastAsia="Arial Unicode MS" w:hAnsi="Corbel" w:cs="Arial"/>
            <w:sz w:val="22"/>
            <w:szCs w:val="22"/>
            <w:lang w:val="pt-PT"/>
          </w:rPr>
          <w:t>http://observa.iscte.pt/docs/1%20Indice.pdf</w:t>
        </w:r>
      </w:hyperlink>
      <w:r w:rsidRPr="00E91A32">
        <w:rPr>
          <w:rFonts w:ascii="Corbel" w:eastAsia="Arial Unicode MS" w:hAnsi="Corbel" w:cs="Arial"/>
          <w:sz w:val="22"/>
          <w:szCs w:val="22"/>
          <w:lang w:val="pt-PT"/>
        </w:rPr>
        <w:t xml:space="preserve"> </w:t>
      </w:r>
    </w:p>
    <w:p w14:paraId="52D7794C" w14:textId="606DE275" w:rsidR="003A7607" w:rsidRPr="00E91A32" w:rsidRDefault="003A7607" w:rsidP="001E1E6C">
      <w:pPr>
        <w:pStyle w:val="Textosimples"/>
        <w:numPr>
          <w:ilvl w:val="0"/>
          <w:numId w:val="5"/>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Felt, Ulrike, M. E. Gonçalves et al., </w:t>
      </w:r>
      <w:r w:rsidRPr="00E91A32">
        <w:rPr>
          <w:rFonts w:ascii="Corbel" w:eastAsia="Arial Unicode MS" w:hAnsi="Corbel" w:cs="Arial"/>
          <w:i/>
          <w:sz w:val="22"/>
          <w:szCs w:val="22"/>
        </w:rPr>
        <w:t>OPUS Report - Optimizing the Public Understanding of Science</w:t>
      </w:r>
      <w:r w:rsidRPr="00E91A32">
        <w:rPr>
          <w:rFonts w:ascii="Corbel" w:eastAsia="Arial Unicode MS" w:hAnsi="Corbel" w:cs="Arial"/>
          <w:sz w:val="22"/>
          <w:szCs w:val="22"/>
        </w:rPr>
        <w:t xml:space="preserve">, June 2003, </w:t>
      </w:r>
      <w:hyperlink r:id="rId37" w:history="1">
        <w:r w:rsidR="001B468F" w:rsidRPr="00E91A32">
          <w:rPr>
            <w:rStyle w:val="Hiperligao"/>
            <w:rFonts w:ascii="Corbel" w:eastAsia="Arial Unicode MS" w:hAnsi="Corbel" w:cs="Arial"/>
            <w:sz w:val="22"/>
            <w:szCs w:val="22"/>
          </w:rPr>
          <w:t>http://www.univie.ac.at/virusss/opus/OPUS%20Report%20Final.pdf</w:t>
        </w:r>
      </w:hyperlink>
      <w:r w:rsidR="001B468F" w:rsidRPr="00E91A32">
        <w:rPr>
          <w:rFonts w:ascii="Corbel" w:eastAsia="Arial Unicode MS" w:hAnsi="Corbel" w:cs="Arial"/>
          <w:sz w:val="22"/>
          <w:szCs w:val="22"/>
        </w:rPr>
        <w:t xml:space="preserve"> </w:t>
      </w:r>
      <w:r w:rsidRPr="00E91A32">
        <w:rPr>
          <w:rFonts w:ascii="Corbel" w:eastAsia="Arial Unicode MS" w:hAnsi="Corbel" w:cs="Arial"/>
          <w:sz w:val="22"/>
          <w:szCs w:val="22"/>
        </w:rPr>
        <w:t xml:space="preserve"> </w:t>
      </w:r>
    </w:p>
    <w:p w14:paraId="0A601B18" w14:textId="52847482" w:rsidR="004F567B" w:rsidRPr="00E91A32" w:rsidRDefault="003A7607" w:rsidP="004F567B">
      <w:pPr>
        <w:pStyle w:val="Textosimples"/>
        <w:numPr>
          <w:ilvl w:val="0"/>
          <w:numId w:val="5"/>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Rapport </w:t>
      </w:r>
      <w:proofErr w:type="spellStart"/>
      <w:r w:rsidRPr="00E91A32">
        <w:rPr>
          <w:rFonts w:ascii="Corbel" w:eastAsia="Arial Unicode MS" w:hAnsi="Corbel" w:cs="Arial"/>
          <w:sz w:val="22"/>
          <w:szCs w:val="22"/>
        </w:rPr>
        <w:t>portugais</w:t>
      </w:r>
      <w:proofErr w:type="spellEnd"/>
      <w:r w:rsidRPr="00E91A32">
        <w:rPr>
          <w:rFonts w:ascii="Corbel" w:eastAsia="Arial Unicode MS" w:hAnsi="Corbel" w:cs="Arial"/>
          <w:sz w:val="22"/>
          <w:szCs w:val="22"/>
        </w:rPr>
        <w:t xml:space="preserve"> in Philippe </w:t>
      </w:r>
      <w:proofErr w:type="spellStart"/>
      <w:r w:rsidRPr="00E91A32">
        <w:rPr>
          <w:rFonts w:ascii="Corbel" w:eastAsia="Arial Unicode MS" w:hAnsi="Corbel" w:cs="Arial"/>
          <w:sz w:val="22"/>
          <w:szCs w:val="22"/>
        </w:rPr>
        <w:t>Gaudrat</w:t>
      </w:r>
      <w:proofErr w:type="spellEnd"/>
      <w:r w:rsidRPr="00E91A32">
        <w:rPr>
          <w:rFonts w:ascii="Corbel" w:eastAsia="Arial Unicode MS" w:hAnsi="Corbel" w:cs="Arial"/>
          <w:sz w:val="22"/>
          <w:szCs w:val="22"/>
        </w:rPr>
        <w:t xml:space="preserve"> (dir.), </w:t>
      </w:r>
      <w:r w:rsidRPr="00E91A32">
        <w:rPr>
          <w:rFonts w:ascii="Corbel" w:eastAsia="Arial Unicode MS" w:hAnsi="Corbel" w:cs="Arial"/>
          <w:i/>
          <w:iCs/>
          <w:sz w:val="22"/>
          <w:szCs w:val="22"/>
        </w:rPr>
        <w:t xml:space="preserve">Aspects </w:t>
      </w:r>
      <w:proofErr w:type="spellStart"/>
      <w:r w:rsidRPr="00E91A32">
        <w:rPr>
          <w:rFonts w:ascii="Corbel" w:eastAsia="Arial Unicode MS" w:hAnsi="Corbel" w:cs="Arial"/>
          <w:i/>
          <w:iCs/>
          <w:sz w:val="22"/>
          <w:szCs w:val="22"/>
        </w:rPr>
        <w:t>Juridiques</w:t>
      </w:r>
      <w:proofErr w:type="spellEnd"/>
      <w:r w:rsidRPr="00E91A32">
        <w:rPr>
          <w:rFonts w:ascii="Corbel" w:eastAsia="Arial Unicode MS" w:hAnsi="Corbel" w:cs="Arial"/>
          <w:i/>
          <w:iCs/>
          <w:sz w:val="22"/>
          <w:szCs w:val="22"/>
        </w:rPr>
        <w:t xml:space="preserve"> de la </w:t>
      </w:r>
      <w:proofErr w:type="spellStart"/>
      <w:r w:rsidRPr="00E91A32">
        <w:rPr>
          <w:rFonts w:ascii="Corbel" w:eastAsia="Arial Unicode MS" w:hAnsi="Corbel" w:cs="Arial"/>
          <w:i/>
          <w:iCs/>
          <w:sz w:val="22"/>
          <w:szCs w:val="22"/>
        </w:rPr>
        <w:t>Télédetection</w:t>
      </w:r>
      <w:proofErr w:type="spellEnd"/>
      <w:r w:rsidRPr="00E91A32">
        <w:rPr>
          <w:rFonts w:ascii="Corbel" w:eastAsia="Arial Unicode MS" w:hAnsi="Corbel" w:cs="Arial"/>
          <w:i/>
          <w:iCs/>
          <w:sz w:val="22"/>
          <w:szCs w:val="22"/>
        </w:rPr>
        <w:t>: la Protection des Données</w:t>
      </w:r>
      <w:r w:rsidRPr="00E91A32">
        <w:rPr>
          <w:rFonts w:ascii="Corbel" w:eastAsia="Arial Unicode MS" w:hAnsi="Corbel" w:cs="Arial"/>
          <w:sz w:val="22"/>
          <w:szCs w:val="22"/>
        </w:rPr>
        <w:t xml:space="preserve">, Étude </w:t>
      </w:r>
      <w:proofErr w:type="spellStart"/>
      <w:r w:rsidRPr="00E91A32">
        <w:rPr>
          <w:rFonts w:ascii="Corbel" w:eastAsia="Arial Unicode MS" w:hAnsi="Corbel" w:cs="Arial"/>
          <w:sz w:val="22"/>
          <w:szCs w:val="22"/>
        </w:rPr>
        <w:t>realisée</w:t>
      </w:r>
      <w:proofErr w:type="spellEnd"/>
      <w:r w:rsidRPr="00E91A32">
        <w:rPr>
          <w:rFonts w:ascii="Corbel" w:eastAsia="Arial Unicode MS" w:hAnsi="Corbel" w:cs="Arial"/>
          <w:sz w:val="22"/>
          <w:szCs w:val="22"/>
        </w:rPr>
        <w:t xml:space="preserve"> pour le </w:t>
      </w:r>
      <w:proofErr w:type="spellStart"/>
      <w:r w:rsidRPr="00E91A32">
        <w:rPr>
          <w:rFonts w:ascii="Corbel" w:eastAsia="Arial Unicode MS" w:hAnsi="Corbel" w:cs="Arial"/>
          <w:sz w:val="22"/>
          <w:szCs w:val="22"/>
        </w:rPr>
        <w:t>compte</w:t>
      </w:r>
      <w:proofErr w:type="spellEnd"/>
      <w:r w:rsidRPr="00E91A32">
        <w:rPr>
          <w:rFonts w:ascii="Corbel" w:eastAsia="Arial Unicode MS" w:hAnsi="Corbel" w:cs="Arial"/>
          <w:sz w:val="22"/>
          <w:szCs w:val="22"/>
        </w:rPr>
        <w:t xml:space="preserve"> de la DGXII de la Commission des </w:t>
      </w:r>
      <w:proofErr w:type="spellStart"/>
      <w:r w:rsidRPr="00E91A32">
        <w:rPr>
          <w:rFonts w:ascii="Corbel" w:eastAsia="Arial Unicode MS" w:hAnsi="Corbel" w:cs="Arial"/>
          <w:sz w:val="22"/>
          <w:szCs w:val="22"/>
        </w:rPr>
        <w:t>Communautes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Europeennes</w:t>
      </w:r>
      <w:proofErr w:type="spellEnd"/>
      <w:r w:rsidRPr="00E91A32">
        <w:rPr>
          <w:rFonts w:ascii="Corbel" w:eastAsia="Arial Unicode MS" w:hAnsi="Corbel" w:cs="Arial"/>
          <w:sz w:val="22"/>
          <w:szCs w:val="22"/>
        </w:rPr>
        <w:t xml:space="preserve"> (Tome 2), Mars 1993, p. 232-251. </w:t>
      </w:r>
    </w:p>
    <w:p w14:paraId="5F11C325" w14:textId="77777777" w:rsidR="00E84698" w:rsidRPr="00E91A32" w:rsidRDefault="00E84698" w:rsidP="00407F7F">
      <w:pPr>
        <w:pStyle w:val="Textosimples"/>
        <w:jc w:val="both"/>
        <w:rPr>
          <w:rFonts w:ascii="Corbel" w:eastAsia="Arial Unicode MS" w:hAnsi="Corbel" w:cs="Arial"/>
          <w:sz w:val="22"/>
          <w:szCs w:val="22"/>
        </w:rPr>
      </w:pPr>
    </w:p>
    <w:p w14:paraId="47784319" w14:textId="017555A6" w:rsidR="00E84698" w:rsidRPr="00E91A32" w:rsidRDefault="00E84698" w:rsidP="001E1E6C">
      <w:pPr>
        <w:pStyle w:val="Textosimples"/>
        <w:numPr>
          <w:ilvl w:val="2"/>
          <w:numId w:val="40"/>
        </w:numPr>
        <w:ind w:left="0" w:firstLine="0"/>
        <w:jc w:val="both"/>
        <w:rPr>
          <w:rFonts w:ascii="Corbel" w:eastAsia="Arial Unicode MS" w:hAnsi="Corbel" w:cs="Arial"/>
          <w:b/>
          <w:sz w:val="22"/>
          <w:szCs w:val="22"/>
          <w:lang w:val="pt-PT"/>
        </w:rPr>
      </w:pPr>
      <w:r w:rsidRPr="00E91A32">
        <w:rPr>
          <w:rFonts w:ascii="Corbel" w:eastAsia="Arial Unicode MS" w:hAnsi="Corbel" w:cs="Arial"/>
          <w:b/>
          <w:sz w:val="22"/>
          <w:szCs w:val="22"/>
          <w:lang w:val="pt-PT"/>
        </w:rPr>
        <w:t>Coordenação de números de revista (3)</w:t>
      </w:r>
    </w:p>
    <w:p w14:paraId="30806321" w14:textId="77777777" w:rsidR="00390703" w:rsidRPr="00E91A32" w:rsidRDefault="00390703" w:rsidP="00407F7F">
      <w:pPr>
        <w:pStyle w:val="Textosimples"/>
        <w:jc w:val="both"/>
        <w:rPr>
          <w:rFonts w:ascii="Corbel" w:eastAsia="Arial Unicode MS" w:hAnsi="Corbel" w:cs="Arial"/>
          <w:b/>
          <w:sz w:val="22"/>
          <w:szCs w:val="22"/>
          <w:lang w:val="pt-PT"/>
        </w:rPr>
      </w:pPr>
    </w:p>
    <w:p w14:paraId="4C7CAD74" w14:textId="5A7015DA" w:rsidR="00E84698" w:rsidRPr="00E91A32" w:rsidRDefault="009A4857" w:rsidP="00407F7F">
      <w:pPr>
        <w:pStyle w:val="Textosimples"/>
        <w:jc w:val="both"/>
        <w:rPr>
          <w:rFonts w:ascii="Corbel" w:eastAsia="Arial Unicode MS" w:hAnsi="Corbel" w:cs="Arial"/>
          <w:sz w:val="22"/>
          <w:szCs w:val="22"/>
        </w:rPr>
      </w:pPr>
      <w:r w:rsidRPr="00E91A32">
        <w:rPr>
          <w:rFonts w:ascii="Corbel" w:eastAsia="Arial Unicode MS" w:hAnsi="Corbel" w:cs="Arial"/>
          <w:sz w:val="22"/>
          <w:szCs w:val="22"/>
        </w:rPr>
        <w:t>1</w:t>
      </w:r>
      <w:r w:rsidR="00E84698" w:rsidRPr="00E91A32">
        <w:rPr>
          <w:rFonts w:ascii="Corbel" w:eastAsia="Arial Unicode MS" w:hAnsi="Corbel" w:cs="Arial"/>
          <w:sz w:val="22"/>
          <w:szCs w:val="22"/>
        </w:rPr>
        <w:t>.</w:t>
      </w:r>
      <w:r w:rsidR="008F4F17" w:rsidRPr="00E91A32">
        <w:rPr>
          <w:rFonts w:ascii="Corbel" w:eastAsia="Arial Unicode MS" w:hAnsi="Corbel" w:cs="Arial"/>
          <w:sz w:val="22"/>
          <w:szCs w:val="22"/>
        </w:rPr>
        <w:t xml:space="preserve"> </w:t>
      </w:r>
      <w:r w:rsidR="00E84698" w:rsidRPr="00E91A32">
        <w:rPr>
          <w:rFonts w:ascii="Corbel" w:eastAsia="Arial Unicode MS" w:hAnsi="Corbel" w:cs="Arial"/>
          <w:i/>
          <w:iCs/>
          <w:sz w:val="22"/>
          <w:szCs w:val="22"/>
        </w:rPr>
        <w:t>Technological Forecasting and Social Change</w:t>
      </w:r>
      <w:r w:rsidR="00E84698" w:rsidRPr="00E91A32">
        <w:rPr>
          <w:rFonts w:ascii="Corbel" w:eastAsia="Arial Unicode MS" w:hAnsi="Corbel" w:cs="Arial"/>
          <w:sz w:val="22"/>
          <w:szCs w:val="22"/>
        </w:rPr>
        <w:t>, “Risk and social regulation”</w:t>
      </w:r>
      <w:r w:rsidR="00AF1803" w:rsidRPr="00E91A32">
        <w:rPr>
          <w:rFonts w:ascii="Corbel" w:eastAsia="Arial Unicode MS" w:hAnsi="Corbel" w:cs="Arial"/>
          <w:sz w:val="22"/>
          <w:szCs w:val="22"/>
        </w:rPr>
        <w:t xml:space="preserve"> </w:t>
      </w:r>
      <w:r w:rsidR="00E84698" w:rsidRPr="00E91A32">
        <w:rPr>
          <w:rFonts w:ascii="Corbel" w:eastAsia="Arial Unicode MS" w:hAnsi="Corbel" w:cs="Arial"/>
          <w:sz w:val="22"/>
          <w:szCs w:val="22"/>
        </w:rPr>
        <w:t>76</w:t>
      </w:r>
      <w:r w:rsidR="00AF1803" w:rsidRPr="00E91A32">
        <w:rPr>
          <w:rFonts w:ascii="Corbel" w:eastAsia="Arial Unicode MS" w:hAnsi="Corbel" w:cs="Arial"/>
          <w:sz w:val="22"/>
          <w:szCs w:val="22"/>
        </w:rPr>
        <w:t xml:space="preserve"> (</w:t>
      </w:r>
      <w:r w:rsidR="00E84698" w:rsidRPr="00E91A32">
        <w:rPr>
          <w:rFonts w:ascii="Corbel" w:eastAsia="Arial Unicode MS" w:hAnsi="Corbel" w:cs="Arial"/>
          <w:sz w:val="22"/>
          <w:szCs w:val="22"/>
        </w:rPr>
        <w:t>1</w:t>
      </w:r>
      <w:r w:rsidR="00AF1803" w:rsidRPr="00E91A32">
        <w:rPr>
          <w:rFonts w:ascii="Corbel" w:eastAsia="Arial Unicode MS" w:hAnsi="Corbel" w:cs="Arial"/>
          <w:sz w:val="22"/>
          <w:szCs w:val="22"/>
        </w:rPr>
        <w:t>)</w:t>
      </w:r>
      <w:r w:rsidR="00E84698" w:rsidRPr="00E91A32">
        <w:rPr>
          <w:rFonts w:ascii="Corbel" w:eastAsia="Arial Unicode MS" w:hAnsi="Corbel" w:cs="Arial"/>
          <w:sz w:val="22"/>
          <w:szCs w:val="22"/>
        </w:rPr>
        <w:t>, January 2006.</w:t>
      </w:r>
    </w:p>
    <w:p w14:paraId="12437FDD" w14:textId="06068B2C" w:rsidR="009A4857" w:rsidRPr="00E91A32" w:rsidRDefault="009A4857" w:rsidP="00407F7F">
      <w:pPr>
        <w:pStyle w:val="Textosimples"/>
        <w:jc w:val="both"/>
        <w:rPr>
          <w:rFonts w:ascii="Corbel" w:eastAsia="Arial Unicode MS" w:hAnsi="Corbel" w:cs="Arial"/>
          <w:sz w:val="22"/>
          <w:szCs w:val="22"/>
          <w:lang w:val="pt-PT"/>
        </w:rPr>
      </w:pPr>
      <w:r w:rsidRPr="00E91A32">
        <w:rPr>
          <w:rFonts w:ascii="Corbel" w:eastAsia="Arial Unicode MS" w:hAnsi="Corbel" w:cs="Arial"/>
          <w:sz w:val="22"/>
          <w:szCs w:val="22"/>
          <w:lang w:val="pt-PT"/>
        </w:rPr>
        <w:t>2</w:t>
      </w:r>
      <w:r w:rsidR="00E84698" w:rsidRPr="00E91A32">
        <w:rPr>
          <w:rFonts w:ascii="Corbel" w:eastAsia="Arial Unicode MS" w:hAnsi="Corbel" w:cs="Arial"/>
          <w:sz w:val="22"/>
          <w:szCs w:val="22"/>
          <w:lang w:val="pt-PT"/>
        </w:rPr>
        <w:t xml:space="preserve">. </w:t>
      </w:r>
      <w:proofErr w:type="spellStart"/>
      <w:r w:rsidR="00E84698" w:rsidRPr="00E91A32">
        <w:rPr>
          <w:rFonts w:ascii="Corbel" w:eastAsia="Arial Unicode MS" w:hAnsi="Corbel" w:cs="Arial"/>
          <w:i/>
          <w:iCs/>
          <w:sz w:val="22"/>
          <w:szCs w:val="22"/>
          <w:lang w:val="pt-PT"/>
        </w:rPr>
        <w:t>Sub</w:t>
      </w:r>
      <w:proofErr w:type="spellEnd"/>
      <w:r w:rsidR="00E84698" w:rsidRPr="00E91A32">
        <w:rPr>
          <w:rFonts w:ascii="Corbel" w:eastAsia="Arial Unicode MS" w:hAnsi="Corbel" w:cs="Arial"/>
          <w:i/>
          <w:iCs/>
          <w:sz w:val="22"/>
          <w:szCs w:val="22"/>
          <w:lang w:val="pt-PT"/>
        </w:rPr>
        <w:t xml:space="preserve"> </w:t>
      </w:r>
      <w:proofErr w:type="spellStart"/>
      <w:r w:rsidR="00E84698" w:rsidRPr="00E91A32">
        <w:rPr>
          <w:rFonts w:ascii="Corbel" w:eastAsia="Arial Unicode MS" w:hAnsi="Corbel" w:cs="Arial"/>
          <w:i/>
          <w:iCs/>
          <w:sz w:val="22"/>
          <w:szCs w:val="22"/>
          <w:lang w:val="pt-PT"/>
        </w:rPr>
        <w:t>Judice</w:t>
      </w:r>
      <w:proofErr w:type="spellEnd"/>
      <w:r w:rsidR="00E84698" w:rsidRPr="00E91A32">
        <w:rPr>
          <w:rFonts w:ascii="Corbel" w:eastAsia="Arial Unicode MS" w:hAnsi="Corbel" w:cs="Arial"/>
          <w:i/>
          <w:iCs/>
          <w:sz w:val="22"/>
          <w:szCs w:val="22"/>
          <w:lang w:val="pt-PT"/>
        </w:rPr>
        <w:t>, Direito e Sociedade</w:t>
      </w:r>
      <w:r w:rsidR="00E84698" w:rsidRPr="00E91A32">
        <w:rPr>
          <w:rFonts w:ascii="Corbel" w:eastAsia="Arial Unicode MS" w:hAnsi="Corbel" w:cs="Arial"/>
          <w:sz w:val="22"/>
          <w:szCs w:val="22"/>
          <w:lang w:val="pt-PT"/>
        </w:rPr>
        <w:t xml:space="preserve">, “Internet, Direito e Tribunais”, Número 35, 2006. </w:t>
      </w:r>
    </w:p>
    <w:p w14:paraId="7067E3E3" w14:textId="4491B0B4" w:rsidR="003A7607" w:rsidRPr="00E91A32" w:rsidRDefault="009A4857" w:rsidP="00407F7F">
      <w:pPr>
        <w:pStyle w:val="Textosimples"/>
        <w:jc w:val="both"/>
        <w:rPr>
          <w:rFonts w:ascii="Corbel" w:eastAsia="Arial Unicode MS" w:hAnsi="Corbel" w:cs="Arial"/>
          <w:sz w:val="22"/>
          <w:szCs w:val="22"/>
        </w:rPr>
      </w:pPr>
      <w:r w:rsidRPr="00E91A32">
        <w:rPr>
          <w:rFonts w:ascii="Corbel" w:eastAsia="Arial Unicode MS" w:hAnsi="Corbel" w:cs="Arial"/>
          <w:sz w:val="22"/>
          <w:szCs w:val="22"/>
        </w:rPr>
        <w:t xml:space="preserve">3. </w:t>
      </w:r>
      <w:r w:rsidR="003A7607" w:rsidRPr="00E91A32">
        <w:rPr>
          <w:rFonts w:ascii="Corbel" w:eastAsia="Arial Unicode MS" w:hAnsi="Corbel" w:cs="Arial"/>
          <w:i/>
          <w:iCs/>
          <w:sz w:val="22"/>
          <w:szCs w:val="22"/>
        </w:rPr>
        <w:t>Minerva</w:t>
      </w:r>
      <w:r w:rsidR="003A7607" w:rsidRPr="00E91A32">
        <w:rPr>
          <w:rFonts w:ascii="Corbel" w:eastAsia="Arial Unicode MS" w:hAnsi="Corbel" w:cs="Arial"/>
          <w:sz w:val="22"/>
          <w:szCs w:val="22"/>
        </w:rPr>
        <w:t xml:space="preserve">, </w:t>
      </w:r>
      <w:r w:rsidR="00342C81" w:rsidRPr="00E91A32">
        <w:rPr>
          <w:rFonts w:ascii="Corbel" w:eastAsia="Arial Unicode MS" w:hAnsi="Corbel" w:cs="Arial"/>
          <w:sz w:val="22"/>
          <w:szCs w:val="22"/>
        </w:rPr>
        <w:t>“Scientific and Technological Institutions and the New Knowledge-Based Society: A European Perspective”</w:t>
      </w:r>
      <w:r w:rsidR="003A7607" w:rsidRPr="00E91A32">
        <w:rPr>
          <w:rFonts w:ascii="Corbel" w:eastAsia="Arial Unicode MS" w:hAnsi="Corbel" w:cs="Arial"/>
          <w:sz w:val="22"/>
          <w:szCs w:val="22"/>
        </w:rPr>
        <w:t xml:space="preserve"> 42</w:t>
      </w:r>
      <w:r w:rsidR="00AF1803" w:rsidRPr="00E91A32">
        <w:rPr>
          <w:rFonts w:ascii="Corbel" w:eastAsia="Arial Unicode MS" w:hAnsi="Corbel" w:cs="Arial"/>
          <w:sz w:val="22"/>
          <w:szCs w:val="22"/>
        </w:rPr>
        <w:t xml:space="preserve"> (</w:t>
      </w:r>
      <w:r w:rsidR="003A7607" w:rsidRPr="00E91A32">
        <w:rPr>
          <w:rFonts w:ascii="Corbel" w:eastAsia="Arial Unicode MS" w:hAnsi="Corbel" w:cs="Arial"/>
          <w:sz w:val="22"/>
          <w:szCs w:val="22"/>
        </w:rPr>
        <w:t>1</w:t>
      </w:r>
      <w:r w:rsidR="00AF1803" w:rsidRPr="00E91A32">
        <w:rPr>
          <w:rFonts w:ascii="Corbel" w:eastAsia="Arial Unicode MS" w:hAnsi="Corbel" w:cs="Arial"/>
          <w:sz w:val="22"/>
          <w:szCs w:val="22"/>
        </w:rPr>
        <w:t>)</w:t>
      </w:r>
      <w:r w:rsidR="003A7607" w:rsidRPr="00E91A32">
        <w:rPr>
          <w:rFonts w:ascii="Corbel" w:eastAsia="Arial Unicode MS" w:hAnsi="Corbel" w:cs="Arial"/>
          <w:sz w:val="22"/>
          <w:szCs w:val="22"/>
        </w:rPr>
        <w:t xml:space="preserve">, 2004 (com Pierre </w:t>
      </w:r>
      <w:proofErr w:type="spellStart"/>
      <w:r w:rsidR="003A7607" w:rsidRPr="00E91A32">
        <w:rPr>
          <w:rFonts w:ascii="Corbel" w:eastAsia="Arial Unicode MS" w:hAnsi="Corbel" w:cs="Arial"/>
          <w:sz w:val="22"/>
          <w:szCs w:val="22"/>
        </w:rPr>
        <w:t>Papon</w:t>
      </w:r>
      <w:proofErr w:type="spellEnd"/>
      <w:r w:rsidR="003A7607" w:rsidRPr="00E91A32">
        <w:rPr>
          <w:rFonts w:ascii="Corbel" w:eastAsia="Arial Unicode MS" w:hAnsi="Corbel" w:cs="Arial"/>
          <w:sz w:val="22"/>
          <w:szCs w:val="22"/>
        </w:rPr>
        <w:t>).</w:t>
      </w:r>
    </w:p>
    <w:p w14:paraId="5660BD89" w14:textId="77777777" w:rsidR="00C70DF5" w:rsidRPr="00E91A32" w:rsidRDefault="00C70DF5" w:rsidP="00407F7F">
      <w:pPr>
        <w:pStyle w:val="Textosimples"/>
        <w:jc w:val="both"/>
        <w:rPr>
          <w:rFonts w:ascii="Corbel" w:eastAsia="Arial Unicode MS" w:hAnsi="Corbel" w:cs="Arial"/>
          <w:sz w:val="22"/>
          <w:szCs w:val="22"/>
        </w:rPr>
      </w:pPr>
    </w:p>
    <w:p w14:paraId="513A6C25" w14:textId="57940A29" w:rsidR="00E84698" w:rsidRPr="00E91A32" w:rsidRDefault="00E84698" w:rsidP="001E1E6C">
      <w:pPr>
        <w:pStyle w:val="Textosimples"/>
        <w:numPr>
          <w:ilvl w:val="2"/>
          <w:numId w:val="40"/>
        </w:numPr>
        <w:ind w:left="0" w:firstLine="0"/>
        <w:jc w:val="both"/>
        <w:rPr>
          <w:rFonts w:ascii="Corbel" w:eastAsia="Arial Unicode MS" w:hAnsi="Corbel" w:cs="Arial"/>
          <w:b/>
          <w:sz w:val="22"/>
          <w:szCs w:val="22"/>
          <w:lang w:val="pt-PT"/>
        </w:rPr>
      </w:pPr>
      <w:r w:rsidRPr="00E91A32">
        <w:rPr>
          <w:rFonts w:ascii="Corbel" w:eastAsia="Arial Unicode MS" w:hAnsi="Corbel" w:cs="Arial"/>
          <w:b/>
          <w:sz w:val="22"/>
          <w:szCs w:val="22"/>
          <w:lang w:val="pt-PT"/>
        </w:rPr>
        <w:t>Artigos em revistas sujeitas a</w:t>
      </w:r>
      <w:r w:rsidR="00834A20" w:rsidRPr="00E91A32">
        <w:rPr>
          <w:rFonts w:ascii="Corbel" w:eastAsia="Arial Unicode MS" w:hAnsi="Corbel" w:cs="Arial"/>
          <w:b/>
          <w:sz w:val="22"/>
          <w:szCs w:val="22"/>
          <w:lang w:val="pt-PT"/>
        </w:rPr>
        <w:t xml:space="preserve"> </w:t>
      </w:r>
      <w:proofErr w:type="spellStart"/>
      <w:r w:rsidR="00834A20" w:rsidRPr="00E91A32">
        <w:rPr>
          <w:rFonts w:ascii="Corbel" w:eastAsia="Arial Unicode MS" w:hAnsi="Corbel" w:cs="Arial"/>
          <w:b/>
          <w:i/>
          <w:sz w:val="22"/>
          <w:szCs w:val="22"/>
          <w:lang w:val="pt-PT"/>
        </w:rPr>
        <w:t>peer</w:t>
      </w:r>
      <w:proofErr w:type="spellEnd"/>
      <w:r w:rsidR="00834A20" w:rsidRPr="00E91A32">
        <w:rPr>
          <w:rFonts w:ascii="Corbel" w:eastAsia="Arial Unicode MS" w:hAnsi="Corbel" w:cs="Arial"/>
          <w:b/>
          <w:i/>
          <w:sz w:val="22"/>
          <w:szCs w:val="22"/>
          <w:lang w:val="pt-PT"/>
        </w:rPr>
        <w:t xml:space="preserve"> </w:t>
      </w:r>
      <w:proofErr w:type="spellStart"/>
      <w:r w:rsidRPr="00E91A32">
        <w:rPr>
          <w:rFonts w:ascii="Corbel" w:eastAsia="Arial Unicode MS" w:hAnsi="Corbel" w:cs="Arial"/>
          <w:b/>
          <w:i/>
          <w:sz w:val="22"/>
          <w:szCs w:val="22"/>
          <w:lang w:val="pt-PT"/>
        </w:rPr>
        <w:t>review</w:t>
      </w:r>
      <w:proofErr w:type="spellEnd"/>
      <w:r w:rsidRPr="00E91A32">
        <w:rPr>
          <w:rFonts w:ascii="Corbel" w:eastAsia="Arial Unicode MS" w:hAnsi="Corbel" w:cs="Arial"/>
          <w:b/>
          <w:i/>
          <w:sz w:val="22"/>
          <w:szCs w:val="22"/>
          <w:lang w:val="pt-PT"/>
        </w:rPr>
        <w:t xml:space="preserve"> </w:t>
      </w:r>
      <w:r w:rsidRPr="00E91A32">
        <w:rPr>
          <w:rFonts w:ascii="Corbel" w:eastAsia="Arial Unicode MS" w:hAnsi="Corbel" w:cs="Arial"/>
          <w:b/>
          <w:sz w:val="22"/>
          <w:szCs w:val="22"/>
          <w:lang w:val="pt-PT"/>
        </w:rPr>
        <w:t>(</w:t>
      </w:r>
      <w:r w:rsidR="00CD2148" w:rsidRPr="00E91A32">
        <w:rPr>
          <w:rFonts w:ascii="Corbel" w:eastAsia="Arial Unicode MS" w:hAnsi="Corbel" w:cs="Arial"/>
          <w:b/>
          <w:sz w:val="22"/>
          <w:szCs w:val="22"/>
          <w:lang w:val="pt-PT"/>
        </w:rPr>
        <w:t>4</w:t>
      </w:r>
      <w:r w:rsidR="001A7B70" w:rsidRPr="00E91A32">
        <w:rPr>
          <w:rFonts w:ascii="Corbel" w:eastAsia="Arial Unicode MS" w:hAnsi="Corbel" w:cs="Arial"/>
          <w:b/>
          <w:sz w:val="22"/>
          <w:szCs w:val="22"/>
          <w:lang w:val="pt-PT"/>
        </w:rPr>
        <w:t>8</w:t>
      </w:r>
      <w:r w:rsidRPr="00E91A32">
        <w:rPr>
          <w:rFonts w:ascii="Corbel" w:eastAsia="Arial Unicode MS" w:hAnsi="Corbel" w:cs="Arial"/>
          <w:b/>
          <w:sz w:val="22"/>
          <w:szCs w:val="22"/>
          <w:lang w:val="pt-PT"/>
        </w:rPr>
        <w:t>)</w:t>
      </w:r>
    </w:p>
    <w:p w14:paraId="303F5C94" w14:textId="77777777" w:rsidR="00390703" w:rsidRPr="00E91A32" w:rsidRDefault="00390703" w:rsidP="00407F7F">
      <w:pPr>
        <w:pStyle w:val="Textosimples"/>
        <w:jc w:val="both"/>
        <w:rPr>
          <w:rFonts w:ascii="Corbel" w:eastAsia="Arial Unicode MS" w:hAnsi="Corbel" w:cs="Arial"/>
          <w:b/>
          <w:sz w:val="22"/>
          <w:szCs w:val="22"/>
          <w:lang w:val="pt-PT"/>
        </w:rPr>
      </w:pPr>
    </w:p>
    <w:p w14:paraId="0139E31C" w14:textId="238BF69C" w:rsidR="008D0E13" w:rsidRPr="00E91A32" w:rsidRDefault="001A7B70" w:rsidP="008D0E13">
      <w:pPr>
        <w:pStyle w:val="PargrafodaLista"/>
        <w:widowControl w:val="0"/>
        <w:numPr>
          <w:ilvl w:val="0"/>
          <w:numId w:val="46"/>
        </w:numPr>
        <w:autoSpaceDE w:val="0"/>
        <w:autoSpaceDN w:val="0"/>
        <w:adjustRightInd w:val="0"/>
        <w:ind w:left="0" w:firstLine="0"/>
        <w:jc w:val="both"/>
        <w:rPr>
          <w:rFonts w:ascii="Corbel" w:eastAsiaTheme="minorEastAsia" w:hAnsi="Corbel" w:cs="Arial"/>
          <w:sz w:val="22"/>
          <w:szCs w:val="22"/>
        </w:rPr>
      </w:pPr>
      <w:r w:rsidRPr="00E91A32">
        <w:rPr>
          <w:rFonts w:ascii="Corbel" w:hAnsi="Corbel" w:cs="Arial"/>
          <w:color w:val="000000" w:themeColor="text1"/>
          <w:sz w:val="22"/>
          <w:szCs w:val="22"/>
        </w:rPr>
        <w:t xml:space="preserve">Tiago Brandão, M. E. Gonçalves e J. Reis, “A economia política do mundo contemporâneo: Revisitando um campo multidisciplinar”, </w:t>
      </w:r>
      <w:r w:rsidRPr="00E91A32">
        <w:rPr>
          <w:rFonts w:ascii="Corbel" w:hAnsi="Corbel" w:cs="Arial"/>
          <w:i/>
          <w:iCs/>
          <w:color w:val="000000" w:themeColor="text1"/>
          <w:sz w:val="22"/>
          <w:szCs w:val="22"/>
        </w:rPr>
        <w:t>Análise Social</w:t>
      </w:r>
      <w:r w:rsidRPr="00E91A32">
        <w:rPr>
          <w:rFonts w:ascii="Corbel" w:hAnsi="Corbel" w:cs="Arial"/>
          <w:color w:val="000000" w:themeColor="text1"/>
          <w:sz w:val="22"/>
          <w:szCs w:val="22"/>
        </w:rPr>
        <w:t xml:space="preserve">, </w:t>
      </w:r>
      <w:proofErr w:type="spellStart"/>
      <w:r w:rsidRPr="00E91A32">
        <w:rPr>
          <w:rFonts w:ascii="Corbel" w:hAnsi="Corbel" w:cs="Arial"/>
          <w:color w:val="000000" w:themeColor="text1"/>
          <w:sz w:val="22"/>
          <w:szCs w:val="22"/>
        </w:rPr>
        <w:t>Nr</w:t>
      </w:r>
      <w:proofErr w:type="spellEnd"/>
      <w:r w:rsidRPr="00E91A32">
        <w:rPr>
          <w:rFonts w:ascii="Corbel" w:hAnsi="Corbel" w:cs="Arial"/>
          <w:color w:val="000000" w:themeColor="text1"/>
          <w:sz w:val="22"/>
          <w:szCs w:val="22"/>
        </w:rPr>
        <w:t xml:space="preserve"> 248, Volume LVIII, </w:t>
      </w:r>
      <w:r w:rsidR="00E93A9B" w:rsidRPr="00E91A32">
        <w:rPr>
          <w:rFonts w:ascii="Corbel" w:hAnsi="Corbel" w:cs="Arial"/>
          <w:color w:val="000000" w:themeColor="text1"/>
          <w:sz w:val="22"/>
          <w:szCs w:val="22"/>
        </w:rPr>
        <w:t xml:space="preserve">2023, </w:t>
      </w:r>
      <w:r w:rsidRPr="00E91A32">
        <w:rPr>
          <w:rFonts w:ascii="Corbel" w:hAnsi="Corbel" w:cs="Arial"/>
          <w:color w:val="000000" w:themeColor="text1"/>
          <w:sz w:val="22"/>
          <w:szCs w:val="22"/>
        </w:rPr>
        <w:t xml:space="preserve">p. 460-473. </w:t>
      </w:r>
    </w:p>
    <w:p w14:paraId="24C02007" w14:textId="0906A37B" w:rsidR="00CD2148" w:rsidRPr="00E91A32" w:rsidRDefault="001C09CE" w:rsidP="00CD2148">
      <w:pPr>
        <w:pStyle w:val="PargrafodaLista"/>
        <w:widowControl w:val="0"/>
        <w:numPr>
          <w:ilvl w:val="0"/>
          <w:numId w:val="46"/>
        </w:numPr>
        <w:autoSpaceDE w:val="0"/>
        <w:autoSpaceDN w:val="0"/>
        <w:adjustRightInd w:val="0"/>
        <w:ind w:left="0" w:firstLine="0"/>
        <w:jc w:val="both"/>
        <w:rPr>
          <w:rFonts w:ascii="Corbel" w:eastAsiaTheme="minorEastAsia" w:hAnsi="Corbel" w:cs="Arial"/>
          <w:sz w:val="22"/>
          <w:szCs w:val="22"/>
          <w:lang w:val="en-US"/>
        </w:rPr>
      </w:pPr>
      <w:r w:rsidRPr="00E91A32">
        <w:rPr>
          <w:rFonts w:ascii="Corbel" w:hAnsi="Corbel" w:cs="Arial"/>
          <w:color w:val="000000" w:themeColor="text1"/>
          <w:sz w:val="22"/>
          <w:szCs w:val="22"/>
          <w:lang w:val="en-US"/>
        </w:rPr>
        <w:t>M. E. Gonçalves, “</w:t>
      </w:r>
      <w:r w:rsidRPr="00E91A32">
        <w:rPr>
          <w:rFonts w:ascii="Corbel" w:eastAsiaTheme="minorEastAsia" w:hAnsi="Corbel" w:cs="Arial"/>
          <w:color w:val="2B2B2B"/>
          <w:sz w:val="22"/>
          <w:szCs w:val="22"/>
          <w:lang w:val="en-US"/>
        </w:rPr>
        <w:t xml:space="preserve">The risk-based approach under the new EU data protection regulation: A critical perspective”, </w:t>
      </w:r>
      <w:r w:rsidRPr="00E91A32">
        <w:rPr>
          <w:rFonts w:ascii="Corbel" w:eastAsiaTheme="minorEastAsia" w:hAnsi="Corbel" w:cs="Arial"/>
          <w:i/>
          <w:color w:val="2B2B2B"/>
          <w:sz w:val="22"/>
          <w:szCs w:val="22"/>
          <w:lang w:val="en-US"/>
        </w:rPr>
        <w:t>Journal of Risk Research</w:t>
      </w:r>
      <w:r w:rsidRPr="00E91A32">
        <w:rPr>
          <w:rFonts w:ascii="Corbel" w:eastAsiaTheme="minorEastAsia" w:hAnsi="Corbel" w:cs="Arial"/>
          <w:color w:val="2B2B2B"/>
          <w:sz w:val="22"/>
          <w:szCs w:val="22"/>
          <w:lang w:val="en-US"/>
        </w:rPr>
        <w:t xml:space="preserve"> </w:t>
      </w:r>
      <w:r w:rsidR="00E1310B" w:rsidRPr="00E91A32">
        <w:rPr>
          <w:rFonts w:ascii="Corbel" w:eastAsiaTheme="minorEastAsia" w:hAnsi="Corbel" w:cs="Arial"/>
          <w:color w:val="2B2B2B"/>
          <w:sz w:val="22"/>
          <w:szCs w:val="22"/>
          <w:lang w:val="en-US"/>
        </w:rPr>
        <w:t xml:space="preserve">23 </w:t>
      </w:r>
      <w:r w:rsidRPr="00E91A32">
        <w:rPr>
          <w:rFonts w:ascii="Corbel" w:eastAsiaTheme="minorEastAsia" w:hAnsi="Corbel" w:cs="Arial"/>
          <w:color w:val="2B2B2B"/>
          <w:sz w:val="22"/>
          <w:szCs w:val="22"/>
          <w:lang w:val="en-US"/>
        </w:rPr>
        <w:t>(</w:t>
      </w:r>
      <w:r w:rsidR="00E1310B" w:rsidRPr="00E91A32">
        <w:rPr>
          <w:rFonts w:ascii="Corbel" w:eastAsiaTheme="minorEastAsia" w:hAnsi="Corbel" w:cs="Arial"/>
          <w:color w:val="2B2B2B"/>
          <w:sz w:val="22"/>
          <w:szCs w:val="22"/>
          <w:lang w:val="en-US"/>
        </w:rPr>
        <w:t>2</w:t>
      </w:r>
      <w:r w:rsidRPr="00E91A32">
        <w:rPr>
          <w:rFonts w:ascii="Corbel" w:eastAsiaTheme="minorEastAsia" w:hAnsi="Corbel" w:cs="Arial"/>
          <w:color w:val="2B2B2B"/>
          <w:sz w:val="22"/>
          <w:szCs w:val="22"/>
          <w:lang w:val="en-US"/>
        </w:rPr>
        <w:t xml:space="preserve">) </w:t>
      </w:r>
      <w:r w:rsidR="00E1310B" w:rsidRPr="00E91A32">
        <w:rPr>
          <w:rFonts w:ascii="Corbel" w:eastAsiaTheme="minorEastAsia" w:hAnsi="Corbel" w:cs="Arial"/>
          <w:color w:val="2B2B2B"/>
          <w:sz w:val="22"/>
          <w:szCs w:val="22"/>
          <w:lang w:val="en-US"/>
        </w:rPr>
        <w:t>2020</w:t>
      </w:r>
      <w:r w:rsidRPr="00E91A32">
        <w:rPr>
          <w:rFonts w:ascii="Corbel" w:eastAsiaTheme="minorEastAsia" w:hAnsi="Corbel" w:cs="Arial"/>
          <w:color w:val="2B2B2B"/>
          <w:sz w:val="22"/>
          <w:szCs w:val="22"/>
          <w:lang w:val="en-US"/>
        </w:rPr>
        <w:t xml:space="preserve">, </w:t>
      </w:r>
      <w:r w:rsidR="00E1310B" w:rsidRPr="00E91A32">
        <w:rPr>
          <w:rFonts w:ascii="Corbel" w:eastAsiaTheme="minorEastAsia" w:hAnsi="Corbel" w:cs="Arial"/>
          <w:color w:val="2B2B2B"/>
          <w:sz w:val="22"/>
          <w:szCs w:val="22"/>
          <w:lang w:val="en-US"/>
        </w:rPr>
        <w:t xml:space="preserve">p. 139-152, </w:t>
      </w:r>
      <w:r w:rsidRPr="00E91A32">
        <w:rPr>
          <w:rFonts w:ascii="Corbel" w:eastAsiaTheme="minorEastAsia" w:hAnsi="Corbel" w:cs="Arial"/>
          <w:sz w:val="22"/>
          <w:szCs w:val="22"/>
          <w:lang w:val="en-US"/>
        </w:rPr>
        <w:t>DOI: 10.1080/13669877.2018.151738</w:t>
      </w:r>
      <w:r w:rsidR="004C5FC4" w:rsidRPr="00E91A32">
        <w:rPr>
          <w:rFonts w:ascii="Corbel" w:eastAsiaTheme="minorEastAsia" w:hAnsi="Corbel" w:cs="Arial"/>
          <w:sz w:val="22"/>
          <w:szCs w:val="22"/>
          <w:lang w:val="en-US"/>
        </w:rPr>
        <w:t xml:space="preserve">1  </w:t>
      </w:r>
      <w:r w:rsidR="00E1310B" w:rsidRPr="00E91A32">
        <w:rPr>
          <w:rFonts w:ascii="Corbel" w:eastAsiaTheme="minorEastAsia" w:hAnsi="Corbel" w:cs="Arial"/>
          <w:sz w:val="22"/>
          <w:szCs w:val="22"/>
          <w:lang w:val="en-US"/>
        </w:rPr>
        <w:t xml:space="preserve"> </w:t>
      </w:r>
    </w:p>
    <w:p w14:paraId="6A395E55" w14:textId="568CD8DA" w:rsidR="00CD2148" w:rsidRPr="00E91A32" w:rsidRDefault="00CD2148" w:rsidP="00CD2148">
      <w:pPr>
        <w:pStyle w:val="PargrafodaLista"/>
        <w:widowControl w:val="0"/>
        <w:numPr>
          <w:ilvl w:val="0"/>
          <w:numId w:val="46"/>
        </w:numPr>
        <w:autoSpaceDE w:val="0"/>
        <w:autoSpaceDN w:val="0"/>
        <w:adjustRightInd w:val="0"/>
        <w:ind w:left="0" w:firstLine="0"/>
        <w:jc w:val="both"/>
        <w:rPr>
          <w:rFonts w:ascii="Corbel" w:eastAsiaTheme="minorEastAsia" w:hAnsi="Corbel" w:cs="Arial"/>
          <w:sz w:val="22"/>
          <w:szCs w:val="22"/>
          <w:lang w:val="en-US"/>
        </w:rPr>
      </w:pPr>
      <w:r w:rsidRPr="00E91A32">
        <w:rPr>
          <w:rFonts w:ascii="Corbel" w:hAnsi="Corbel" w:cs="Arial"/>
          <w:color w:val="000000" w:themeColor="text1"/>
          <w:sz w:val="22"/>
          <w:szCs w:val="22"/>
          <w:lang w:val="en-US"/>
        </w:rPr>
        <w:t xml:space="preserve">M. Santos, S. </w:t>
      </w:r>
      <w:proofErr w:type="spellStart"/>
      <w:r w:rsidRPr="00E91A32">
        <w:rPr>
          <w:rFonts w:ascii="Corbel" w:hAnsi="Corbel" w:cs="Arial"/>
          <w:color w:val="000000" w:themeColor="text1"/>
          <w:sz w:val="22"/>
          <w:szCs w:val="22"/>
          <w:lang w:val="en-US"/>
        </w:rPr>
        <w:t>Batel</w:t>
      </w:r>
      <w:proofErr w:type="spellEnd"/>
      <w:r w:rsidRPr="00E91A32">
        <w:rPr>
          <w:rFonts w:ascii="Corbel" w:hAnsi="Corbel" w:cs="Arial"/>
          <w:color w:val="000000" w:themeColor="text1"/>
          <w:sz w:val="22"/>
          <w:szCs w:val="22"/>
          <w:lang w:val="en-US"/>
        </w:rPr>
        <w:t>, M. E. Gonçalves, “</w:t>
      </w:r>
      <w:r w:rsidRPr="00E91A32">
        <w:rPr>
          <w:rFonts w:ascii="Corbel" w:eastAsia="Times New Roman" w:hAnsi="Corbel" w:cs="Arial"/>
          <w:color w:val="111111"/>
          <w:sz w:val="22"/>
          <w:szCs w:val="22"/>
          <w:lang w:val="en-US"/>
        </w:rPr>
        <w:t xml:space="preserve">Participatory budgeting in the age of post-politics: Examining the discourses of citizens and representatives of expert-political systems in three municipalities in Portugal”, </w:t>
      </w:r>
      <w:r w:rsidRPr="00E91A32">
        <w:rPr>
          <w:rFonts w:ascii="Corbel" w:eastAsia="Times New Roman" w:hAnsi="Corbel" w:cs="Arial"/>
          <w:i/>
          <w:color w:val="000000" w:themeColor="text1"/>
          <w:sz w:val="22"/>
          <w:szCs w:val="22"/>
          <w:lang w:val="en-US"/>
        </w:rPr>
        <w:t>Portuguese Journal of Social Science </w:t>
      </w:r>
      <w:r w:rsidRPr="00E91A32">
        <w:rPr>
          <w:rFonts w:ascii="Corbel" w:eastAsia="Times New Roman" w:hAnsi="Corbel" w:cs="Arial"/>
          <w:color w:val="000000" w:themeColor="text1"/>
          <w:sz w:val="22"/>
          <w:szCs w:val="22"/>
          <w:lang w:val="en-US"/>
        </w:rPr>
        <w:t>18(2</w:t>
      </w:r>
      <w:r w:rsidR="00AD28DA" w:rsidRPr="00E91A32">
        <w:rPr>
          <w:rFonts w:ascii="Corbel" w:eastAsia="Times New Roman" w:hAnsi="Corbel" w:cs="Arial"/>
          <w:color w:val="000000" w:themeColor="text1"/>
          <w:sz w:val="22"/>
          <w:szCs w:val="22"/>
          <w:lang w:val="en-US"/>
        </w:rPr>
        <w:t xml:space="preserve">), 2019, p. </w:t>
      </w:r>
      <w:r w:rsidRPr="00E91A32">
        <w:rPr>
          <w:rFonts w:ascii="Corbel" w:eastAsia="Times New Roman" w:hAnsi="Corbel" w:cs="Arial"/>
          <w:color w:val="000000" w:themeColor="text1"/>
          <w:sz w:val="22"/>
          <w:szCs w:val="22"/>
          <w:lang w:val="en-US"/>
        </w:rPr>
        <w:t xml:space="preserve">153-172, </w:t>
      </w:r>
      <w:r w:rsidRPr="00E91A32">
        <w:rPr>
          <w:rFonts w:ascii="Corbel" w:eastAsia="Times New Roman" w:hAnsi="Corbel" w:cs="Arial"/>
          <w:color w:val="777777"/>
          <w:sz w:val="22"/>
          <w:szCs w:val="22"/>
          <w:lang w:val="en-US"/>
        </w:rPr>
        <w:t>DOI:</w:t>
      </w:r>
      <w:hyperlink r:id="rId38" w:history="1">
        <w:r w:rsidRPr="00E91A32">
          <w:rPr>
            <w:rStyle w:val="Hiperligao"/>
            <w:rFonts w:ascii="Corbel" w:hAnsi="Corbel" w:cs="Arial"/>
            <w:sz w:val="22"/>
            <w:szCs w:val="22"/>
            <w:bdr w:val="none" w:sz="0" w:space="0" w:color="auto" w:frame="1"/>
            <w:lang w:val="en-US"/>
          </w:rPr>
          <w:t>10.1386/pjss_00003_1</w:t>
        </w:r>
      </w:hyperlink>
    </w:p>
    <w:p w14:paraId="0BDD0094" w14:textId="41837FA8" w:rsidR="001C09CE" w:rsidRPr="00E91A32" w:rsidRDefault="006079CD" w:rsidP="001E1E6C">
      <w:pPr>
        <w:pStyle w:val="PargrafodaLista"/>
        <w:widowControl w:val="0"/>
        <w:numPr>
          <w:ilvl w:val="0"/>
          <w:numId w:val="46"/>
        </w:numPr>
        <w:autoSpaceDE w:val="0"/>
        <w:autoSpaceDN w:val="0"/>
        <w:adjustRightInd w:val="0"/>
        <w:ind w:left="0" w:firstLine="0"/>
        <w:jc w:val="both"/>
        <w:rPr>
          <w:rFonts w:ascii="Corbel" w:hAnsi="Corbel" w:cs="Arial"/>
          <w:sz w:val="22"/>
          <w:szCs w:val="22"/>
        </w:rPr>
      </w:pPr>
      <w:r w:rsidRPr="00E91A32">
        <w:rPr>
          <w:rFonts w:ascii="Corbel" w:hAnsi="Corbel" w:cs="Arial"/>
          <w:color w:val="000000" w:themeColor="text1"/>
          <w:sz w:val="22"/>
          <w:szCs w:val="22"/>
          <w:lang w:val="en-US"/>
        </w:rPr>
        <w:lastRenderedPageBreak/>
        <w:t>M</w:t>
      </w:r>
      <w:r w:rsidRPr="00E91A32">
        <w:rPr>
          <w:rFonts w:ascii="Corbel" w:eastAsia="Arial Unicode MS" w:hAnsi="Corbel" w:cs="Arial"/>
          <w:color w:val="000000" w:themeColor="text1"/>
          <w:sz w:val="22"/>
          <w:szCs w:val="22"/>
          <w:lang w:val="en-US"/>
        </w:rPr>
        <w:t>.E. Gonçalves, J. Raimundo, “</w:t>
      </w:r>
      <w:r w:rsidRPr="00E91A32">
        <w:rPr>
          <w:rFonts w:ascii="Corbel" w:hAnsi="Corbel" w:cs="Arial"/>
          <w:color w:val="000000" w:themeColor="text1"/>
          <w:sz w:val="22"/>
          <w:szCs w:val="22"/>
          <w:lang w:val="en-GB"/>
        </w:rPr>
        <w:t xml:space="preserve">Over troubled water: E-health platforms and the protection of personal data in the European Union. </w:t>
      </w:r>
      <w:proofErr w:type="spellStart"/>
      <w:r w:rsidRPr="00E91A32">
        <w:rPr>
          <w:rFonts w:ascii="Corbel" w:hAnsi="Corbel" w:cs="Arial"/>
          <w:color w:val="000000" w:themeColor="text1"/>
          <w:sz w:val="22"/>
          <w:szCs w:val="22"/>
        </w:rPr>
        <w:t>The</w:t>
      </w:r>
      <w:proofErr w:type="spellEnd"/>
      <w:r w:rsidRPr="00E91A32">
        <w:rPr>
          <w:rFonts w:ascii="Corbel" w:hAnsi="Corbel" w:cs="Arial"/>
          <w:color w:val="000000" w:themeColor="text1"/>
          <w:sz w:val="22"/>
          <w:szCs w:val="22"/>
        </w:rPr>
        <w:t xml:space="preserve"> case </w:t>
      </w:r>
      <w:proofErr w:type="spellStart"/>
      <w:r w:rsidRPr="00E91A32">
        <w:rPr>
          <w:rFonts w:ascii="Corbel" w:hAnsi="Corbel" w:cs="Arial"/>
          <w:color w:val="000000" w:themeColor="text1"/>
          <w:sz w:val="22"/>
          <w:szCs w:val="22"/>
        </w:rPr>
        <w:t>of</w:t>
      </w:r>
      <w:proofErr w:type="spellEnd"/>
      <w:r w:rsidRPr="00E91A32">
        <w:rPr>
          <w:rFonts w:ascii="Corbel" w:hAnsi="Corbel" w:cs="Arial"/>
          <w:color w:val="000000" w:themeColor="text1"/>
          <w:sz w:val="22"/>
          <w:szCs w:val="22"/>
        </w:rPr>
        <w:t xml:space="preserve"> Portugal”, </w:t>
      </w:r>
      <w:r w:rsidRPr="00E91A32">
        <w:rPr>
          <w:rFonts w:ascii="Corbel" w:hAnsi="Corbel" w:cs="Arial"/>
          <w:i/>
          <w:color w:val="000000" w:themeColor="text1"/>
          <w:sz w:val="22"/>
          <w:szCs w:val="22"/>
        </w:rPr>
        <w:t xml:space="preserve">Portuguese </w:t>
      </w:r>
      <w:proofErr w:type="spellStart"/>
      <w:r w:rsidRPr="00E91A32">
        <w:rPr>
          <w:rFonts w:ascii="Corbel" w:hAnsi="Corbel" w:cs="Arial"/>
          <w:i/>
          <w:color w:val="000000" w:themeColor="text1"/>
          <w:sz w:val="22"/>
          <w:szCs w:val="22"/>
        </w:rPr>
        <w:t>Journal</w:t>
      </w:r>
      <w:proofErr w:type="spellEnd"/>
      <w:r w:rsidRPr="00E91A32">
        <w:rPr>
          <w:rFonts w:ascii="Corbel" w:hAnsi="Corbel" w:cs="Arial"/>
          <w:i/>
          <w:color w:val="000000" w:themeColor="text1"/>
          <w:sz w:val="22"/>
          <w:szCs w:val="22"/>
        </w:rPr>
        <w:t xml:space="preserve"> </w:t>
      </w:r>
      <w:proofErr w:type="spellStart"/>
      <w:r w:rsidRPr="00E91A32">
        <w:rPr>
          <w:rFonts w:ascii="Corbel" w:hAnsi="Corbel" w:cs="Arial"/>
          <w:i/>
          <w:color w:val="000000" w:themeColor="text1"/>
          <w:sz w:val="22"/>
          <w:szCs w:val="22"/>
        </w:rPr>
        <w:t>of</w:t>
      </w:r>
      <w:proofErr w:type="spellEnd"/>
      <w:r w:rsidRPr="00E91A32">
        <w:rPr>
          <w:rFonts w:ascii="Corbel" w:hAnsi="Corbel" w:cs="Arial"/>
          <w:i/>
          <w:color w:val="000000" w:themeColor="text1"/>
          <w:sz w:val="22"/>
          <w:szCs w:val="22"/>
        </w:rPr>
        <w:t xml:space="preserve"> </w:t>
      </w:r>
      <w:proofErr w:type="spellStart"/>
      <w:r w:rsidRPr="00E91A32">
        <w:rPr>
          <w:rFonts w:ascii="Corbel" w:hAnsi="Corbel" w:cs="Arial"/>
          <w:i/>
          <w:color w:val="000000" w:themeColor="text1"/>
          <w:sz w:val="22"/>
          <w:szCs w:val="22"/>
        </w:rPr>
        <w:t>Public</w:t>
      </w:r>
      <w:proofErr w:type="spellEnd"/>
      <w:r w:rsidRPr="00E91A32">
        <w:rPr>
          <w:rFonts w:ascii="Corbel" w:hAnsi="Corbel" w:cs="Arial"/>
          <w:i/>
          <w:color w:val="000000" w:themeColor="text1"/>
          <w:sz w:val="22"/>
          <w:szCs w:val="22"/>
        </w:rPr>
        <w:t xml:space="preserve"> </w:t>
      </w:r>
      <w:proofErr w:type="spellStart"/>
      <w:r w:rsidRPr="00E91A32">
        <w:rPr>
          <w:rFonts w:ascii="Corbel" w:hAnsi="Corbel" w:cs="Arial"/>
          <w:i/>
          <w:color w:val="000000" w:themeColor="text1"/>
          <w:sz w:val="22"/>
          <w:szCs w:val="22"/>
        </w:rPr>
        <w:t>Health</w:t>
      </w:r>
      <w:proofErr w:type="spellEnd"/>
      <w:r w:rsidRPr="00E91A32">
        <w:rPr>
          <w:rFonts w:ascii="Corbel" w:hAnsi="Corbel" w:cs="Arial"/>
          <w:i/>
          <w:color w:val="000000" w:themeColor="text1"/>
          <w:sz w:val="22"/>
          <w:szCs w:val="22"/>
        </w:rPr>
        <w:t>/ Revista Portuguesa de Saúde Pública</w:t>
      </w:r>
      <w:r w:rsidRPr="00E91A32">
        <w:rPr>
          <w:rFonts w:ascii="Corbel" w:hAnsi="Corbel" w:cs="Arial"/>
          <w:color w:val="000000" w:themeColor="text1"/>
          <w:sz w:val="22"/>
          <w:szCs w:val="22"/>
        </w:rPr>
        <w:t xml:space="preserve">, (2) 2017, </w:t>
      </w:r>
      <w:hyperlink r:id="rId39" w:history="1">
        <w:r w:rsidRPr="00E91A32">
          <w:rPr>
            <w:rStyle w:val="Hiperligao"/>
            <w:rFonts w:ascii="Corbel" w:hAnsi="Corbel" w:cs="Arial"/>
            <w:sz w:val="22"/>
            <w:szCs w:val="22"/>
          </w:rPr>
          <w:t>https://www.karger.com/Article/Pdf/477650</w:t>
        </w:r>
      </w:hyperlink>
    </w:p>
    <w:p w14:paraId="39DD4B8A" w14:textId="77777777" w:rsidR="001C09CE" w:rsidRPr="00E91A32" w:rsidRDefault="00046007" w:rsidP="001E1E6C">
      <w:pPr>
        <w:pStyle w:val="PargrafodaLista"/>
        <w:widowControl w:val="0"/>
        <w:numPr>
          <w:ilvl w:val="0"/>
          <w:numId w:val="46"/>
        </w:numPr>
        <w:autoSpaceDE w:val="0"/>
        <w:autoSpaceDN w:val="0"/>
        <w:adjustRightInd w:val="0"/>
        <w:ind w:left="0" w:firstLine="0"/>
        <w:jc w:val="both"/>
        <w:rPr>
          <w:rFonts w:ascii="Corbel" w:hAnsi="Corbel" w:cs="Arial"/>
          <w:sz w:val="22"/>
          <w:szCs w:val="22"/>
          <w:lang w:val="en-US"/>
        </w:rPr>
      </w:pPr>
      <w:r w:rsidRPr="00E91A32">
        <w:rPr>
          <w:rFonts w:ascii="Corbel" w:hAnsi="Corbel" w:cs="Arial"/>
          <w:sz w:val="22"/>
          <w:szCs w:val="22"/>
          <w:lang w:val="en-US"/>
        </w:rPr>
        <w:t>M.</w:t>
      </w:r>
      <w:r w:rsidR="003C0913" w:rsidRPr="00E91A32">
        <w:rPr>
          <w:rFonts w:ascii="Corbel" w:hAnsi="Corbel" w:cs="Arial"/>
          <w:sz w:val="22"/>
          <w:szCs w:val="22"/>
          <w:lang w:val="en-US"/>
        </w:rPr>
        <w:t xml:space="preserve"> </w:t>
      </w:r>
      <w:r w:rsidRPr="00E91A32">
        <w:rPr>
          <w:rFonts w:ascii="Corbel" w:hAnsi="Corbel" w:cs="Arial"/>
          <w:sz w:val="22"/>
          <w:szCs w:val="22"/>
          <w:lang w:val="en-US"/>
        </w:rPr>
        <w:t>E. Gonçalves, “</w:t>
      </w:r>
      <w:r w:rsidRPr="00E91A32">
        <w:rPr>
          <w:rFonts w:ascii="Corbel" w:hAnsi="Corbel" w:cs="Arial"/>
          <w:sz w:val="22"/>
          <w:szCs w:val="22"/>
          <w:lang w:val="en-GB"/>
        </w:rPr>
        <w:t>The EU Data Protection Reform and the Challenges of the Big Data. Remaining uncertainties and ways forward</w:t>
      </w:r>
      <w:r w:rsidRPr="00E91A32">
        <w:rPr>
          <w:rFonts w:ascii="Corbel" w:hAnsi="Corbel" w:cs="Arial"/>
          <w:sz w:val="22"/>
          <w:szCs w:val="22"/>
          <w:lang w:val="en-US"/>
        </w:rPr>
        <w:t xml:space="preserve">”, </w:t>
      </w:r>
      <w:r w:rsidRPr="00E91A32">
        <w:rPr>
          <w:rFonts w:ascii="Corbel" w:hAnsi="Corbel" w:cs="Arial"/>
          <w:i/>
          <w:sz w:val="22"/>
          <w:szCs w:val="22"/>
          <w:lang w:val="en-US"/>
        </w:rPr>
        <w:t xml:space="preserve">Information </w:t>
      </w:r>
      <w:r w:rsidR="00CE1A30" w:rsidRPr="00E91A32">
        <w:rPr>
          <w:rFonts w:ascii="Corbel" w:hAnsi="Corbel" w:cs="Arial"/>
          <w:i/>
          <w:sz w:val="22"/>
          <w:szCs w:val="22"/>
          <w:lang w:val="en-US"/>
        </w:rPr>
        <w:t>&amp;</w:t>
      </w:r>
      <w:r w:rsidRPr="00E91A32">
        <w:rPr>
          <w:rFonts w:ascii="Corbel" w:hAnsi="Corbel" w:cs="Arial"/>
          <w:i/>
          <w:sz w:val="22"/>
          <w:szCs w:val="22"/>
          <w:lang w:val="en-US"/>
        </w:rPr>
        <w:t xml:space="preserve"> Communications</w:t>
      </w:r>
      <w:r w:rsidR="000D6604" w:rsidRPr="00E91A32">
        <w:rPr>
          <w:rFonts w:ascii="Corbel" w:hAnsi="Corbel" w:cs="Arial"/>
          <w:i/>
          <w:sz w:val="22"/>
          <w:szCs w:val="22"/>
          <w:lang w:val="en-US"/>
        </w:rPr>
        <w:t xml:space="preserve"> Technology</w:t>
      </w:r>
      <w:r w:rsidRPr="00E91A32">
        <w:rPr>
          <w:rFonts w:ascii="Corbel" w:hAnsi="Corbel" w:cs="Arial"/>
          <w:i/>
          <w:sz w:val="22"/>
          <w:szCs w:val="22"/>
          <w:lang w:val="en-US"/>
        </w:rPr>
        <w:t xml:space="preserve"> La</w:t>
      </w:r>
      <w:r w:rsidR="00777030" w:rsidRPr="00E91A32">
        <w:rPr>
          <w:rFonts w:ascii="Corbel" w:hAnsi="Corbel" w:cs="Arial"/>
          <w:i/>
          <w:sz w:val="22"/>
          <w:szCs w:val="22"/>
          <w:lang w:val="en-US"/>
        </w:rPr>
        <w:t xml:space="preserve">w </w:t>
      </w:r>
      <w:r w:rsidR="00777030" w:rsidRPr="00E91A32">
        <w:rPr>
          <w:rFonts w:ascii="Corbel" w:hAnsi="Corbel" w:cs="Arial"/>
          <w:sz w:val="22"/>
          <w:szCs w:val="22"/>
          <w:lang w:val="en-US"/>
        </w:rPr>
        <w:t>26</w:t>
      </w:r>
      <w:r w:rsidR="00777030" w:rsidRPr="00E91A32">
        <w:rPr>
          <w:rFonts w:ascii="Corbel" w:hAnsi="Corbel" w:cs="Arial"/>
          <w:i/>
          <w:sz w:val="22"/>
          <w:szCs w:val="22"/>
          <w:lang w:val="en-US"/>
        </w:rPr>
        <w:t xml:space="preserve"> (2)</w:t>
      </w:r>
      <w:r w:rsidR="00CE1A30" w:rsidRPr="00E91A32">
        <w:rPr>
          <w:rFonts w:ascii="Corbel" w:hAnsi="Corbel" w:cs="Arial"/>
          <w:sz w:val="22"/>
          <w:szCs w:val="22"/>
          <w:lang w:val="en-US"/>
        </w:rPr>
        <w:t>, 2017</w:t>
      </w:r>
      <w:r w:rsidR="00777030" w:rsidRPr="00E91A32">
        <w:rPr>
          <w:rFonts w:ascii="Corbel" w:hAnsi="Corbel" w:cs="Arial"/>
          <w:sz w:val="22"/>
          <w:szCs w:val="22"/>
          <w:lang w:val="en-US"/>
        </w:rPr>
        <w:t>, p. 1-26</w:t>
      </w:r>
      <w:r w:rsidR="001B468F" w:rsidRPr="00E91A32">
        <w:rPr>
          <w:rFonts w:ascii="Corbel" w:hAnsi="Corbel" w:cs="Arial"/>
          <w:sz w:val="22"/>
          <w:szCs w:val="22"/>
          <w:lang w:val="en-US"/>
        </w:rPr>
        <w:t xml:space="preserve">. </w:t>
      </w:r>
    </w:p>
    <w:p w14:paraId="75186B9D" w14:textId="622F09D4" w:rsidR="001C09CE" w:rsidRPr="00E91A32" w:rsidRDefault="00C838E1" w:rsidP="001E1E6C">
      <w:pPr>
        <w:pStyle w:val="PargrafodaLista"/>
        <w:widowControl w:val="0"/>
        <w:numPr>
          <w:ilvl w:val="0"/>
          <w:numId w:val="46"/>
        </w:numPr>
        <w:autoSpaceDE w:val="0"/>
        <w:autoSpaceDN w:val="0"/>
        <w:adjustRightInd w:val="0"/>
        <w:ind w:left="0" w:firstLine="0"/>
        <w:jc w:val="both"/>
        <w:rPr>
          <w:rFonts w:ascii="Corbel" w:hAnsi="Corbel" w:cs="Arial"/>
          <w:color w:val="000000" w:themeColor="text1"/>
          <w:sz w:val="22"/>
          <w:szCs w:val="22"/>
        </w:rPr>
      </w:pPr>
      <w:r w:rsidRPr="00E91A32">
        <w:rPr>
          <w:rFonts w:ascii="Corbel" w:eastAsia="Arial Unicode MS" w:hAnsi="Corbel" w:cs="Arial"/>
          <w:sz w:val="22"/>
          <w:szCs w:val="22"/>
          <w:lang w:val="en-US"/>
        </w:rPr>
        <w:t>M.</w:t>
      </w:r>
      <w:r w:rsidR="003C0913" w:rsidRPr="00E91A32">
        <w:rPr>
          <w:rFonts w:ascii="Corbel" w:eastAsia="Arial Unicode MS" w:hAnsi="Corbel" w:cs="Arial"/>
          <w:sz w:val="22"/>
          <w:szCs w:val="22"/>
          <w:lang w:val="en-US"/>
        </w:rPr>
        <w:t xml:space="preserve"> </w:t>
      </w:r>
      <w:r w:rsidRPr="00E91A32">
        <w:rPr>
          <w:rFonts w:ascii="Corbel" w:eastAsia="Arial Unicode MS" w:hAnsi="Corbel" w:cs="Arial"/>
          <w:sz w:val="22"/>
          <w:szCs w:val="22"/>
          <w:lang w:val="en-US"/>
        </w:rPr>
        <w:t xml:space="preserve">E. Gonçalves, M. I. Gameiro, “Does the centrality of values in the Lisbon Treaty promise more than it can actually offer? </w:t>
      </w:r>
      <w:proofErr w:type="spellStart"/>
      <w:r w:rsidRPr="00E91A32">
        <w:rPr>
          <w:rFonts w:ascii="Corbel" w:eastAsia="Arial Unicode MS" w:hAnsi="Corbel" w:cs="Arial"/>
          <w:sz w:val="22"/>
          <w:szCs w:val="22"/>
        </w:rPr>
        <w:t>Biometrics</w:t>
      </w:r>
      <w:proofErr w:type="spellEnd"/>
      <w:r w:rsidRPr="00E91A32">
        <w:rPr>
          <w:rFonts w:ascii="Corbel" w:eastAsia="Arial Unicode MS" w:hAnsi="Corbel" w:cs="Arial"/>
          <w:sz w:val="22"/>
          <w:szCs w:val="22"/>
        </w:rPr>
        <w:t xml:space="preserve"> as a case </w:t>
      </w:r>
      <w:proofErr w:type="spellStart"/>
      <w:r w:rsidRPr="00E91A32">
        <w:rPr>
          <w:rFonts w:ascii="Corbel" w:eastAsia="Arial Unicode MS" w:hAnsi="Corbel" w:cs="Arial"/>
          <w:sz w:val="22"/>
          <w:szCs w:val="22"/>
        </w:rPr>
        <w:t>study</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i/>
          <w:sz w:val="22"/>
          <w:szCs w:val="22"/>
        </w:rPr>
        <w:t>European</w:t>
      </w:r>
      <w:proofErr w:type="spellEnd"/>
      <w:r w:rsidRPr="00E91A32">
        <w:rPr>
          <w:rFonts w:ascii="Corbel" w:eastAsia="Arial Unicode MS" w:hAnsi="Corbel" w:cs="Arial"/>
          <w:i/>
          <w:sz w:val="22"/>
          <w:szCs w:val="22"/>
        </w:rPr>
        <w:t xml:space="preserve"> </w:t>
      </w:r>
      <w:proofErr w:type="spellStart"/>
      <w:r w:rsidRPr="00E91A32">
        <w:rPr>
          <w:rFonts w:ascii="Corbel" w:eastAsia="Arial Unicode MS" w:hAnsi="Corbel" w:cs="Arial"/>
          <w:i/>
          <w:sz w:val="22"/>
          <w:szCs w:val="22"/>
        </w:rPr>
        <w:t>Law</w:t>
      </w:r>
      <w:proofErr w:type="spellEnd"/>
      <w:r w:rsidRPr="00E91A32">
        <w:rPr>
          <w:rFonts w:ascii="Corbel" w:eastAsia="Arial Unicode MS" w:hAnsi="Corbel" w:cs="Arial"/>
          <w:i/>
          <w:sz w:val="22"/>
          <w:szCs w:val="22"/>
        </w:rPr>
        <w:t xml:space="preserve"> </w:t>
      </w:r>
      <w:proofErr w:type="spellStart"/>
      <w:r w:rsidRPr="00E91A32">
        <w:rPr>
          <w:rFonts w:ascii="Corbel" w:eastAsia="Arial Unicode MS" w:hAnsi="Corbel" w:cs="Arial"/>
          <w:i/>
          <w:sz w:val="22"/>
          <w:szCs w:val="22"/>
        </w:rPr>
        <w:t>Journal</w:t>
      </w:r>
      <w:proofErr w:type="spellEnd"/>
      <w:r w:rsidRPr="00E91A32">
        <w:rPr>
          <w:rFonts w:ascii="Corbel" w:eastAsia="Arial Unicode MS" w:hAnsi="Corbel" w:cs="Arial"/>
          <w:i/>
          <w:sz w:val="22"/>
          <w:szCs w:val="22"/>
        </w:rPr>
        <w:t>,</w:t>
      </w:r>
      <w:r w:rsidRPr="00E91A32">
        <w:rPr>
          <w:rFonts w:ascii="Corbel" w:eastAsia="Arial Unicode MS" w:hAnsi="Corbel" w:cs="Arial"/>
          <w:sz w:val="22"/>
          <w:szCs w:val="22"/>
        </w:rPr>
        <w:t xml:space="preserve"> </w:t>
      </w:r>
      <w:r w:rsidRPr="00E91A32">
        <w:rPr>
          <w:rFonts w:ascii="Corbel" w:eastAsiaTheme="minorEastAsia" w:hAnsi="Corbel" w:cs="Arial"/>
          <w:color w:val="002457"/>
          <w:sz w:val="22"/>
          <w:szCs w:val="22"/>
        </w:rPr>
        <w:t>20 (1), 2014, p. 21-33.</w:t>
      </w:r>
    </w:p>
    <w:p w14:paraId="18EFBC0F" w14:textId="419900ED" w:rsidR="001C09CE" w:rsidRPr="00E91A32" w:rsidRDefault="009D3E31"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color w:val="000000"/>
          <w:sz w:val="22"/>
          <w:szCs w:val="22"/>
          <w:lang w:eastAsia="pt-PT"/>
        </w:rPr>
      </w:pPr>
      <w:r w:rsidRPr="00E91A32">
        <w:rPr>
          <w:rFonts w:ascii="Corbel" w:eastAsia="Arial Unicode MS" w:hAnsi="Corbel" w:cs="Arial"/>
          <w:sz w:val="22"/>
          <w:szCs w:val="22"/>
        </w:rPr>
        <w:t>M. E. Gonçalves</w:t>
      </w:r>
      <w:r w:rsidRPr="00E91A32">
        <w:rPr>
          <w:rFonts w:ascii="Corbel" w:eastAsia="Arial Unicode MS" w:hAnsi="Corbel" w:cs="Arial"/>
          <w:color w:val="000000"/>
          <w:sz w:val="22"/>
          <w:szCs w:val="22"/>
          <w:lang w:eastAsia="pt-PT"/>
        </w:rPr>
        <w:t xml:space="preserve">, M. I. Gameiro, “Tecnologias de </w:t>
      </w:r>
      <w:r w:rsidR="00CD0B40" w:rsidRPr="00E91A32">
        <w:rPr>
          <w:rFonts w:ascii="Corbel" w:eastAsia="Arial Unicode MS" w:hAnsi="Corbel" w:cs="Arial"/>
          <w:color w:val="000000"/>
          <w:sz w:val="22"/>
          <w:szCs w:val="22"/>
          <w:lang w:eastAsia="pt-PT"/>
        </w:rPr>
        <w:t>S</w:t>
      </w:r>
      <w:r w:rsidRPr="00E91A32">
        <w:rPr>
          <w:rFonts w:ascii="Corbel" w:eastAsia="Arial Unicode MS" w:hAnsi="Corbel" w:cs="Arial"/>
          <w:color w:val="000000"/>
          <w:sz w:val="22"/>
          <w:szCs w:val="22"/>
          <w:lang w:eastAsia="pt-PT"/>
        </w:rPr>
        <w:t xml:space="preserve">egurança: Um Desafio aos Valores Europeus? O Caso da Biometria”, </w:t>
      </w:r>
      <w:r w:rsidRPr="00E91A32">
        <w:rPr>
          <w:rFonts w:ascii="Corbel" w:eastAsia="Arial Unicode MS" w:hAnsi="Corbel" w:cs="Arial"/>
          <w:i/>
          <w:color w:val="000000"/>
          <w:sz w:val="22"/>
          <w:szCs w:val="22"/>
          <w:lang w:eastAsia="pt-PT"/>
        </w:rPr>
        <w:t>Revista de Direito Público</w:t>
      </w:r>
      <w:r w:rsidRPr="00E91A32">
        <w:rPr>
          <w:rFonts w:ascii="Corbel" w:eastAsia="Arial Unicode MS" w:hAnsi="Corbel" w:cs="Arial"/>
          <w:color w:val="000000"/>
          <w:sz w:val="22"/>
          <w:szCs w:val="22"/>
          <w:lang w:eastAsia="pt-PT"/>
        </w:rPr>
        <w:t xml:space="preserve">, </w:t>
      </w:r>
      <w:r w:rsidR="00B634CD" w:rsidRPr="00E91A32">
        <w:rPr>
          <w:rFonts w:ascii="Corbel" w:eastAsia="Arial Unicode MS" w:hAnsi="Corbel" w:cs="Arial"/>
          <w:color w:val="000000"/>
          <w:sz w:val="22"/>
          <w:szCs w:val="22"/>
          <w:lang w:eastAsia="pt-PT"/>
        </w:rPr>
        <w:t xml:space="preserve">N.º 12, </w:t>
      </w:r>
      <w:r w:rsidRPr="00E91A32">
        <w:rPr>
          <w:rFonts w:ascii="Corbel" w:eastAsia="Arial Unicode MS" w:hAnsi="Corbel" w:cs="Arial"/>
          <w:color w:val="000000"/>
          <w:sz w:val="22"/>
          <w:szCs w:val="22"/>
          <w:lang w:eastAsia="pt-PT"/>
        </w:rPr>
        <w:t xml:space="preserve">Jul.-Dez. 2014, p. </w:t>
      </w:r>
      <w:r w:rsidR="00BF2A87" w:rsidRPr="00E91A32">
        <w:rPr>
          <w:rFonts w:ascii="Corbel" w:eastAsia="Arial Unicode MS" w:hAnsi="Corbel" w:cs="Arial"/>
          <w:color w:val="000000"/>
          <w:sz w:val="22"/>
          <w:szCs w:val="22"/>
          <w:lang w:eastAsia="pt-PT"/>
        </w:rPr>
        <w:t>131-146</w:t>
      </w:r>
      <w:r w:rsidRPr="00E91A32">
        <w:rPr>
          <w:rFonts w:ascii="Corbel" w:eastAsia="Arial Unicode MS" w:hAnsi="Corbel" w:cs="Arial"/>
          <w:color w:val="000000"/>
          <w:sz w:val="22"/>
          <w:szCs w:val="22"/>
          <w:lang w:eastAsia="pt-PT"/>
        </w:rPr>
        <w:t xml:space="preserve">. </w:t>
      </w:r>
    </w:p>
    <w:p w14:paraId="77579A52" w14:textId="77777777" w:rsidR="001C09CE" w:rsidRPr="00E91A32" w:rsidRDefault="008F76F8"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color w:val="000000"/>
          <w:sz w:val="22"/>
          <w:szCs w:val="22"/>
          <w:lang w:eastAsia="pt-PT"/>
        </w:rPr>
      </w:pPr>
      <w:r w:rsidRPr="00E91A32">
        <w:rPr>
          <w:rFonts w:ascii="Corbel" w:eastAsia="MS MinNew Roman" w:hAnsi="Corbel" w:cs="Arial"/>
          <w:sz w:val="22"/>
          <w:szCs w:val="22"/>
        </w:rPr>
        <w:t xml:space="preserve">M. E. Gonçalves, A. C. Santos, J. Pato, “Debater o Estado: Bens públicos, direitos fundamentais e qualidade da democracia”, </w:t>
      </w:r>
      <w:r w:rsidRPr="00E91A32">
        <w:rPr>
          <w:rFonts w:ascii="Corbel" w:eastAsia="MS MinNew Roman" w:hAnsi="Corbel" w:cs="Arial"/>
          <w:i/>
          <w:sz w:val="22"/>
          <w:szCs w:val="22"/>
        </w:rPr>
        <w:t>Revista de Finanças Públicas e Direito Fiscal</w:t>
      </w:r>
      <w:r w:rsidRPr="00E91A32">
        <w:rPr>
          <w:rFonts w:ascii="Corbel" w:eastAsia="MS MinNew Roman" w:hAnsi="Corbel" w:cs="Arial"/>
          <w:sz w:val="22"/>
          <w:szCs w:val="22"/>
        </w:rPr>
        <w:t xml:space="preserve">, </w:t>
      </w:r>
      <w:r w:rsidR="00096203" w:rsidRPr="00E91A32">
        <w:rPr>
          <w:rFonts w:ascii="Corbel" w:eastAsia="MS MinNew Roman" w:hAnsi="Corbel" w:cs="Arial"/>
          <w:sz w:val="22"/>
          <w:szCs w:val="22"/>
        </w:rPr>
        <w:t>(</w:t>
      </w:r>
      <w:r w:rsidRPr="00E91A32">
        <w:rPr>
          <w:rFonts w:ascii="Corbel" w:eastAsia="MS MinNew Roman" w:hAnsi="Corbel" w:cs="Arial"/>
          <w:sz w:val="22"/>
          <w:szCs w:val="22"/>
        </w:rPr>
        <w:t>4</w:t>
      </w:r>
      <w:r w:rsidR="00096203" w:rsidRPr="00E91A32">
        <w:rPr>
          <w:rFonts w:ascii="Corbel" w:eastAsia="MS MinNew Roman" w:hAnsi="Corbel" w:cs="Arial"/>
          <w:sz w:val="22"/>
          <w:szCs w:val="22"/>
        </w:rPr>
        <w:t>)</w:t>
      </w:r>
      <w:r w:rsidRPr="00E91A32">
        <w:rPr>
          <w:rFonts w:ascii="Corbel" w:eastAsia="MS MinNew Roman" w:hAnsi="Corbel" w:cs="Arial"/>
          <w:sz w:val="22"/>
          <w:szCs w:val="22"/>
        </w:rPr>
        <w:t>, 2014, p. 13-46.</w:t>
      </w:r>
    </w:p>
    <w:p w14:paraId="51C936DE" w14:textId="77777777"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shd w:val="clear" w:color="auto" w:fill="FFFF99"/>
          <w:lang w:val="en-US"/>
        </w:rPr>
      </w:pPr>
      <w:bookmarkStart w:id="0" w:name="OLE_LINK1"/>
      <w:bookmarkStart w:id="1" w:name="OLE_LINK2"/>
      <w:r w:rsidRPr="00E91A32">
        <w:rPr>
          <w:rFonts w:ascii="Corbel" w:eastAsia="Arial Unicode MS" w:hAnsi="Corbel" w:cs="Arial"/>
          <w:sz w:val="22"/>
          <w:szCs w:val="22"/>
          <w:lang w:val="en-US"/>
        </w:rPr>
        <w:t xml:space="preserve">M. F. </w:t>
      </w:r>
      <w:proofErr w:type="spellStart"/>
      <w:r w:rsidRPr="00E91A32">
        <w:rPr>
          <w:rFonts w:ascii="Corbel" w:eastAsia="Arial Unicode MS" w:hAnsi="Corbel" w:cs="Arial"/>
          <w:sz w:val="22"/>
          <w:szCs w:val="22"/>
          <w:lang w:val="en-US"/>
        </w:rPr>
        <w:t>Ferreiro</w:t>
      </w:r>
      <w:proofErr w:type="spellEnd"/>
      <w:r w:rsidRPr="00E91A32">
        <w:rPr>
          <w:rFonts w:ascii="Corbel" w:eastAsia="Arial Unicode MS" w:hAnsi="Corbel" w:cs="Arial"/>
          <w:sz w:val="22"/>
          <w:szCs w:val="22"/>
          <w:lang w:val="en-US"/>
        </w:rPr>
        <w:t xml:space="preserve">, M. E. Gonçalves, A. Costa, “Conflicting values and public decision: the </w:t>
      </w:r>
      <w:proofErr w:type="spellStart"/>
      <w:r w:rsidRPr="00E91A32">
        <w:rPr>
          <w:rFonts w:ascii="Corbel" w:eastAsia="Arial Unicode MS" w:hAnsi="Corbel" w:cs="Arial"/>
          <w:sz w:val="22"/>
          <w:szCs w:val="22"/>
          <w:lang w:val="en-US"/>
        </w:rPr>
        <w:t>Foz</w:t>
      </w:r>
      <w:proofErr w:type="spellEnd"/>
      <w:r w:rsidRPr="00E91A32">
        <w:rPr>
          <w:rFonts w:ascii="Corbel" w:eastAsia="Arial Unicode MS" w:hAnsi="Corbel" w:cs="Arial"/>
          <w:sz w:val="22"/>
          <w:szCs w:val="22"/>
          <w:lang w:val="en-US"/>
        </w:rPr>
        <w:t xml:space="preserve"> </w:t>
      </w:r>
      <w:proofErr w:type="spellStart"/>
      <w:r w:rsidRPr="00E91A32">
        <w:rPr>
          <w:rFonts w:ascii="Corbel" w:eastAsia="Arial Unicode MS" w:hAnsi="Corbel" w:cs="Arial"/>
          <w:sz w:val="22"/>
          <w:szCs w:val="22"/>
          <w:lang w:val="en-US"/>
        </w:rPr>
        <w:t>Côa</w:t>
      </w:r>
      <w:proofErr w:type="spellEnd"/>
      <w:r w:rsidRPr="00E91A32">
        <w:rPr>
          <w:rFonts w:ascii="Corbel" w:eastAsia="Arial Unicode MS" w:hAnsi="Corbel" w:cs="Arial"/>
          <w:sz w:val="22"/>
          <w:szCs w:val="22"/>
          <w:lang w:val="en-US"/>
        </w:rPr>
        <w:t xml:space="preserve"> case”, </w:t>
      </w:r>
      <w:r w:rsidRPr="00E91A32">
        <w:rPr>
          <w:rFonts w:ascii="Corbel" w:eastAsia="Arial Unicode MS" w:hAnsi="Corbel" w:cs="Arial"/>
          <w:i/>
          <w:color w:val="000000"/>
          <w:sz w:val="22"/>
          <w:szCs w:val="22"/>
          <w:lang w:val="en-US"/>
        </w:rPr>
        <w:t>Ecological Economics</w:t>
      </w:r>
      <w:r w:rsidRPr="00E91A32">
        <w:rPr>
          <w:rFonts w:ascii="Corbel" w:eastAsia="Arial Unicode MS" w:hAnsi="Corbel" w:cs="Arial"/>
          <w:color w:val="000000"/>
          <w:sz w:val="22"/>
          <w:szCs w:val="22"/>
          <w:lang w:val="en-US"/>
        </w:rPr>
        <w:t xml:space="preserve"> 86 (February), 2013, p. 129-135.</w:t>
      </w:r>
    </w:p>
    <w:p w14:paraId="2ACCA7B0" w14:textId="77777777"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shd w:val="clear" w:color="auto" w:fill="FFFF99"/>
          <w:lang w:val="en-US"/>
        </w:rPr>
      </w:pPr>
      <w:r w:rsidRPr="00E91A32">
        <w:rPr>
          <w:rFonts w:ascii="Corbel" w:eastAsia="Arial Unicode MS" w:hAnsi="Corbel" w:cs="Arial"/>
          <w:sz w:val="22"/>
          <w:szCs w:val="22"/>
          <w:lang w:val="en-US"/>
        </w:rPr>
        <w:t xml:space="preserve">M.E. Gonçalves, I. A. Jesus, “Security policies and the weakening of personal data protection in the European Union”, </w:t>
      </w:r>
      <w:r w:rsidRPr="00E91A32">
        <w:rPr>
          <w:rFonts w:ascii="Corbel" w:eastAsia="Arial Unicode MS" w:hAnsi="Corbel" w:cs="Arial"/>
          <w:i/>
          <w:sz w:val="22"/>
          <w:szCs w:val="22"/>
          <w:lang w:val="en-US"/>
        </w:rPr>
        <w:t>Computer Law &amp; Security Review</w:t>
      </w:r>
      <w:r w:rsidRPr="00E91A32">
        <w:rPr>
          <w:rFonts w:ascii="Corbel" w:eastAsia="Arial Unicode MS" w:hAnsi="Corbel" w:cs="Arial"/>
          <w:sz w:val="22"/>
          <w:szCs w:val="22"/>
          <w:lang w:val="en-US"/>
        </w:rPr>
        <w:t xml:space="preserve">, </w:t>
      </w:r>
      <w:r w:rsidRPr="00E91A32">
        <w:rPr>
          <w:rFonts w:ascii="Corbel" w:eastAsia="Arial Unicode MS" w:hAnsi="Corbel" w:cs="Arial"/>
          <w:color w:val="000058"/>
          <w:sz w:val="22"/>
          <w:szCs w:val="22"/>
          <w:lang w:val="en-US"/>
        </w:rPr>
        <w:t>29 (3) 2013, p. 255-263.</w:t>
      </w:r>
    </w:p>
    <w:p w14:paraId="2304766B" w14:textId="77777777"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shd w:val="clear" w:color="auto" w:fill="FFFF99"/>
          <w:lang w:val="en-US"/>
        </w:rPr>
      </w:pPr>
      <w:r w:rsidRPr="00E91A32">
        <w:rPr>
          <w:rFonts w:ascii="Corbel" w:eastAsia="Arial Unicode MS" w:hAnsi="Corbel" w:cs="Arial"/>
          <w:sz w:val="22"/>
          <w:szCs w:val="22"/>
          <w:lang w:val="en-US"/>
        </w:rPr>
        <w:t xml:space="preserve">M.E. Gonçalves, I. A. Jesus, “Security </w:t>
      </w:r>
      <w:proofErr w:type="gramStart"/>
      <w:r w:rsidRPr="00E91A32">
        <w:rPr>
          <w:rFonts w:ascii="Corbel" w:eastAsia="Arial Unicode MS" w:hAnsi="Corbel" w:cs="Arial"/>
          <w:sz w:val="22"/>
          <w:szCs w:val="22"/>
          <w:lang w:val="en-US"/>
        </w:rPr>
        <w:t>And</w:t>
      </w:r>
      <w:proofErr w:type="gramEnd"/>
      <w:r w:rsidRPr="00E91A32">
        <w:rPr>
          <w:rFonts w:ascii="Corbel" w:eastAsia="Arial Unicode MS" w:hAnsi="Corbel" w:cs="Arial"/>
          <w:sz w:val="22"/>
          <w:szCs w:val="22"/>
          <w:lang w:val="en-US"/>
        </w:rPr>
        <w:t xml:space="preserve"> Personal Data Protection In The European Union: Challenging Trends From A Human Rights’ Perspective”, </w:t>
      </w:r>
      <w:r w:rsidRPr="00E91A32">
        <w:rPr>
          <w:rFonts w:ascii="Corbel" w:eastAsia="Arial Unicode MS" w:hAnsi="Corbel" w:cs="Arial"/>
          <w:i/>
          <w:sz w:val="22"/>
          <w:szCs w:val="22"/>
          <w:lang w:val="en-US"/>
        </w:rPr>
        <w:t>Human Security Perspectives Journal</w:t>
      </w:r>
      <w:r w:rsidRPr="00E91A32">
        <w:rPr>
          <w:rFonts w:ascii="Corbel" w:eastAsia="Arial Unicode MS" w:hAnsi="Corbel" w:cs="Arial"/>
          <w:sz w:val="22"/>
          <w:szCs w:val="22"/>
          <w:lang w:val="en-US"/>
        </w:rPr>
        <w:t xml:space="preserve">, 2012, </w:t>
      </w:r>
      <w:hyperlink r:id="rId40" w:history="1">
        <w:r w:rsidRPr="00E91A32">
          <w:rPr>
            <w:rStyle w:val="Hiperligao"/>
            <w:rFonts w:ascii="Corbel" w:eastAsia="Arial Unicode MS" w:hAnsi="Corbel" w:cs="Arial"/>
            <w:sz w:val="22"/>
            <w:szCs w:val="22"/>
            <w:lang w:val="en-US"/>
          </w:rPr>
          <w:t>http://www.etc-graz.at/typo3/index.php</w:t>
        </w:r>
      </w:hyperlink>
      <w:r w:rsidR="001B468F" w:rsidRPr="00E91A32">
        <w:rPr>
          <w:rFonts w:ascii="Corbel" w:eastAsia="Arial Unicode MS" w:hAnsi="Corbel" w:cs="Arial"/>
          <w:color w:val="141413"/>
          <w:sz w:val="22"/>
          <w:szCs w:val="22"/>
          <w:lang w:val="en-US"/>
        </w:rPr>
        <w:t>.</w:t>
      </w:r>
    </w:p>
    <w:p w14:paraId="66055798" w14:textId="14132274"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shd w:val="clear" w:color="auto" w:fill="FFFF99"/>
          <w:lang w:val="en-US"/>
        </w:rPr>
      </w:pPr>
      <w:r w:rsidRPr="00E91A32">
        <w:rPr>
          <w:rFonts w:ascii="Corbel" w:eastAsia="Arial Unicode MS" w:hAnsi="Corbel" w:cs="Arial"/>
          <w:sz w:val="22"/>
          <w:szCs w:val="22"/>
          <w:lang w:val="en-US"/>
        </w:rPr>
        <w:t xml:space="preserve">M.E. Gonçalves, M. I. Gameiro, “Security, privacy and freedom, and the EU legal and policy framework for biometrics”, </w:t>
      </w:r>
      <w:r w:rsidRPr="00E91A32">
        <w:rPr>
          <w:rFonts w:ascii="Corbel" w:eastAsia="Arial Unicode MS" w:hAnsi="Corbel" w:cs="Arial"/>
          <w:i/>
          <w:sz w:val="22"/>
          <w:szCs w:val="22"/>
          <w:lang w:val="en-US"/>
        </w:rPr>
        <w:t>Computer Law &amp; Security Review</w:t>
      </w:r>
      <w:r w:rsidR="009A4857" w:rsidRPr="00E91A32">
        <w:rPr>
          <w:rFonts w:ascii="Corbel" w:eastAsia="Arial Unicode MS" w:hAnsi="Corbel" w:cs="Arial"/>
          <w:sz w:val="22"/>
          <w:szCs w:val="22"/>
          <w:lang w:val="en-US"/>
        </w:rPr>
        <w:t>, 28 (</w:t>
      </w:r>
      <w:r w:rsidRPr="00E91A32">
        <w:rPr>
          <w:rFonts w:ascii="Corbel" w:eastAsia="Arial Unicode MS" w:hAnsi="Corbel" w:cs="Arial"/>
          <w:sz w:val="22"/>
          <w:szCs w:val="22"/>
          <w:lang w:val="en-US"/>
        </w:rPr>
        <w:t>3</w:t>
      </w:r>
      <w:r w:rsidR="009A4857" w:rsidRPr="00E91A32">
        <w:rPr>
          <w:rFonts w:ascii="Corbel" w:eastAsia="Arial Unicode MS" w:hAnsi="Corbel" w:cs="Arial"/>
          <w:sz w:val="22"/>
          <w:szCs w:val="22"/>
          <w:lang w:val="en-US"/>
        </w:rPr>
        <w:t>),</w:t>
      </w:r>
      <w:r w:rsidRPr="00E91A32">
        <w:rPr>
          <w:rFonts w:ascii="Corbel" w:eastAsia="Arial Unicode MS" w:hAnsi="Corbel" w:cs="Arial"/>
          <w:sz w:val="22"/>
          <w:szCs w:val="22"/>
          <w:lang w:val="en-US"/>
        </w:rPr>
        <w:t xml:space="preserve"> 2012, p. 320-327.</w:t>
      </w:r>
    </w:p>
    <w:bookmarkEnd w:id="0"/>
    <w:bookmarkEnd w:id="1"/>
    <w:p w14:paraId="5EA0CA9F" w14:textId="77777777"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shd w:val="clear" w:color="auto" w:fill="FFFF99"/>
        </w:rPr>
      </w:pPr>
      <w:r w:rsidRPr="00E91A32">
        <w:rPr>
          <w:rFonts w:ascii="Corbel" w:eastAsia="Arial Unicode MS" w:hAnsi="Corbel" w:cs="Arial"/>
          <w:sz w:val="22"/>
          <w:szCs w:val="22"/>
        </w:rPr>
        <w:t xml:space="preserve">M.E. Gonçalves, A. C. Santos, J. Pato, </w:t>
      </w:r>
      <w:r w:rsidRPr="00E91A32">
        <w:rPr>
          <w:rFonts w:ascii="Corbel" w:eastAsia="Arial Unicode MS" w:hAnsi="Corbel" w:cs="Arial"/>
          <w:color w:val="000000"/>
          <w:sz w:val="22"/>
          <w:szCs w:val="22"/>
        </w:rPr>
        <w:t>“</w:t>
      </w:r>
      <w:r w:rsidRPr="00E91A32">
        <w:rPr>
          <w:rFonts w:ascii="Corbel" w:eastAsia="Arial Unicode MS" w:hAnsi="Corbel" w:cs="Arial"/>
          <w:color w:val="141413"/>
          <w:sz w:val="22"/>
          <w:szCs w:val="22"/>
        </w:rPr>
        <w:t>O Estado português na encruzilhada: bens públicos, direitos sociais, liberdades e qual</w:t>
      </w:r>
      <w:r w:rsidR="009A4857" w:rsidRPr="00E91A32">
        <w:rPr>
          <w:rFonts w:ascii="Corbel" w:eastAsia="Arial Unicode MS" w:hAnsi="Corbel" w:cs="Arial"/>
          <w:color w:val="141413"/>
          <w:sz w:val="22"/>
          <w:szCs w:val="22"/>
        </w:rPr>
        <w:t>i</w:t>
      </w:r>
      <w:r w:rsidRPr="00E91A32">
        <w:rPr>
          <w:rFonts w:ascii="Corbel" w:eastAsia="Arial Unicode MS" w:hAnsi="Corbel" w:cs="Arial"/>
          <w:color w:val="141413"/>
          <w:sz w:val="22"/>
          <w:szCs w:val="22"/>
        </w:rPr>
        <w:t xml:space="preserve">dade da democracia”, </w:t>
      </w:r>
      <w:proofErr w:type="spellStart"/>
      <w:r w:rsidRPr="00E91A32">
        <w:rPr>
          <w:rFonts w:ascii="Corbel" w:eastAsia="Arial Unicode MS" w:hAnsi="Corbel" w:cs="Arial"/>
          <w:i/>
          <w:color w:val="000000"/>
          <w:sz w:val="22"/>
          <w:szCs w:val="22"/>
        </w:rPr>
        <w:t>Argumentum</w:t>
      </w:r>
      <w:proofErr w:type="spellEnd"/>
      <w:r w:rsidRPr="00E91A32">
        <w:rPr>
          <w:rFonts w:ascii="Corbel" w:eastAsia="Arial Unicode MS" w:hAnsi="Corbel" w:cs="Arial"/>
          <w:i/>
          <w:color w:val="000000"/>
          <w:sz w:val="22"/>
          <w:szCs w:val="22"/>
        </w:rPr>
        <w:t>. Interesse Público, Livre Iniciativa e Regulação Estatal</w:t>
      </w:r>
      <w:r w:rsidRPr="00E91A32">
        <w:rPr>
          <w:rFonts w:ascii="Corbel" w:eastAsia="Arial Unicode MS" w:hAnsi="Corbel" w:cs="Arial"/>
          <w:color w:val="000000"/>
          <w:sz w:val="22"/>
          <w:szCs w:val="22"/>
        </w:rPr>
        <w:t>, Ano 2012 - Volume 13, p. 39-56</w:t>
      </w:r>
      <w:r w:rsidR="006E7087" w:rsidRPr="00E91A32">
        <w:rPr>
          <w:rFonts w:ascii="Corbel" w:eastAsia="Arial Unicode MS" w:hAnsi="Corbel" w:cs="Arial"/>
          <w:color w:val="000000"/>
          <w:sz w:val="22"/>
          <w:szCs w:val="22"/>
        </w:rPr>
        <w:t xml:space="preserve">, </w:t>
      </w:r>
      <w:hyperlink r:id="rId41" w:history="1">
        <w:r w:rsidR="006E7087" w:rsidRPr="00E91A32">
          <w:rPr>
            <w:rStyle w:val="Hiperligao"/>
            <w:rFonts w:ascii="Corbel" w:eastAsia="Arial Unicode MS" w:hAnsi="Corbel" w:cs="Arial"/>
            <w:sz w:val="22"/>
            <w:szCs w:val="22"/>
          </w:rPr>
          <w:t>www.unimar.br/biblioteca/publicacoes/direito/ARGUMENTUM_13.pdf</w:t>
        </w:r>
      </w:hyperlink>
    </w:p>
    <w:p w14:paraId="3F552BEA" w14:textId="2E0D8989" w:rsidR="001C09CE" w:rsidRPr="00E91A32" w:rsidRDefault="001B468F"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shd w:val="clear" w:color="auto" w:fill="FFFF99"/>
          <w:lang w:val="en-US"/>
        </w:rPr>
      </w:pPr>
      <w:r w:rsidRPr="00E91A32">
        <w:rPr>
          <w:rFonts w:ascii="Corbel" w:eastAsia="Arial Unicode MS" w:hAnsi="Corbel" w:cs="Arial"/>
          <w:sz w:val="22"/>
          <w:szCs w:val="22"/>
          <w:lang w:val="en-US"/>
        </w:rPr>
        <w:t xml:space="preserve">M.E. Gonçalves, I. A. Jesus, “Security </w:t>
      </w:r>
      <w:proofErr w:type="gramStart"/>
      <w:r w:rsidRPr="00E91A32">
        <w:rPr>
          <w:rFonts w:ascii="Corbel" w:eastAsia="Arial Unicode MS" w:hAnsi="Corbel" w:cs="Arial"/>
          <w:sz w:val="22"/>
          <w:szCs w:val="22"/>
          <w:lang w:val="en-US"/>
        </w:rPr>
        <w:t>And</w:t>
      </w:r>
      <w:proofErr w:type="gramEnd"/>
      <w:r w:rsidRPr="00E91A32">
        <w:rPr>
          <w:rFonts w:ascii="Corbel" w:eastAsia="Arial Unicode MS" w:hAnsi="Corbel" w:cs="Arial"/>
          <w:sz w:val="22"/>
          <w:szCs w:val="22"/>
          <w:lang w:val="en-US"/>
        </w:rPr>
        <w:t xml:space="preserve"> Personal Data Protection In The European Union: Challenging Trends From A Human Rights’ Perspective”, </w:t>
      </w:r>
      <w:r w:rsidRPr="00E91A32">
        <w:rPr>
          <w:rFonts w:ascii="Corbel" w:eastAsia="Arial Unicode MS" w:hAnsi="Corbel" w:cs="Arial"/>
          <w:i/>
          <w:color w:val="141413"/>
          <w:sz w:val="22"/>
          <w:szCs w:val="22"/>
          <w:lang w:val="en-US"/>
        </w:rPr>
        <w:t>Themis</w:t>
      </w:r>
      <w:r w:rsidRPr="00E91A32">
        <w:rPr>
          <w:rFonts w:ascii="Corbel" w:eastAsia="Arial Unicode MS" w:hAnsi="Corbel" w:cs="Arial"/>
          <w:color w:val="141413"/>
          <w:sz w:val="22"/>
          <w:szCs w:val="22"/>
          <w:lang w:val="en-US"/>
        </w:rPr>
        <w:t xml:space="preserve">, </w:t>
      </w:r>
      <w:proofErr w:type="spellStart"/>
      <w:r w:rsidRPr="00E91A32">
        <w:rPr>
          <w:rFonts w:ascii="Corbel" w:eastAsia="Arial Unicode MS" w:hAnsi="Corbel" w:cs="Arial"/>
          <w:color w:val="141413"/>
          <w:sz w:val="22"/>
          <w:szCs w:val="22"/>
          <w:lang w:val="en-US"/>
        </w:rPr>
        <w:t>ano</w:t>
      </w:r>
      <w:proofErr w:type="spellEnd"/>
      <w:r w:rsidRPr="00E91A32">
        <w:rPr>
          <w:rFonts w:ascii="Corbel" w:eastAsia="Arial Unicode MS" w:hAnsi="Corbel" w:cs="Arial"/>
          <w:color w:val="141413"/>
          <w:sz w:val="22"/>
          <w:szCs w:val="22"/>
          <w:lang w:val="en-US"/>
        </w:rPr>
        <w:t xml:space="preserve"> X, </w:t>
      </w:r>
      <w:proofErr w:type="spellStart"/>
      <w:r w:rsidRPr="00E91A32">
        <w:rPr>
          <w:rFonts w:ascii="Corbel" w:eastAsia="Arial Unicode MS" w:hAnsi="Corbel" w:cs="Arial"/>
          <w:color w:val="141413"/>
          <w:sz w:val="22"/>
          <w:szCs w:val="22"/>
          <w:lang w:val="en-US"/>
        </w:rPr>
        <w:t>n.°s</w:t>
      </w:r>
      <w:proofErr w:type="spellEnd"/>
      <w:r w:rsidRPr="00E91A32">
        <w:rPr>
          <w:rFonts w:ascii="Corbel" w:eastAsia="Arial Unicode MS" w:hAnsi="Corbel" w:cs="Arial"/>
          <w:color w:val="141413"/>
          <w:sz w:val="22"/>
          <w:szCs w:val="22"/>
          <w:lang w:val="en-US"/>
        </w:rPr>
        <w:t xml:space="preserve"> 20/21, 2011, p. 91-109.</w:t>
      </w:r>
    </w:p>
    <w:p w14:paraId="13025800" w14:textId="586222B6"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 xml:space="preserve">M.E. Gonçalves, “Regulating new risks: emergency contexts, institutional reform and the difficulties of Europeanisation. Cases studies from Portugal”, </w:t>
      </w:r>
      <w:r w:rsidRPr="00E91A32">
        <w:rPr>
          <w:rFonts w:ascii="Corbel" w:eastAsia="Arial Unicode MS" w:hAnsi="Corbel" w:cs="Arial"/>
          <w:i/>
          <w:iCs/>
          <w:sz w:val="22"/>
          <w:szCs w:val="22"/>
          <w:lang w:val="en-US"/>
        </w:rPr>
        <w:t>European Journal of Risk Regulation</w:t>
      </w:r>
      <w:r w:rsidRPr="00E91A32">
        <w:rPr>
          <w:rFonts w:ascii="Corbel" w:eastAsia="Arial Unicode MS" w:hAnsi="Corbel" w:cs="Arial"/>
          <w:sz w:val="22"/>
          <w:szCs w:val="22"/>
          <w:lang w:val="en-US"/>
        </w:rPr>
        <w:t xml:space="preserve">, 4- 2011, p. 540-552. </w:t>
      </w:r>
    </w:p>
    <w:p w14:paraId="3C77CD56" w14:textId="47DA8712"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 xml:space="preserve">M.E. Gonçalves, A. </w:t>
      </w:r>
      <w:proofErr w:type="spellStart"/>
      <w:r w:rsidRPr="00E91A32">
        <w:rPr>
          <w:rFonts w:ascii="Corbel" w:eastAsia="Arial Unicode MS" w:hAnsi="Corbel" w:cs="Arial"/>
          <w:sz w:val="22"/>
          <w:szCs w:val="22"/>
          <w:lang w:val="en-US"/>
        </w:rPr>
        <w:t>Delicado</w:t>
      </w:r>
      <w:proofErr w:type="spellEnd"/>
      <w:r w:rsidRPr="00E91A32">
        <w:rPr>
          <w:rFonts w:ascii="Corbel" w:eastAsia="Arial Unicode MS" w:hAnsi="Corbel" w:cs="Arial"/>
          <w:sz w:val="22"/>
          <w:szCs w:val="22"/>
          <w:lang w:val="en-US"/>
        </w:rPr>
        <w:t xml:space="preserve">, “The politics of risk in contemporary Portugal: Tensions in the consolidation of the science-policy relations”, </w:t>
      </w:r>
      <w:r w:rsidRPr="00E91A32">
        <w:rPr>
          <w:rFonts w:ascii="Corbel" w:eastAsia="Arial Unicode MS" w:hAnsi="Corbel" w:cs="Arial"/>
          <w:i/>
          <w:sz w:val="22"/>
          <w:szCs w:val="22"/>
          <w:lang w:val="en-US"/>
        </w:rPr>
        <w:t>Science and Public Policy</w:t>
      </w:r>
      <w:r w:rsidRPr="00E91A32">
        <w:rPr>
          <w:rFonts w:ascii="Corbel" w:eastAsia="Arial Unicode MS" w:hAnsi="Corbel" w:cs="Arial"/>
          <w:sz w:val="22"/>
          <w:szCs w:val="22"/>
          <w:lang w:val="en-US"/>
        </w:rPr>
        <w:t>, 3</w:t>
      </w:r>
      <w:r w:rsidR="00EE4984" w:rsidRPr="00E91A32">
        <w:rPr>
          <w:rFonts w:ascii="Corbel" w:eastAsia="Arial Unicode MS" w:hAnsi="Corbel" w:cs="Arial"/>
          <w:sz w:val="22"/>
          <w:szCs w:val="22"/>
          <w:lang w:val="en-US"/>
        </w:rPr>
        <w:t>6 (</w:t>
      </w:r>
      <w:r w:rsidRPr="00E91A32">
        <w:rPr>
          <w:rFonts w:ascii="Corbel" w:eastAsia="Arial Unicode MS" w:hAnsi="Corbel" w:cs="Arial"/>
          <w:sz w:val="22"/>
          <w:szCs w:val="22"/>
          <w:lang w:val="en-US"/>
        </w:rPr>
        <w:t>3</w:t>
      </w:r>
      <w:r w:rsidR="00EE4984" w:rsidRPr="00E91A32">
        <w:rPr>
          <w:rFonts w:ascii="Corbel" w:eastAsia="Arial Unicode MS" w:hAnsi="Corbel" w:cs="Arial"/>
          <w:sz w:val="22"/>
          <w:szCs w:val="22"/>
          <w:lang w:val="en-US"/>
        </w:rPr>
        <w:t>)</w:t>
      </w:r>
      <w:r w:rsidRPr="00E91A32">
        <w:rPr>
          <w:rFonts w:ascii="Corbel" w:eastAsia="Arial Unicode MS" w:hAnsi="Corbel" w:cs="Arial"/>
          <w:sz w:val="22"/>
          <w:szCs w:val="22"/>
          <w:lang w:val="en-US"/>
        </w:rPr>
        <w:t xml:space="preserve">, April 2009, p. 229-239. </w:t>
      </w:r>
    </w:p>
    <w:p w14:paraId="46630CAA" w14:textId="257C870C"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 xml:space="preserve">M.E. Gonçalves, P. Castro, “Local is Beautiful? Governing Science-Society Relations in Europe”, </w:t>
      </w:r>
      <w:r w:rsidRPr="00E91A32">
        <w:rPr>
          <w:rFonts w:ascii="Corbel" w:eastAsia="Arial Unicode MS" w:hAnsi="Corbel" w:cs="Arial"/>
          <w:i/>
          <w:sz w:val="22"/>
          <w:szCs w:val="22"/>
          <w:lang w:val="en-US"/>
        </w:rPr>
        <w:t>Portuguese Journal of Social Science</w:t>
      </w:r>
      <w:r w:rsidRPr="00E91A32">
        <w:rPr>
          <w:rFonts w:ascii="Corbel" w:eastAsia="Arial Unicode MS" w:hAnsi="Corbel" w:cs="Arial"/>
          <w:sz w:val="22"/>
          <w:szCs w:val="22"/>
          <w:lang w:val="en-US"/>
        </w:rPr>
        <w:t xml:space="preserve">, 8 </w:t>
      </w:r>
      <w:r w:rsidR="00EE4984" w:rsidRPr="00E91A32">
        <w:rPr>
          <w:rFonts w:ascii="Corbel" w:eastAsia="Arial Unicode MS" w:hAnsi="Corbel" w:cs="Arial"/>
          <w:sz w:val="22"/>
          <w:szCs w:val="22"/>
          <w:lang w:val="en-US"/>
        </w:rPr>
        <w:t>(</w:t>
      </w:r>
      <w:r w:rsidRPr="00E91A32">
        <w:rPr>
          <w:rFonts w:ascii="Corbel" w:eastAsia="Arial Unicode MS" w:hAnsi="Corbel" w:cs="Arial"/>
          <w:sz w:val="22"/>
          <w:szCs w:val="22"/>
          <w:lang w:val="en-US"/>
        </w:rPr>
        <w:t>2</w:t>
      </w:r>
      <w:r w:rsidR="00EE4984" w:rsidRPr="00E91A32">
        <w:rPr>
          <w:rFonts w:ascii="Corbel" w:eastAsia="Arial Unicode MS" w:hAnsi="Corbel" w:cs="Arial"/>
          <w:sz w:val="22"/>
          <w:szCs w:val="22"/>
          <w:lang w:val="en-US"/>
        </w:rPr>
        <w:t>)</w:t>
      </w:r>
      <w:r w:rsidRPr="00E91A32">
        <w:rPr>
          <w:rFonts w:ascii="Corbel" w:eastAsia="Arial Unicode MS" w:hAnsi="Corbel" w:cs="Arial"/>
          <w:sz w:val="22"/>
          <w:szCs w:val="22"/>
          <w:lang w:val="en-US"/>
        </w:rPr>
        <w:t xml:space="preserve">, October 2009, p. 191-207. </w:t>
      </w:r>
    </w:p>
    <w:p w14:paraId="6DEF35E9" w14:textId="3555921B"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rPr>
      </w:pPr>
      <w:r w:rsidRPr="00E91A32">
        <w:rPr>
          <w:rFonts w:ascii="Corbel" w:eastAsia="Arial Unicode MS" w:hAnsi="Corbel" w:cs="Arial"/>
          <w:sz w:val="22"/>
          <w:szCs w:val="22"/>
        </w:rPr>
        <w:t>M.E. Gonçalves, “Qual o futuro da lei num mundo global</w:t>
      </w:r>
      <w:r w:rsidR="00342C81" w:rsidRPr="00E91A32">
        <w:rPr>
          <w:rFonts w:ascii="Corbel" w:eastAsia="Arial Unicode MS" w:hAnsi="Corbel" w:cs="Arial"/>
          <w:sz w:val="22"/>
          <w:szCs w:val="22"/>
        </w:rPr>
        <w:t>?</w:t>
      </w:r>
      <w:r w:rsidRPr="00E91A32">
        <w:rPr>
          <w:rFonts w:ascii="Corbel" w:eastAsia="Arial Unicode MS" w:hAnsi="Corbel" w:cs="Arial"/>
          <w:sz w:val="22"/>
          <w:szCs w:val="22"/>
        </w:rPr>
        <w:t xml:space="preserve">”, </w:t>
      </w:r>
      <w:r w:rsidRPr="00E91A32">
        <w:rPr>
          <w:rFonts w:ascii="Corbel" w:eastAsia="Arial Unicode MS" w:hAnsi="Corbel" w:cs="Arial"/>
          <w:i/>
          <w:sz w:val="22"/>
          <w:szCs w:val="22"/>
        </w:rPr>
        <w:t>Legislação. Cadernos de Ciência da Legislação</w:t>
      </w:r>
      <w:r w:rsidRPr="00E91A32">
        <w:rPr>
          <w:rFonts w:ascii="Corbel" w:eastAsia="Arial Unicode MS" w:hAnsi="Corbel" w:cs="Arial"/>
          <w:sz w:val="22"/>
          <w:szCs w:val="22"/>
        </w:rPr>
        <w:t xml:space="preserve">, Nº 50, Outubro-Dezembro 2009, p. 123-129. </w:t>
      </w:r>
    </w:p>
    <w:p w14:paraId="032E2F11" w14:textId="2ED2D8DF"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A. Delicado, M.E. Gonçalves, “Os Portugueses e os Novos Riscos: resultados de um Inquérito”, </w:t>
      </w:r>
      <w:r w:rsidRPr="00E91A32">
        <w:rPr>
          <w:rFonts w:ascii="Corbel" w:eastAsia="Arial Unicode MS" w:hAnsi="Corbel" w:cs="Arial"/>
          <w:i/>
          <w:sz w:val="22"/>
          <w:szCs w:val="22"/>
        </w:rPr>
        <w:t>Análise Social</w:t>
      </w:r>
      <w:r w:rsidRPr="00E91A32">
        <w:rPr>
          <w:rFonts w:ascii="Corbel" w:eastAsia="Arial Unicode MS" w:hAnsi="Corbel" w:cs="Arial"/>
          <w:sz w:val="22"/>
          <w:szCs w:val="22"/>
        </w:rPr>
        <w:t xml:space="preserve">, Vol. XLII, 3º Trimestre de 2007, p. 687-718. </w:t>
      </w:r>
    </w:p>
    <w:p w14:paraId="3086E026" w14:textId="69D6AC4A"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 xml:space="preserve">M.E. Gonçalves, “Risk and the governance of innovation in Europe: An introduction”, </w:t>
      </w:r>
      <w:r w:rsidRPr="00E91A32">
        <w:rPr>
          <w:rFonts w:ascii="Corbel" w:eastAsia="Arial Unicode MS" w:hAnsi="Corbel" w:cs="Arial"/>
          <w:i/>
          <w:sz w:val="22"/>
          <w:szCs w:val="22"/>
          <w:lang w:val="en-US"/>
        </w:rPr>
        <w:t>Technological Forecasting and Social Change</w:t>
      </w:r>
      <w:r w:rsidRPr="00E91A32">
        <w:rPr>
          <w:rFonts w:ascii="Corbel" w:eastAsia="Arial Unicode MS" w:hAnsi="Corbel" w:cs="Arial"/>
          <w:sz w:val="22"/>
          <w:szCs w:val="22"/>
          <w:lang w:val="en-US"/>
        </w:rPr>
        <w:t>, 76</w:t>
      </w:r>
      <w:r w:rsidR="00C7389A" w:rsidRPr="00E91A32">
        <w:rPr>
          <w:rFonts w:ascii="Corbel" w:eastAsia="Arial Unicode MS" w:hAnsi="Corbel" w:cs="Arial"/>
          <w:sz w:val="22"/>
          <w:szCs w:val="22"/>
          <w:lang w:val="en-US"/>
        </w:rPr>
        <w:t xml:space="preserve"> (</w:t>
      </w:r>
      <w:r w:rsidRPr="00E91A32">
        <w:rPr>
          <w:rFonts w:ascii="Corbel" w:eastAsia="Arial Unicode MS" w:hAnsi="Corbel" w:cs="Arial"/>
          <w:sz w:val="22"/>
          <w:szCs w:val="22"/>
          <w:lang w:val="en-US"/>
        </w:rPr>
        <w:t>1</w:t>
      </w:r>
      <w:r w:rsidR="00C7389A" w:rsidRPr="00E91A32">
        <w:rPr>
          <w:rFonts w:ascii="Corbel" w:eastAsia="Arial Unicode MS" w:hAnsi="Corbel" w:cs="Arial"/>
          <w:sz w:val="22"/>
          <w:szCs w:val="22"/>
          <w:lang w:val="en-US"/>
        </w:rPr>
        <w:t>)</w:t>
      </w:r>
      <w:r w:rsidRPr="00E91A32">
        <w:rPr>
          <w:rFonts w:ascii="Corbel" w:eastAsia="Arial Unicode MS" w:hAnsi="Corbel" w:cs="Arial"/>
          <w:sz w:val="22"/>
          <w:szCs w:val="22"/>
          <w:lang w:val="en-US"/>
        </w:rPr>
        <w:t xml:space="preserve">, January 2006, pp. 1-12. </w:t>
      </w:r>
    </w:p>
    <w:p w14:paraId="768B76B2" w14:textId="6B9C8572"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M.E. Gonçalves, “O direito de autor na era digital na Europa”, </w:t>
      </w:r>
      <w:proofErr w:type="spellStart"/>
      <w:r w:rsidRPr="00E91A32">
        <w:rPr>
          <w:rFonts w:ascii="Corbel" w:eastAsia="Arial Unicode MS" w:hAnsi="Corbel" w:cs="Arial"/>
          <w:i/>
          <w:sz w:val="22"/>
          <w:szCs w:val="22"/>
        </w:rPr>
        <w:t>Sub</w:t>
      </w:r>
      <w:proofErr w:type="spellEnd"/>
      <w:r w:rsidRPr="00E91A32">
        <w:rPr>
          <w:rFonts w:ascii="Corbel" w:eastAsia="Arial Unicode MS" w:hAnsi="Corbel" w:cs="Arial"/>
          <w:i/>
          <w:sz w:val="22"/>
          <w:szCs w:val="22"/>
        </w:rPr>
        <w:t xml:space="preserve"> </w:t>
      </w:r>
      <w:proofErr w:type="spellStart"/>
      <w:r w:rsidRPr="00E91A32">
        <w:rPr>
          <w:rFonts w:ascii="Corbel" w:eastAsia="Arial Unicode MS" w:hAnsi="Corbel" w:cs="Arial"/>
          <w:i/>
          <w:sz w:val="22"/>
          <w:szCs w:val="22"/>
        </w:rPr>
        <w:t>Judice</w:t>
      </w:r>
      <w:proofErr w:type="spellEnd"/>
      <w:r w:rsidRPr="00E91A32">
        <w:rPr>
          <w:rFonts w:ascii="Corbel" w:eastAsia="Arial Unicode MS" w:hAnsi="Corbel" w:cs="Arial"/>
          <w:i/>
          <w:sz w:val="22"/>
          <w:szCs w:val="22"/>
        </w:rPr>
        <w:t>, Direito e Sociedade</w:t>
      </w:r>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Nr</w:t>
      </w:r>
      <w:proofErr w:type="spellEnd"/>
      <w:r w:rsidRPr="00E91A32">
        <w:rPr>
          <w:rFonts w:ascii="Corbel" w:eastAsia="Arial Unicode MS" w:hAnsi="Corbel" w:cs="Arial"/>
          <w:sz w:val="22"/>
          <w:szCs w:val="22"/>
        </w:rPr>
        <w:t>. 35, 2006, p. 43-55.</w:t>
      </w:r>
    </w:p>
    <w:p w14:paraId="4DE26C4D" w14:textId="6EB85C33"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 xml:space="preserve">M.E. Gonçalves, P. </w:t>
      </w:r>
      <w:proofErr w:type="spellStart"/>
      <w:r w:rsidRPr="00E91A32">
        <w:rPr>
          <w:rFonts w:ascii="Corbel" w:eastAsia="Arial Unicode MS" w:hAnsi="Corbel" w:cs="Arial"/>
          <w:sz w:val="22"/>
          <w:szCs w:val="22"/>
          <w:lang w:val="en-US"/>
        </w:rPr>
        <w:t>Papon</w:t>
      </w:r>
      <w:proofErr w:type="spellEnd"/>
      <w:r w:rsidRPr="00E91A32">
        <w:rPr>
          <w:rFonts w:ascii="Corbel" w:eastAsia="Arial Unicode MS" w:hAnsi="Corbel" w:cs="Arial"/>
          <w:sz w:val="22"/>
          <w:szCs w:val="22"/>
          <w:lang w:val="en-US"/>
        </w:rPr>
        <w:t>, “Introduction</w:t>
      </w:r>
      <w:r w:rsidR="00E91574" w:rsidRPr="00E91A32">
        <w:rPr>
          <w:rFonts w:ascii="Corbel" w:eastAsia="Arial Unicode MS" w:hAnsi="Corbel" w:cs="Arial"/>
          <w:sz w:val="22"/>
          <w:szCs w:val="22"/>
          <w:lang w:val="en-US"/>
        </w:rPr>
        <w:t xml:space="preserve"> </w:t>
      </w:r>
      <w:r w:rsidRPr="00E91A32">
        <w:rPr>
          <w:rFonts w:ascii="Corbel" w:eastAsia="Arial Unicode MS" w:hAnsi="Corbel" w:cs="Arial"/>
          <w:sz w:val="22"/>
          <w:szCs w:val="22"/>
          <w:lang w:val="en-US"/>
        </w:rPr>
        <w:t>-</w:t>
      </w:r>
      <w:r w:rsidR="00E91574" w:rsidRPr="00E91A32">
        <w:rPr>
          <w:rFonts w:ascii="Corbel" w:eastAsia="Arial Unicode MS" w:hAnsi="Corbel" w:cs="Arial"/>
          <w:sz w:val="22"/>
          <w:szCs w:val="22"/>
          <w:lang w:val="en-US"/>
        </w:rPr>
        <w:t xml:space="preserve"> </w:t>
      </w:r>
      <w:r w:rsidRPr="00E91A32">
        <w:rPr>
          <w:rFonts w:ascii="Corbel" w:eastAsia="Arial Unicode MS" w:hAnsi="Corbel" w:cs="Arial"/>
          <w:sz w:val="22"/>
          <w:szCs w:val="22"/>
          <w:lang w:val="en-US"/>
        </w:rPr>
        <w:t xml:space="preserve">Scientific and Technological Institutions in the Knowledge-based Economy”, </w:t>
      </w:r>
      <w:r w:rsidRPr="00E91A32">
        <w:rPr>
          <w:rFonts w:ascii="Corbel" w:eastAsia="Arial Unicode MS" w:hAnsi="Corbel" w:cs="Arial"/>
          <w:i/>
          <w:sz w:val="22"/>
          <w:szCs w:val="22"/>
          <w:lang w:val="en-US"/>
        </w:rPr>
        <w:t>Minerva</w:t>
      </w:r>
      <w:r w:rsidRPr="00E91A32">
        <w:rPr>
          <w:rFonts w:ascii="Corbel" w:eastAsia="Arial Unicode MS" w:hAnsi="Corbel" w:cs="Arial"/>
          <w:sz w:val="22"/>
          <w:szCs w:val="22"/>
          <w:lang w:val="en-US"/>
        </w:rPr>
        <w:t>,</w:t>
      </w:r>
      <w:r w:rsidR="00041F50" w:rsidRPr="00E91A32">
        <w:rPr>
          <w:rFonts w:ascii="Corbel" w:eastAsia="Arial Unicode MS" w:hAnsi="Corbel" w:cs="Arial"/>
          <w:sz w:val="22"/>
          <w:szCs w:val="22"/>
          <w:lang w:val="en-US"/>
        </w:rPr>
        <w:t xml:space="preserve"> </w:t>
      </w:r>
      <w:r w:rsidRPr="00E91A32">
        <w:rPr>
          <w:rFonts w:ascii="Corbel" w:eastAsia="Arial Unicode MS" w:hAnsi="Corbel" w:cs="Arial"/>
          <w:sz w:val="22"/>
          <w:szCs w:val="22"/>
          <w:lang w:val="en-US"/>
        </w:rPr>
        <w:t>42</w:t>
      </w:r>
      <w:r w:rsidR="00041F50" w:rsidRPr="00E91A32">
        <w:rPr>
          <w:rFonts w:ascii="Corbel" w:eastAsia="Arial Unicode MS" w:hAnsi="Corbel" w:cs="Arial"/>
          <w:sz w:val="22"/>
          <w:szCs w:val="22"/>
          <w:lang w:val="en-US"/>
        </w:rPr>
        <w:t xml:space="preserve"> (</w:t>
      </w:r>
      <w:r w:rsidRPr="00E91A32">
        <w:rPr>
          <w:rFonts w:ascii="Corbel" w:eastAsia="Arial Unicode MS" w:hAnsi="Corbel" w:cs="Arial"/>
          <w:sz w:val="22"/>
          <w:szCs w:val="22"/>
          <w:lang w:val="en-US"/>
        </w:rPr>
        <w:t>1</w:t>
      </w:r>
      <w:r w:rsidR="00041F50" w:rsidRPr="00E91A32">
        <w:rPr>
          <w:rFonts w:ascii="Corbel" w:eastAsia="Arial Unicode MS" w:hAnsi="Corbel" w:cs="Arial"/>
          <w:sz w:val="22"/>
          <w:szCs w:val="22"/>
          <w:lang w:val="en-US"/>
        </w:rPr>
        <w:t>)</w:t>
      </w:r>
      <w:r w:rsidRPr="00E91A32">
        <w:rPr>
          <w:rFonts w:ascii="Corbel" w:eastAsia="Arial Unicode MS" w:hAnsi="Corbel" w:cs="Arial"/>
          <w:sz w:val="22"/>
          <w:szCs w:val="22"/>
          <w:lang w:val="en-US"/>
        </w:rPr>
        <w:t>, 2004, p. 3-9</w:t>
      </w:r>
      <w:r w:rsidR="001C09CE" w:rsidRPr="00E91A32">
        <w:rPr>
          <w:rFonts w:ascii="Corbel" w:eastAsia="Arial Unicode MS" w:hAnsi="Corbel" w:cs="Arial"/>
          <w:sz w:val="22"/>
          <w:szCs w:val="22"/>
          <w:lang w:val="en-US"/>
        </w:rPr>
        <w:t>.</w:t>
      </w:r>
      <w:r w:rsidRPr="00E91A32">
        <w:rPr>
          <w:rFonts w:ascii="Corbel" w:eastAsia="Arial Unicode MS" w:hAnsi="Corbel" w:cs="Arial"/>
          <w:sz w:val="22"/>
          <w:szCs w:val="22"/>
          <w:lang w:val="en-US"/>
        </w:rPr>
        <w:t xml:space="preserve"> </w:t>
      </w:r>
    </w:p>
    <w:p w14:paraId="616E5E79" w14:textId="31B5FF0C"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M.E. Gonçalves, “Risk society and the governance of innovation in Europe: Opening the black box?”, S</w:t>
      </w:r>
      <w:r w:rsidRPr="00E91A32">
        <w:rPr>
          <w:rFonts w:ascii="Corbel" w:eastAsia="Arial Unicode MS" w:hAnsi="Corbel" w:cs="Arial"/>
          <w:i/>
          <w:sz w:val="22"/>
          <w:szCs w:val="22"/>
          <w:lang w:val="en-US"/>
        </w:rPr>
        <w:t>cience and Public Policy</w:t>
      </w:r>
      <w:r w:rsidRPr="00E91A32">
        <w:rPr>
          <w:rFonts w:ascii="Corbel" w:eastAsia="Arial Unicode MS" w:hAnsi="Corbel" w:cs="Arial"/>
          <w:sz w:val="22"/>
          <w:szCs w:val="22"/>
          <w:lang w:val="en-US"/>
        </w:rPr>
        <w:t>, 31</w:t>
      </w:r>
      <w:r w:rsidR="00C7389A" w:rsidRPr="00E91A32">
        <w:rPr>
          <w:rFonts w:ascii="Corbel" w:eastAsia="Arial Unicode MS" w:hAnsi="Corbel" w:cs="Arial"/>
          <w:sz w:val="22"/>
          <w:szCs w:val="22"/>
          <w:lang w:val="en-US"/>
        </w:rPr>
        <w:t xml:space="preserve"> (</w:t>
      </w:r>
      <w:r w:rsidRPr="00E91A32">
        <w:rPr>
          <w:rFonts w:ascii="Corbel" w:eastAsia="Arial Unicode MS" w:hAnsi="Corbel" w:cs="Arial"/>
          <w:sz w:val="22"/>
          <w:szCs w:val="22"/>
          <w:lang w:val="en-US"/>
        </w:rPr>
        <w:t>6</w:t>
      </w:r>
      <w:r w:rsidR="00C7389A" w:rsidRPr="00E91A32">
        <w:rPr>
          <w:rFonts w:ascii="Corbel" w:eastAsia="Arial Unicode MS" w:hAnsi="Corbel" w:cs="Arial"/>
          <w:sz w:val="22"/>
          <w:szCs w:val="22"/>
          <w:lang w:val="en-US"/>
        </w:rPr>
        <w:t>)</w:t>
      </w:r>
      <w:r w:rsidRPr="00E91A32">
        <w:rPr>
          <w:rFonts w:ascii="Corbel" w:eastAsia="Arial Unicode MS" w:hAnsi="Corbel" w:cs="Arial"/>
          <w:sz w:val="22"/>
          <w:szCs w:val="22"/>
          <w:lang w:val="en-US"/>
        </w:rPr>
        <w:t xml:space="preserve">, December 2004, p. 457-465. </w:t>
      </w:r>
    </w:p>
    <w:p w14:paraId="69938E8B" w14:textId="2E064634"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 xml:space="preserve">M.E. Gonçalves, P. Castro, "Science, culture and policy in Portugal: A triangle of changing relationships?”, </w:t>
      </w:r>
      <w:r w:rsidRPr="00E91A32">
        <w:rPr>
          <w:rFonts w:ascii="Corbel" w:eastAsia="Arial Unicode MS" w:hAnsi="Corbel" w:cs="Arial"/>
          <w:i/>
          <w:sz w:val="22"/>
          <w:szCs w:val="22"/>
          <w:lang w:val="en-US"/>
        </w:rPr>
        <w:t>Portuguese Journal of Social Sciences</w:t>
      </w:r>
      <w:r w:rsidRPr="00E91A32">
        <w:rPr>
          <w:rFonts w:ascii="Corbel" w:eastAsia="Arial Unicode MS" w:hAnsi="Corbel" w:cs="Arial"/>
          <w:sz w:val="22"/>
          <w:szCs w:val="22"/>
          <w:lang w:val="en-US"/>
        </w:rPr>
        <w:t xml:space="preserve">, </w:t>
      </w:r>
      <w:proofErr w:type="spellStart"/>
      <w:r w:rsidRPr="00E91A32">
        <w:rPr>
          <w:rFonts w:ascii="Corbel" w:eastAsia="Arial Unicode MS" w:hAnsi="Corbel" w:cs="Arial"/>
          <w:sz w:val="22"/>
          <w:szCs w:val="22"/>
          <w:lang w:val="en-US"/>
        </w:rPr>
        <w:t>Março</w:t>
      </w:r>
      <w:proofErr w:type="spellEnd"/>
      <w:r w:rsidRPr="00E91A32">
        <w:rPr>
          <w:rFonts w:ascii="Corbel" w:eastAsia="Arial Unicode MS" w:hAnsi="Corbel" w:cs="Arial"/>
          <w:sz w:val="22"/>
          <w:szCs w:val="22"/>
          <w:lang w:val="en-US"/>
        </w:rPr>
        <w:t xml:space="preserve"> 2003, p. 157-173.</w:t>
      </w:r>
    </w:p>
    <w:p w14:paraId="1AEA767A" w14:textId="41C0005F"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 xml:space="preserve">M.E. Gonçalves, “Implementation of European EIA directives in Portugal: How changes in </w:t>
      </w:r>
      <w:r w:rsidRPr="00E91A32">
        <w:rPr>
          <w:rFonts w:ascii="Corbel" w:eastAsia="Arial Unicode MS" w:hAnsi="Corbel" w:cs="Arial"/>
          <w:sz w:val="22"/>
          <w:szCs w:val="22"/>
          <w:lang w:val="en-US"/>
        </w:rPr>
        <w:lastRenderedPageBreak/>
        <w:t xml:space="preserve">civic culture are challenging political practice", </w:t>
      </w:r>
      <w:r w:rsidRPr="00E91A32">
        <w:rPr>
          <w:rFonts w:ascii="Corbel" w:eastAsia="Arial Unicode MS" w:hAnsi="Corbel" w:cs="Arial"/>
          <w:i/>
          <w:sz w:val="22"/>
          <w:szCs w:val="22"/>
          <w:lang w:val="en-US"/>
        </w:rPr>
        <w:t>Environmental Impact Assessment Review</w:t>
      </w:r>
      <w:r w:rsidRPr="00E91A32">
        <w:rPr>
          <w:rFonts w:ascii="Corbel" w:eastAsia="Arial Unicode MS" w:hAnsi="Corbel" w:cs="Arial"/>
          <w:sz w:val="22"/>
          <w:szCs w:val="22"/>
          <w:lang w:val="en-US"/>
        </w:rPr>
        <w:t>, 22/3, 2002, p. 249-269.</w:t>
      </w:r>
    </w:p>
    <w:p w14:paraId="1215F7D7" w14:textId="7DDB2149"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 xml:space="preserve">M.E. Gonçalves, "Technological change, globalization and the Europeanization of rights", </w:t>
      </w:r>
      <w:r w:rsidRPr="00E91A32">
        <w:rPr>
          <w:rFonts w:ascii="Corbel" w:eastAsia="Arial Unicode MS" w:hAnsi="Corbel" w:cs="Arial"/>
          <w:i/>
          <w:sz w:val="22"/>
          <w:szCs w:val="22"/>
          <w:lang w:val="en-US"/>
        </w:rPr>
        <w:t>International Review of Law, Computers and Technology</w:t>
      </w:r>
      <w:r w:rsidRPr="00E91A32">
        <w:rPr>
          <w:rFonts w:ascii="Corbel" w:eastAsia="Arial Unicode MS" w:hAnsi="Corbel" w:cs="Arial"/>
          <w:sz w:val="22"/>
          <w:szCs w:val="22"/>
          <w:lang w:val="en-US"/>
        </w:rPr>
        <w:t xml:space="preserve"> (Routledge), 16</w:t>
      </w:r>
      <w:r w:rsidR="000E07CB" w:rsidRPr="00E91A32">
        <w:rPr>
          <w:rFonts w:ascii="Corbel" w:eastAsia="Arial Unicode MS" w:hAnsi="Corbel" w:cs="Arial"/>
          <w:sz w:val="22"/>
          <w:szCs w:val="22"/>
          <w:lang w:val="en-US"/>
        </w:rPr>
        <w:t xml:space="preserve"> (</w:t>
      </w:r>
      <w:r w:rsidRPr="00E91A32">
        <w:rPr>
          <w:rFonts w:ascii="Corbel" w:eastAsia="Arial Unicode MS" w:hAnsi="Corbel" w:cs="Arial"/>
          <w:sz w:val="22"/>
          <w:szCs w:val="22"/>
          <w:lang w:val="en-US"/>
        </w:rPr>
        <w:t>3</w:t>
      </w:r>
      <w:r w:rsidR="000E07CB" w:rsidRPr="00E91A32">
        <w:rPr>
          <w:rFonts w:ascii="Corbel" w:eastAsia="Arial Unicode MS" w:hAnsi="Corbel" w:cs="Arial"/>
          <w:sz w:val="22"/>
          <w:szCs w:val="22"/>
          <w:lang w:val="en-US"/>
        </w:rPr>
        <w:t>)</w:t>
      </w:r>
      <w:r w:rsidRPr="00E91A32">
        <w:rPr>
          <w:rFonts w:ascii="Corbel" w:eastAsia="Arial Unicode MS" w:hAnsi="Corbel" w:cs="Arial"/>
          <w:sz w:val="22"/>
          <w:szCs w:val="22"/>
          <w:lang w:val="en-US"/>
        </w:rPr>
        <w:t>, 2002, p. 302-316.</w:t>
      </w:r>
    </w:p>
    <w:p w14:paraId="1C08A1FC" w14:textId="5A98F97C"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rPr>
      </w:pPr>
      <w:r w:rsidRPr="00E91A32">
        <w:rPr>
          <w:rFonts w:ascii="Corbel" w:eastAsia="Arial Unicode MS" w:hAnsi="Corbel" w:cs="Arial"/>
          <w:sz w:val="22"/>
          <w:szCs w:val="22"/>
          <w:lang w:val="en-US"/>
        </w:rPr>
        <w:t xml:space="preserve">M.E. Gonçalves, "The importance of being European: The science and politics of BSE in Portugal", </w:t>
      </w:r>
      <w:r w:rsidRPr="00E91A32">
        <w:rPr>
          <w:rFonts w:ascii="Corbel" w:eastAsia="Arial Unicode MS" w:hAnsi="Corbel" w:cs="Arial"/>
          <w:i/>
          <w:sz w:val="22"/>
          <w:szCs w:val="22"/>
          <w:lang w:val="en-US"/>
        </w:rPr>
        <w:t>Science, Technology &amp; Human Values</w:t>
      </w:r>
      <w:r w:rsidR="006B62E1" w:rsidRPr="00E91A32">
        <w:rPr>
          <w:rFonts w:ascii="Corbel" w:eastAsia="Arial Unicode MS" w:hAnsi="Corbel" w:cs="Arial"/>
          <w:sz w:val="22"/>
          <w:szCs w:val="22"/>
          <w:lang w:val="en-US"/>
        </w:rPr>
        <w:t xml:space="preserve"> </w:t>
      </w:r>
      <w:r w:rsidRPr="00E91A32">
        <w:rPr>
          <w:rFonts w:ascii="Corbel" w:eastAsia="Arial Unicode MS" w:hAnsi="Corbel" w:cs="Arial"/>
          <w:sz w:val="22"/>
          <w:szCs w:val="22"/>
          <w:lang w:val="en-US"/>
        </w:rPr>
        <w:t>25</w:t>
      </w:r>
      <w:r w:rsidR="006B62E1" w:rsidRPr="00E91A32">
        <w:rPr>
          <w:rFonts w:ascii="Corbel" w:eastAsia="Arial Unicode MS" w:hAnsi="Corbel" w:cs="Arial"/>
          <w:sz w:val="22"/>
          <w:szCs w:val="22"/>
          <w:lang w:val="en-US"/>
        </w:rPr>
        <w:t xml:space="preserve"> (</w:t>
      </w:r>
      <w:r w:rsidRPr="00E91A32">
        <w:rPr>
          <w:rFonts w:ascii="Corbel" w:eastAsia="Arial Unicode MS" w:hAnsi="Corbel" w:cs="Arial"/>
          <w:sz w:val="22"/>
          <w:szCs w:val="22"/>
          <w:lang w:val="en-US"/>
        </w:rPr>
        <w:t>4</w:t>
      </w:r>
      <w:r w:rsidR="006B62E1" w:rsidRPr="00E91A32">
        <w:rPr>
          <w:rFonts w:ascii="Corbel" w:eastAsia="Arial Unicode MS" w:hAnsi="Corbel" w:cs="Arial"/>
          <w:sz w:val="22"/>
          <w:szCs w:val="22"/>
          <w:lang w:val="en-US"/>
        </w:rPr>
        <w:t>)</w:t>
      </w:r>
      <w:r w:rsidRPr="00E91A32">
        <w:rPr>
          <w:rFonts w:ascii="Corbel" w:eastAsia="Arial Unicode MS" w:hAnsi="Corbel" w:cs="Arial"/>
          <w:sz w:val="22"/>
          <w:szCs w:val="22"/>
          <w:lang w:val="en-US"/>
        </w:rPr>
        <w:t xml:space="preserve">. </w:t>
      </w:r>
      <w:proofErr w:type="spellStart"/>
      <w:r w:rsidRPr="00E91A32">
        <w:rPr>
          <w:rFonts w:ascii="Corbel" w:eastAsia="Arial Unicode MS" w:hAnsi="Corbel" w:cs="Arial"/>
          <w:sz w:val="22"/>
          <w:szCs w:val="22"/>
        </w:rPr>
        <w:t>Autumn</w:t>
      </w:r>
      <w:proofErr w:type="spellEnd"/>
      <w:r w:rsidRPr="00E91A32">
        <w:rPr>
          <w:rFonts w:ascii="Corbel" w:eastAsia="Arial Unicode MS" w:hAnsi="Corbel" w:cs="Arial"/>
          <w:sz w:val="22"/>
          <w:szCs w:val="22"/>
        </w:rPr>
        <w:t xml:space="preserve"> 2000, p. 416-447.</w:t>
      </w:r>
    </w:p>
    <w:p w14:paraId="6929F799" w14:textId="39A7EF93"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 xml:space="preserve">M.E. Gonçalves, "Regulatory futures: How STS can contribute", </w:t>
      </w:r>
      <w:r w:rsidRPr="00E91A32">
        <w:rPr>
          <w:rFonts w:ascii="Corbel" w:eastAsia="Arial Unicode MS" w:hAnsi="Corbel" w:cs="Arial"/>
          <w:i/>
          <w:sz w:val="22"/>
          <w:szCs w:val="22"/>
          <w:lang w:val="en-US"/>
        </w:rPr>
        <w:t>EASST Review</w:t>
      </w:r>
      <w:r w:rsidRPr="00E91A32">
        <w:rPr>
          <w:rFonts w:ascii="Corbel" w:eastAsia="Arial Unicode MS" w:hAnsi="Corbel" w:cs="Arial"/>
          <w:sz w:val="22"/>
          <w:szCs w:val="22"/>
          <w:lang w:val="en-US"/>
        </w:rPr>
        <w:t xml:space="preserve"> (European Association for the Study of Science and Technology), March 1999, p. 3-7. </w:t>
      </w:r>
    </w:p>
    <w:p w14:paraId="4011F509" w14:textId="7A9EB8F5"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 xml:space="preserve">M.E. Gonçalves, "Science, controversy and participation. The case of the </w:t>
      </w:r>
      <w:proofErr w:type="spellStart"/>
      <w:r w:rsidRPr="00E91A32">
        <w:rPr>
          <w:rFonts w:ascii="Corbel" w:eastAsia="Arial Unicode MS" w:hAnsi="Corbel" w:cs="Arial"/>
          <w:sz w:val="22"/>
          <w:szCs w:val="22"/>
          <w:lang w:val="en-US"/>
        </w:rPr>
        <w:t>Foz</w:t>
      </w:r>
      <w:proofErr w:type="spellEnd"/>
      <w:r w:rsidRPr="00E91A32">
        <w:rPr>
          <w:rFonts w:ascii="Corbel" w:eastAsia="Arial Unicode MS" w:hAnsi="Corbel" w:cs="Arial"/>
          <w:sz w:val="22"/>
          <w:szCs w:val="22"/>
          <w:lang w:val="en-US"/>
        </w:rPr>
        <w:t xml:space="preserve"> </w:t>
      </w:r>
      <w:proofErr w:type="spellStart"/>
      <w:r w:rsidRPr="00E91A32">
        <w:rPr>
          <w:rFonts w:ascii="Corbel" w:eastAsia="Arial Unicode MS" w:hAnsi="Corbel" w:cs="Arial"/>
          <w:sz w:val="22"/>
          <w:szCs w:val="22"/>
          <w:lang w:val="en-US"/>
        </w:rPr>
        <w:t>Côa</w:t>
      </w:r>
      <w:proofErr w:type="spellEnd"/>
      <w:r w:rsidRPr="00E91A32">
        <w:rPr>
          <w:rFonts w:ascii="Corbel" w:eastAsia="Arial Unicode MS" w:hAnsi="Corbel" w:cs="Arial"/>
          <w:sz w:val="22"/>
          <w:szCs w:val="22"/>
          <w:lang w:val="en-US"/>
        </w:rPr>
        <w:t xml:space="preserve"> rock art engravings", </w:t>
      </w:r>
      <w:r w:rsidRPr="00E91A32">
        <w:rPr>
          <w:rFonts w:ascii="Corbel" w:eastAsia="Arial Unicode MS" w:hAnsi="Corbel" w:cs="Arial"/>
          <w:i/>
          <w:sz w:val="22"/>
          <w:szCs w:val="22"/>
          <w:lang w:val="en-US"/>
        </w:rPr>
        <w:t>Journal of Iberian Archaeology</w:t>
      </w:r>
      <w:r w:rsidRPr="00E91A32">
        <w:rPr>
          <w:rFonts w:ascii="Corbel" w:eastAsia="Arial Unicode MS" w:hAnsi="Corbel" w:cs="Arial"/>
          <w:sz w:val="22"/>
          <w:szCs w:val="22"/>
          <w:lang w:val="en-US"/>
        </w:rPr>
        <w:t xml:space="preserve">, 0-1998, p. 7-31. </w:t>
      </w:r>
    </w:p>
    <w:p w14:paraId="1184D1A3" w14:textId="77777777"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 xml:space="preserve">M.E. Gonçalves, A. Firmino da Costa, M. T. </w:t>
      </w:r>
      <w:proofErr w:type="spellStart"/>
      <w:r w:rsidRPr="00E91A32">
        <w:rPr>
          <w:rFonts w:ascii="Corbel" w:eastAsia="Arial Unicode MS" w:hAnsi="Corbel" w:cs="Arial"/>
          <w:sz w:val="22"/>
          <w:szCs w:val="22"/>
          <w:lang w:val="en-US"/>
        </w:rPr>
        <w:t>Patrício</w:t>
      </w:r>
      <w:proofErr w:type="spellEnd"/>
      <w:r w:rsidRPr="00E91A32">
        <w:rPr>
          <w:rFonts w:ascii="Corbel" w:eastAsia="Arial Unicode MS" w:hAnsi="Corbel" w:cs="Arial"/>
          <w:sz w:val="22"/>
          <w:szCs w:val="22"/>
          <w:lang w:val="en-US"/>
        </w:rPr>
        <w:t xml:space="preserve">, "Political images of science in Portugal", </w:t>
      </w:r>
      <w:r w:rsidRPr="00E91A32">
        <w:rPr>
          <w:rFonts w:ascii="Corbel" w:eastAsia="Arial Unicode MS" w:hAnsi="Corbel" w:cs="Arial"/>
          <w:i/>
          <w:sz w:val="22"/>
          <w:szCs w:val="22"/>
          <w:lang w:val="en-US"/>
        </w:rPr>
        <w:t>Public Understanding of Science</w:t>
      </w:r>
      <w:r w:rsidRPr="00E91A32">
        <w:rPr>
          <w:rFonts w:ascii="Corbel" w:eastAsia="Arial Unicode MS" w:hAnsi="Corbel" w:cs="Arial"/>
          <w:sz w:val="22"/>
          <w:szCs w:val="22"/>
          <w:lang w:val="en-US"/>
        </w:rPr>
        <w:t>, 5, 1996, p. 395-410.</w:t>
      </w:r>
    </w:p>
    <w:p w14:paraId="448092AF" w14:textId="1B17E6BE"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rPr>
      </w:pPr>
      <w:r w:rsidRPr="00E91A32">
        <w:rPr>
          <w:rFonts w:ascii="Corbel" w:eastAsia="Arial Unicode MS" w:hAnsi="Corbel" w:cs="Arial"/>
          <w:sz w:val="22"/>
          <w:szCs w:val="22"/>
          <w:lang w:val="en-US"/>
        </w:rPr>
        <w:t xml:space="preserve">M.E. Gonçalves, "The politics of science policy in the periphery of Europe. </w:t>
      </w:r>
      <w:proofErr w:type="spellStart"/>
      <w:r w:rsidRPr="00E91A32">
        <w:rPr>
          <w:rFonts w:ascii="Corbel" w:eastAsia="Arial Unicode MS" w:hAnsi="Corbel" w:cs="Arial"/>
          <w:sz w:val="22"/>
          <w:szCs w:val="22"/>
        </w:rPr>
        <w:t>The</w:t>
      </w:r>
      <w:proofErr w:type="spellEnd"/>
      <w:r w:rsidRPr="00E91A32">
        <w:rPr>
          <w:rFonts w:ascii="Corbel" w:eastAsia="Arial Unicode MS" w:hAnsi="Corbel" w:cs="Arial"/>
          <w:sz w:val="22"/>
          <w:szCs w:val="22"/>
        </w:rPr>
        <w:t xml:space="preserve"> case </w:t>
      </w:r>
      <w:proofErr w:type="spellStart"/>
      <w:r w:rsidRPr="00E91A32">
        <w:rPr>
          <w:rFonts w:ascii="Corbel" w:eastAsia="Arial Unicode MS" w:hAnsi="Corbel" w:cs="Arial"/>
          <w:sz w:val="22"/>
          <w:szCs w:val="22"/>
        </w:rPr>
        <w:t>of</w:t>
      </w:r>
      <w:proofErr w:type="spellEnd"/>
      <w:r w:rsidRPr="00E91A32">
        <w:rPr>
          <w:rFonts w:ascii="Corbel" w:eastAsia="Arial Unicode MS" w:hAnsi="Corbel" w:cs="Arial"/>
          <w:sz w:val="22"/>
          <w:szCs w:val="22"/>
        </w:rPr>
        <w:t xml:space="preserve"> Portugal", </w:t>
      </w:r>
      <w:proofErr w:type="spellStart"/>
      <w:r w:rsidRPr="00E91A32">
        <w:rPr>
          <w:rFonts w:ascii="Corbel" w:eastAsia="Arial Unicode MS" w:hAnsi="Corbel" w:cs="Arial"/>
          <w:i/>
          <w:sz w:val="22"/>
          <w:szCs w:val="22"/>
        </w:rPr>
        <w:t>Science</w:t>
      </w:r>
      <w:proofErr w:type="spellEnd"/>
      <w:r w:rsidRPr="00E91A32">
        <w:rPr>
          <w:rFonts w:ascii="Corbel" w:eastAsia="Arial Unicode MS" w:hAnsi="Corbel" w:cs="Arial"/>
          <w:i/>
          <w:sz w:val="22"/>
          <w:szCs w:val="22"/>
        </w:rPr>
        <w:t xml:space="preserve">, </w:t>
      </w:r>
      <w:proofErr w:type="spellStart"/>
      <w:r w:rsidRPr="00E91A32">
        <w:rPr>
          <w:rFonts w:ascii="Corbel" w:eastAsia="Arial Unicode MS" w:hAnsi="Corbel" w:cs="Arial"/>
          <w:i/>
          <w:sz w:val="22"/>
          <w:szCs w:val="22"/>
        </w:rPr>
        <w:t>Technology</w:t>
      </w:r>
      <w:proofErr w:type="spellEnd"/>
      <w:r w:rsidRPr="00E91A32">
        <w:rPr>
          <w:rFonts w:ascii="Corbel" w:eastAsia="Arial Unicode MS" w:hAnsi="Corbel" w:cs="Arial"/>
          <w:i/>
          <w:sz w:val="22"/>
          <w:szCs w:val="22"/>
        </w:rPr>
        <w:t xml:space="preserve"> </w:t>
      </w:r>
      <w:proofErr w:type="spellStart"/>
      <w:r w:rsidRPr="00E91A32">
        <w:rPr>
          <w:rFonts w:ascii="Corbel" w:eastAsia="Arial Unicode MS" w:hAnsi="Corbel" w:cs="Arial"/>
          <w:i/>
          <w:sz w:val="22"/>
          <w:szCs w:val="22"/>
        </w:rPr>
        <w:t>and</w:t>
      </w:r>
      <w:proofErr w:type="spellEnd"/>
      <w:r w:rsidRPr="00E91A32">
        <w:rPr>
          <w:rFonts w:ascii="Corbel" w:eastAsia="Arial Unicode MS" w:hAnsi="Corbel" w:cs="Arial"/>
          <w:i/>
          <w:sz w:val="22"/>
          <w:szCs w:val="22"/>
        </w:rPr>
        <w:t xml:space="preserve"> </w:t>
      </w:r>
      <w:proofErr w:type="spellStart"/>
      <w:r w:rsidRPr="00E91A32">
        <w:rPr>
          <w:rFonts w:ascii="Corbel" w:eastAsia="Arial Unicode MS" w:hAnsi="Corbel" w:cs="Arial"/>
          <w:i/>
          <w:sz w:val="22"/>
          <w:szCs w:val="22"/>
        </w:rPr>
        <w:t>Society</w:t>
      </w:r>
      <w:proofErr w:type="spellEnd"/>
      <w:r w:rsidRPr="00E91A32">
        <w:rPr>
          <w:rFonts w:ascii="Corbel" w:eastAsia="Arial Unicode MS" w:hAnsi="Corbel" w:cs="Arial"/>
          <w:sz w:val="22"/>
          <w:szCs w:val="22"/>
        </w:rPr>
        <w:t>, 1 (2) 1996, p. 291-310.</w:t>
      </w:r>
    </w:p>
    <w:p w14:paraId="66C19C30" w14:textId="77777777" w:rsidR="001C09CE" w:rsidRPr="00E91A32" w:rsidRDefault="00286F6C"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M.E. Gonçalves, "Mitos e realidades da política de ciência em Portugal", </w:t>
      </w:r>
      <w:r w:rsidRPr="00E91A32">
        <w:rPr>
          <w:rFonts w:ascii="Corbel" w:eastAsia="Arial Unicode MS" w:hAnsi="Corbel" w:cs="Arial"/>
          <w:i/>
          <w:sz w:val="22"/>
          <w:szCs w:val="22"/>
        </w:rPr>
        <w:t>Revista Crítica de Ciências Sociais</w:t>
      </w:r>
      <w:r w:rsidRPr="00E91A32">
        <w:rPr>
          <w:rFonts w:ascii="Corbel" w:eastAsia="Arial Unicode MS" w:hAnsi="Corbel" w:cs="Arial"/>
          <w:sz w:val="22"/>
          <w:szCs w:val="22"/>
        </w:rPr>
        <w:t xml:space="preserve">, n. 46, Outubro 1996, p. 47-67, </w:t>
      </w:r>
      <w:hyperlink r:id="rId42" w:history="1">
        <w:r w:rsidRPr="00E91A32">
          <w:rPr>
            <w:rStyle w:val="Hiperligao"/>
            <w:rFonts w:ascii="Corbel" w:eastAsia="Arial Unicode MS" w:hAnsi="Corbel" w:cs="Arial"/>
            <w:sz w:val="22"/>
            <w:szCs w:val="22"/>
          </w:rPr>
          <w:t>http://www.ces.uc.pt/publicacoes/rccs/artigos/46/Maria%20Eduarda%20Goncalves%20-%20Mitos%20e%20realidades%20da%20politica%20cientifica%20portuguesa.pdf</w:t>
        </w:r>
      </w:hyperlink>
      <w:r w:rsidRPr="00E91A32">
        <w:rPr>
          <w:rFonts w:ascii="Corbel" w:eastAsia="Arial Unicode MS" w:hAnsi="Corbel" w:cs="Arial"/>
          <w:sz w:val="22"/>
          <w:szCs w:val="22"/>
        </w:rPr>
        <w:t>.</w:t>
      </w:r>
    </w:p>
    <w:p w14:paraId="650F2513" w14:textId="6791F547" w:rsidR="001C09CE" w:rsidRPr="00E91A32" w:rsidRDefault="003A7607"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 xml:space="preserve">M.E. Gonçalves, "Scientific expertise in European Community regulatory processes", </w:t>
      </w:r>
      <w:r w:rsidRPr="00E91A32">
        <w:rPr>
          <w:rFonts w:ascii="Corbel" w:eastAsia="Arial Unicode MS" w:hAnsi="Corbel" w:cs="Arial"/>
          <w:i/>
          <w:sz w:val="22"/>
          <w:szCs w:val="22"/>
          <w:lang w:val="en-US"/>
        </w:rPr>
        <w:t>Science and Public Policy</w:t>
      </w:r>
      <w:r w:rsidRPr="00E91A32">
        <w:rPr>
          <w:rFonts w:ascii="Corbel" w:eastAsia="Arial Unicode MS" w:hAnsi="Corbel" w:cs="Arial"/>
          <w:sz w:val="22"/>
          <w:szCs w:val="22"/>
          <w:lang w:val="en-US"/>
        </w:rPr>
        <w:t>, 22 (3) June 1995, p. 183-187</w:t>
      </w:r>
      <w:r w:rsidR="001C09CE" w:rsidRPr="00E91A32">
        <w:rPr>
          <w:rFonts w:ascii="Corbel" w:eastAsia="Arial Unicode MS" w:hAnsi="Corbel" w:cs="Arial"/>
          <w:sz w:val="22"/>
          <w:szCs w:val="22"/>
          <w:lang w:val="en-US"/>
        </w:rPr>
        <w:t>.</w:t>
      </w:r>
    </w:p>
    <w:p w14:paraId="1001969D" w14:textId="034121CA" w:rsidR="001C09CE" w:rsidRPr="00E91A32" w:rsidRDefault="003A7607"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M.E. Gonçalves, "Ciência e direito: de um paradigma a outro", </w:t>
      </w:r>
      <w:r w:rsidRPr="00E91A32">
        <w:rPr>
          <w:rFonts w:ascii="Corbel" w:eastAsia="Arial Unicode MS" w:hAnsi="Corbel" w:cs="Arial"/>
          <w:i/>
          <w:sz w:val="22"/>
          <w:szCs w:val="22"/>
        </w:rPr>
        <w:t>Revista Crítica de Ciências Sociais</w:t>
      </w:r>
      <w:r w:rsidRPr="00E91A32">
        <w:rPr>
          <w:rFonts w:ascii="Corbel" w:eastAsia="Arial Unicode MS" w:hAnsi="Corbel" w:cs="Arial"/>
          <w:sz w:val="22"/>
          <w:szCs w:val="22"/>
        </w:rPr>
        <w:t xml:space="preserve">, 31, 1991, p. 89-113. </w:t>
      </w:r>
      <w:hyperlink r:id="rId43" w:history="1">
        <w:r w:rsidRPr="00E91A32">
          <w:rPr>
            <w:rStyle w:val="Hiperligao"/>
            <w:rFonts w:ascii="Corbel" w:eastAsia="Arial Unicode MS" w:hAnsi="Corbel" w:cs="Arial"/>
            <w:sz w:val="22"/>
            <w:szCs w:val="22"/>
          </w:rPr>
          <w:t>http://www.estig.ipbeja.pt/~ac_direito/MEG91.pdf</w:t>
        </w:r>
      </w:hyperlink>
      <w:r w:rsidRPr="00E91A32">
        <w:rPr>
          <w:rFonts w:ascii="Corbel" w:eastAsia="Arial Unicode MS" w:hAnsi="Corbel" w:cs="Arial"/>
          <w:sz w:val="22"/>
          <w:szCs w:val="22"/>
        </w:rPr>
        <w:t xml:space="preserve"> </w:t>
      </w:r>
    </w:p>
    <w:p w14:paraId="2730D86F" w14:textId="74BA0345" w:rsidR="001C09CE" w:rsidRPr="00E91A32" w:rsidRDefault="003A7607"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M.E. Gonçalves, "Da Europa do Norte à Europa do Sul - As motivações políticas que informam o recente discurso sobre a ‘compreensão pública da ciência’ ", </w:t>
      </w:r>
      <w:proofErr w:type="spellStart"/>
      <w:r w:rsidRPr="00E91A32">
        <w:rPr>
          <w:rFonts w:ascii="Corbel" w:eastAsia="Arial Unicode MS" w:hAnsi="Corbel" w:cs="Arial"/>
          <w:i/>
          <w:sz w:val="22"/>
          <w:szCs w:val="22"/>
        </w:rPr>
        <w:t>Forum</w:t>
      </w:r>
      <w:proofErr w:type="spellEnd"/>
      <w:r w:rsidRPr="00E91A32">
        <w:rPr>
          <w:rFonts w:ascii="Corbel" w:eastAsia="Arial Unicode MS" w:hAnsi="Corbel" w:cs="Arial"/>
          <w:i/>
          <w:sz w:val="22"/>
          <w:szCs w:val="22"/>
        </w:rPr>
        <w:t xml:space="preserve"> Sociológico</w:t>
      </w:r>
      <w:r w:rsidRPr="00E91A32">
        <w:rPr>
          <w:rFonts w:ascii="Corbel" w:eastAsia="Arial Unicode MS" w:hAnsi="Corbel" w:cs="Arial"/>
          <w:sz w:val="22"/>
          <w:szCs w:val="22"/>
        </w:rPr>
        <w:t xml:space="preserve">, 5/6 (2 série), 1991, pp. 185-198. </w:t>
      </w:r>
    </w:p>
    <w:p w14:paraId="24B9DE0D" w14:textId="1F1C5373" w:rsidR="001C09CE" w:rsidRPr="00E91A32" w:rsidRDefault="003A7607"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rPr>
      </w:pPr>
      <w:r w:rsidRPr="00E91A32">
        <w:rPr>
          <w:rFonts w:ascii="Corbel" w:eastAsia="Arial Unicode MS" w:hAnsi="Corbel" w:cs="Arial"/>
          <w:sz w:val="22"/>
          <w:szCs w:val="22"/>
        </w:rPr>
        <w:t>M.E. Gonçalves e M. M. Leitão Marques, "</w:t>
      </w:r>
      <w:proofErr w:type="spellStart"/>
      <w:r w:rsidRPr="00E91A32">
        <w:rPr>
          <w:rFonts w:ascii="Corbel" w:eastAsia="Arial Unicode MS" w:hAnsi="Corbel" w:cs="Arial"/>
          <w:sz w:val="22"/>
          <w:szCs w:val="22"/>
        </w:rPr>
        <w:t>Chronique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Le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droit</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économique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dans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les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revues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portugaises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i/>
          <w:sz w:val="22"/>
          <w:szCs w:val="22"/>
        </w:rPr>
        <w:t>Revue</w:t>
      </w:r>
      <w:proofErr w:type="spellEnd"/>
      <w:r w:rsidRPr="00E91A32">
        <w:rPr>
          <w:rFonts w:ascii="Corbel" w:eastAsia="Arial Unicode MS" w:hAnsi="Corbel" w:cs="Arial"/>
          <w:i/>
          <w:sz w:val="22"/>
          <w:szCs w:val="22"/>
        </w:rPr>
        <w:t xml:space="preserve"> </w:t>
      </w:r>
      <w:proofErr w:type="spellStart"/>
      <w:r w:rsidRPr="00E91A32">
        <w:rPr>
          <w:rFonts w:ascii="Corbel" w:eastAsia="Arial Unicode MS" w:hAnsi="Corbel" w:cs="Arial"/>
          <w:i/>
          <w:sz w:val="22"/>
          <w:szCs w:val="22"/>
        </w:rPr>
        <w:t>Internationale</w:t>
      </w:r>
      <w:proofErr w:type="spellEnd"/>
      <w:r w:rsidRPr="00E91A32">
        <w:rPr>
          <w:rFonts w:ascii="Corbel" w:eastAsia="Arial Unicode MS" w:hAnsi="Corbel" w:cs="Arial"/>
          <w:i/>
          <w:sz w:val="22"/>
          <w:szCs w:val="22"/>
        </w:rPr>
        <w:t xml:space="preserve"> de </w:t>
      </w:r>
      <w:proofErr w:type="spellStart"/>
      <w:r w:rsidRPr="00E91A32">
        <w:rPr>
          <w:rFonts w:ascii="Corbel" w:eastAsia="Arial Unicode MS" w:hAnsi="Corbel" w:cs="Arial"/>
          <w:i/>
          <w:sz w:val="22"/>
          <w:szCs w:val="22"/>
        </w:rPr>
        <w:t>Droit</w:t>
      </w:r>
      <w:proofErr w:type="spellEnd"/>
      <w:r w:rsidRPr="00E91A32">
        <w:rPr>
          <w:rFonts w:ascii="Corbel" w:eastAsia="Arial Unicode MS" w:hAnsi="Corbel" w:cs="Arial"/>
          <w:i/>
          <w:sz w:val="22"/>
          <w:szCs w:val="22"/>
        </w:rPr>
        <w:t xml:space="preserve"> </w:t>
      </w:r>
      <w:proofErr w:type="spellStart"/>
      <w:r w:rsidRPr="00E91A32">
        <w:rPr>
          <w:rFonts w:ascii="Corbel" w:eastAsia="Arial Unicode MS" w:hAnsi="Corbel" w:cs="Arial"/>
          <w:i/>
          <w:sz w:val="22"/>
          <w:szCs w:val="22"/>
        </w:rPr>
        <w:t>économique</w:t>
      </w:r>
      <w:proofErr w:type="spellEnd"/>
      <w:r w:rsidRPr="00E91A32">
        <w:rPr>
          <w:rFonts w:ascii="Corbel" w:eastAsia="Arial Unicode MS" w:hAnsi="Corbel" w:cs="Arial"/>
          <w:sz w:val="22"/>
          <w:szCs w:val="22"/>
        </w:rPr>
        <w:t>, 3-1991, p. 335-341.</w:t>
      </w:r>
    </w:p>
    <w:p w14:paraId="1121D02E" w14:textId="1CBA240B" w:rsidR="001C09CE" w:rsidRPr="00E91A32" w:rsidRDefault="003A7607"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rPr>
      </w:pPr>
      <w:r w:rsidRPr="00E91A32">
        <w:rPr>
          <w:rFonts w:ascii="Corbel" w:eastAsia="Arial Unicode MS" w:hAnsi="Corbel" w:cs="Arial"/>
          <w:sz w:val="22"/>
          <w:szCs w:val="22"/>
        </w:rPr>
        <w:t>M.E. Gonçalves, "</w:t>
      </w:r>
      <w:proofErr w:type="spellStart"/>
      <w:r w:rsidRPr="00E91A32">
        <w:rPr>
          <w:rFonts w:ascii="Corbel" w:eastAsia="Arial Unicode MS" w:hAnsi="Corbel" w:cs="Arial"/>
          <w:sz w:val="22"/>
          <w:szCs w:val="22"/>
        </w:rPr>
        <w:t>Informatique</w:t>
      </w:r>
      <w:proofErr w:type="spellEnd"/>
      <w:r w:rsidRPr="00E91A32">
        <w:rPr>
          <w:rFonts w:ascii="Corbel" w:eastAsia="Arial Unicode MS" w:hAnsi="Corbel" w:cs="Arial"/>
          <w:sz w:val="22"/>
          <w:szCs w:val="22"/>
        </w:rPr>
        <w:t xml:space="preserve"> et </w:t>
      </w:r>
      <w:proofErr w:type="spellStart"/>
      <w:r w:rsidRPr="00E91A32">
        <w:rPr>
          <w:rFonts w:ascii="Corbel" w:eastAsia="Arial Unicode MS" w:hAnsi="Corbel" w:cs="Arial"/>
          <w:sz w:val="22"/>
          <w:szCs w:val="22"/>
        </w:rPr>
        <w:t>droits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individuels</w:t>
      </w:r>
      <w:proofErr w:type="spellEnd"/>
      <w:r w:rsidRPr="00E91A32">
        <w:rPr>
          <w:rFonts w:ascii="Corbel" w:eastAsia="Arial Unicode MS" w:hAnsi="Corbel" w:cs="Arial"/>
          <w:sz w:val="22"/>
          <w:szCs w:val="22"/>
        </w:rPr>
        <w:t xml:space="preserve"> au Portugal: de </w:t>
      </w:r>
      <w:proofErr w:type="spellStart"/>
      <w:r w:rsidRPr="00E91A32">
        <w:rPr>
          <w:rFonts w:ascii="Corbel" w:eastAsia="Arial Unicode MS" w:hAnsi="Corbel" w:cs="Arial"/>
          <w:sz w:val="22"/>
          <w:szCs w:val="22"/>
        </w:rPr>
        <w:t>l'impératif</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constitutionnel</w:t>
      </w:r>
      <w:proofErr w:type="spellEnd"/>
      <w:r w:rsidRPr="00E91A32">
        <w:rPr>
          <w:rFonts w:ascii="Corbel" w:eastAsia="Arial Unicode MS" w:hAnsi="Corbel" w:cs="Arial"/>
          <w:sz w:val="22"/>
          <w:szCs w:val="22"/>
        </w:rPr>
        <w:t xml:space="preserve"> à </w:t>
      </w:r>
      <w:proofErr w:type="spellStart"/>
      <w:r w:rsidRPr="00E91A32">
        <w:rPr>
          <w:rFonts w:ascii="Corbel" w:eastAsia="Arial Unicode MS" w:hAnsi="Corbel" w:cs="Arial"/>
          <w:sz w:val="22"/>
          <w:szCs w:val="22"/>
        </w:rPr>
        <w:t>l'abstention</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legislative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i/>
          <w:iCs/>
          <w:sz w:val="22"/>
          <w:szCs w:val="22"/>
        </w:rPr>
        <w:t>Droit</w:t>
      </w:r>
      <w:proofErr w:type="spellEnd"/>
      <w:r w:rsidRPr="00E91A32">
        <w:rPr>
          <w:rFonts w:ascii="Corbel" w:eastAsia="Arial Unicode MS" w:hAnsi="Corbel" w:cs="Arial"/>
          <w:i/>
          <w:iCs/>
          <w:sz w:val="22"/>
          <w:szCs w:val="22"/>
        </w:rPr>
        <w:t xml:space="preserve"> de </w:t>
      </w:r>
      <w:proofErr w:type="spellStart"/>
      <w:r w:rsidRPr="00E91A32">
        <w:rPr>
          <w:rFonts w:ascii="Corbel" w:eastAsia="Arial Unicode MS" w:hAnsi="Corbel" w:cs="Arial"/>
          <w:i/>
          <w:iCs/>
          <w:sz w:val="22"/>
          <w:szCs w:val="22"/>
        </w:rPr>
        <w:t>l'Informatique</w:t>
      </w:r>
      <w:proofErr w:type="spellEnd"/>
      <w:r w:rsidRPr="00E91A32">
        <w:rPr>
          <w:rFonts w:ascii="Corbel" w:eastAsia="Arial Unicode MS" w:hAnsi="Corbel" w:cs="Arial"/>
          <w:i/>
          <w:iCs/>
          <w:sz w:val="22"/>
          <w:szCs w:val="22"/>
        </w:rPr>
        <w:t xml:space="preserve"> </w:t>
      </w:r>
      <w:proofErr w:type="spellStart"/>
      <w:r w:rsidRPr="00E91A32">
        <w:rPr>
          <w:rFonts w:ascii="Corbel" w:eastAsia="Arial Unicode MS" w:hAnsi="Corbel" w:cs="Arial"/>
          <w:i/>
          <w:iCs/>
          <w:sz w:val="22"/>
          <w:szCs w:val="22"/>
        </w:rPr>
        <w:t>et</w:t>
      </w:r>
      <w:proofErr w:type="spellEnd"/>
      <w:r w:rsidRPr="00E91A32">
        <w:rPr>
          <w:rFonts w:ascii="Corbel" w:eastAsia="Arial Unicode MS" w:hAnsi="Corbel" w:cs="Arial"/>
          <w:i/>
          <w:iCs/>
          <w:sz w:val="22"/>
          <w:szCs w:val="22"/>
        </w:rPr>
        <w:t xml:space="preserve"> </w:t>
      </w:r>
      <w:proofErr w:type="spellStart"/>
      <w:r w:rsidRPr="00E91A32">
        <w:rPr>
          <w:rFonts w:ascii="Corbel" w:eastAsia="Arial Unicode MS" w:hAnsi="Corbel" w:cs="Arial"/>
          <w:i/>
          <w:iCs/>
          <w:sz w:val="22"/>
          <w:szCs w:val="22"/>
        </w:rPr>
        <w:t>des</w:t>
      </w:r>
      <w:proofErr w:type="spellEnd"/>
      <w:r w:rsidRPr="00E91A32">
        <w:rPr>
          <w:rFonts w:ascii="Corbel" w:eastAsia="Arial Unicode MS" w:hAnsi="Corbel" w:cs="Arial"/>
          <w:i/>
          <w:iCs/>
          <w:sz w:val="22"/>
          <w:szCs w:val="22"/>
        </w:rPr>
        <w:t xml:space="preserve"> </w:t>
      </w:r>
      <w:proofErr w:type="spellStart"/>
      <w:r w:rsidRPr="00E91A32">
        <w:rPr>
          <w:rFonts w:ascii="Corbel" w:eastAsia="Arial Unicode MS" w:hAnsi="Corbel" w:cs="Arial"/>
          <w:i/>
          <w:iCs/>
          <w:sz w:val="22"/>
          <w:szCs w:val="22"/>
        </w:rPr>
        <w:t>Telecoms</w:t>
      </w:r>
      <w:proofErr w:type="spellEnd"/>
      <w:r w:rsidRPr="00E91A32">
        <w:rPr>
          <w:rFonts w:ascii="Corbel" w:eastAsia="Arial Unicode MS" w:hAnsi="Corbel" w:cs="Arial"/>
          <w:sz w:val="22"/>
          <w:szCs w:val="22"/>
        </w:rPr>
        <w:t>, 2/1990, p. 62-76.</w:t>
      </w:r>
    </w:p>
    <w:p w14:paraId="773DCD8D" w14:textId="2C05757E" w:rsidR="001C09CE" w:rsidRPr="00E91A32" w:rsidRDefault="003A7607"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rPr>
      </w:pPr>
      <w:r w:rsidRPr="00E91A32">
        <w:rPr>
          <w:rFonts w:ascii="Corbel" w:eastAsia="Arial Unicode MS" w:hAnsi="Corbel" w:cs="Arial"/>
          <w:sz w:val="22"/>
          <w:szCs w:val="22"/>
        </w:rPr>
        <w:t>M.E. Gonçalves, "</w:t>
      </w:r>
      <w:proofErr w:type="spellStart"/>
      <w:r w:rsidRPr="00E91A32">
        <w:rPr>
          <w:rFonts w:ascii="Corbel" w:eastAsia="Arial Unicode MS" w:hAnsi="Corbel" w:cs="Arial"/>
          <w:sz w:val="22"/>
          <w:szCs w:val="22"/>
        </w:rPr>
        <w:t>Quelques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réflexions</w:t>
      </w:r>
      <w:proofErr w:type="spellEnd"/>
      <w:r w:rsidRPr="00E91A32">
        <w:rPr>
          <w:rFonts w:ascii="Corbel" w:eastAsia="Arial Unicode MS" w:hAnsi="Corbel" w:cs="Arial"/>
          <w:sz w:val="22"/>
          <w:szCs w:val="22"/>
        </w:rPr>
        <w:t xml:space="preserve"> critiques </w:t>
      </w:r>
      <w:proofErr w:type="spellStart"/>
      <w:r w:rsidRPr="00E91A32">
        <w:rPr>
          <w:rFonts w:ascii="Corbel" w:eastAsia="Arial Unicode MS" w:hAnsi="Corbel" w:cs="Arial"/>
          <w:sz w:val="22"/>
          <w:szCs w:val="22"/>
        </w:rPr>
        <w:t>sur</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l'Acte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Unique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Européen</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et</w:t>
      </w:r>
      <w:proofErr w:type="spellEnd"/>
      <w:r w:rsidRPr="00E91A32">
        <w:rPr>
          <w:rFonts w:ascii="Corbel" w:eastAsia="Arial Unicode MS" w:hAnsi="Corbel" w:cs="Arial"/>
          <w:sz w:val="22"/>
          <w:szCs w:val="22"/>
        </w:rPr>
        <w:t xml:space="preserve"> la </w:t>
      </w:r>
      <w:proofErr w:type="spellStart"/>
      <w:r w:rsidRPr="00E91A32">
        <w:rPr>
          <w:rFonts w:ascii="Corbel" w:eastAsia="Arial Unicode MS" w:hAnsi="Corbel" w:cs="Arial"/>
          <w:sz w:val="22"/>
          <w:szCs w:val="22"/>
        </w:rPr>
        <w:t>recherche-développement</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i/>
          <w:iCs/>
          <w:sz w:val="22"/>
          <w:szCs w:val="22"/>
        </w:rPr>
        <w:t>Revue</w:t>
      </w:r>
      <w:proofErr w:type="spellEnd"/>
      <w:r w:rsidRPr="00E91A32">
        <w:rPr>
          <w:rFonts w:ascii="Corbel" w:eastAsia="Arial Unicode MS" w:hAnsi="Corbel" w:cs="Arial"/>
          <w:i/>
          <w:iCs/>
          <w:sz w:val="22"/>
          <w:szCs w:val="22"/>
        </w:rPr>
        <w:t xml:space="preserve"> </w:t>
      </w:r>
      <w:proofErr w:type="spellStart"/>
      <w:r w:rsidRPr="00E91A32">
        <w:rPr>
          <w:rFonts w:ascii="Corbel" w:eastAsia="Arial Unicode MS" w:hAnsi="Corbel" w:cs="Arial"/>
          <w:i/>
          <w:iCs/>
          <w:sz w:val="22"/>
          <w:szCs w:val="22"/>
        </w:rPr>
        <w:t>du</w:t>
      </w:r>
      <w:proofErr w:type="spellEnd"/>
      <w:r w:rsidRPr="00E91A32">
        <w:rPr>
          <w:rFonts w:ascii="Corbel" w:eastAsia="Arial Unicode MS" w:hAnsi="Corbel" w:cs="Arial"/>
          <w:i/>
          <w:iCs/>
          <w:sz w:val="22"/>
          <w:szCs w:val="22"/>
        </w:rPr>
        <w:t xml:space="preserve"> </w:t>
      </w:r>
      <w:proofErr w:type="spellStart"/>
      <w:r w:rsidRPr="00E91A32">
        <w:rPr>
          <w:rFonts w:ascii="Corbel" w:eastAsia="Arial Unicode MS" w:hAnsi="Corbel" w:cs="Arial"/>
          <w:i/>
          <w:iCs/>
          <w:sz w:val="22"/>
          <w:szCs w:val="22"/>
        </w:rPr>
        <w:t>Marché</w:t>
      </w:r>
      <w:proofErr w:type="spellEnd"/>
      <w:r w:rsidRPr="00E91A32">
        <w:rPr>
          <w:rFonts w:ascii="Corbel" w:eastAsia="Arial Unicode MS" w:hAnsi="Corbel" w:cs="Arial"/>
          <w:i/>
          <w:iCs/>
          <w:sz w:val="22"/>
          <w:szCs w:val="22"/>
        </w:rPr>
        <w:t xml:space="preserve"> </w:t>
      </w:r>
      <w:proofErr w:type="spellStart"/>
      <w:r w:rsidRPr="00E91A32">
        <w:rPr>
          <w:rFonts w:ascii="Corbel" w:eastAsia="Arial Unicode MS" w:hAnsi="Corbel" w:cs="Arial"/>
          <w:i/>
          <w:iCs/>
          <w:sz w:val="22"/>
          <w:szCs w:val="22"/>
        </w:rPr>
        <w:t>Commun</w:t>
      </w:r>
      <w:proofErr w:type="spellEnd"/>
      <w:r w:rsidRPr="00E91A32">
        <w:rPr>
          <w:rFonts w:ascii="Corbel" w:eastAsia="Arial Unicode MS" w:hAnsi="Corbel" w:cs="Arial"/>
          <w:sz w:val="22"/>
          <w:szCs w:val="22"/>
        </w:rPr>
        <w:t xml:space="preserve">, 338, </w:t>
      </w:r>
      <w:proofErr w:type="spellStart"/>
      <w:r w:rsidRPr="00E91A32">
        <w:rPr>
          <w:rFonts w:ascii="Corbel" w:eastAsia="Arial Unicode MS" w:hAnsi="Corbel" w:cs="Arial"/>
          <w:sz w:val="22"/>
          <w:szCs w:val="22"/>
        </w:rPr>
        <w:t>Juin-Juillet</w:t>
      </w:r>
      <w:proofErr w:type="spellEnd"/>
      <w:r w:rsidRPr="00E91A32">
        <w:rPr>
          <w:rFonts w:ascii="Corbel" w:eastAsia="Arial Unicode MS" w:hAnsi="Corbel" w:cs="Arial"/>
          <w:sz w:val="22"/>
          <w:szCs w:val="22"/>
        </w:rPr>
        <w:t xml:space="preserve"> 1990, p. 457-466.</w:t>
      </w:r>
    </w:p>
    <w:p w14:paraId="03271E76" w14:textId="68791ECA" w:rsidR="001C09CE" w:rsidRPr="00E91A32" w:rsidRDefault="003A7607"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M.E. Gonçalves, "A </w:t>
      </w:r>
      <w:proofErr w:type="spellStart"/>
      <w:r w:rsidRPr="00E91A32">
        <w:rPr>
          <w:rFonts w:ascii="Corbel" w:eastAsia="Arial Unicode MS" w:hAnsi="Corbel" w:cs="Arial"/>
          <w:sz w:val="22"/>
          <w:szCs w:val="22"/>
        </w:rPr>
        <w:t>protecção</w:t>
      </w:r>
      <w:proofErr w:type="spellEnd"/>
      <w:r w:rsidRPr="00E91A32">
        <w:rPr>
          <w:rFonts w:ascii="Corbel" w:eastAsia="Arial Unicode MS" w:hAnsi="Corbel" w:cs="Arial"/>
          <w:sz w:val="22"/>
          <w:szCs w:val="22"/>
        </w:rPr>
        <w:t xml:space="preserve"> de dados pessoais em direito internacional e em direito interno", </w:t>
      </w:r>
      <w:r w:rsidRPr="00E91A32">
        <w:rPr>
          <w:rFonts w:ascii="Corbel" w:eastAsia="Arial Unicode MS" w:hAnsi="Corbel" w:cs="Arial"/>
          <w:i/>
          <w:sz w:val="22"/>
          <w:szCs w:val="22"/>
        </w:rPr>
        <w:t>Revista do Ministério Público</w:t>
      </w:r>
      <w:r w:rsidR="00A706FA" w:rsidRPr="00E91A32">
        <w:rPr>
          <w:rFonts w:ascii="Corbel" w:eastAsia="Arial Unicode MS" w:hAnsi="Corbel" w:cs="Arial"/>
          <w:sz w:val="22"/>
          <w:szCs w:val="22"/>
        </w:rPr>
        <w:t>,</w:t>
      </w:r>
      <w:r w:rsidRPr="00E91A32">
        <w:rPr>
          <w:rFonts w:ascii="Corbel" w:eastAsia="Arial Unicode MS" w:hAnsi="Corbel" w:cs="Arial"/>
          <w:sz w:val="22"/>
          <w:szCs w:val="22"/>
        </w:rPr>
        <w:t xml:space="preserve"> 40, 1990, p. 1-58.</w:t>
      </w:r>
    </w:p>
    <w:p w14:paraId="4E8D3398" w14:textId="099F182F" w:rsidR="001C09CE" w:rsidRPr="00E91A32" w:rsidRDefault="003A7607"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rPr>
      </w:pPr>
      <w:r w:rsidRPr="00E91A32">
        <w:rPr>
          <w:rFonts w:ascii="Corbel" w:eastAsia="Arial Unicode MS" w:hAnsi="Corbel" w:cs="Arial"/>
          <w:sz w:val="22"/>
          <w:szCs w:val="22"/>
        </w:rPr>
        <w:t>M.E. Gonçalves, "</w:t>
      </w:r>
      <w:proofErr w:type="spellStart"/>
      <w:r w:rsidRPr="00E91A32">
        <w:rPr>
          <w:rFonts w:ascii="Corbel" w:eastAsia="Arial Unicode MS" w:hAnsi="Corbel" w:cs="Arial"/>
          <w:sz w:val="22"/>
          <w:szCs w:val="22"/>
        </w:rPr>
        <w:t>Le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régime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des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télécommunications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dans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le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nouveau</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contexte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technologique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Tendances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du</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droit</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communautaire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et</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incidences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possibles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sur</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le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droit</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portugais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i/>
          <w:iCs/>
          <w:sz w:val="22"/>
          <w:szCs w:val="22"/>
        </w:rPr>
        <w:t>Revue</w:t>
      </w:r>
      <w:proofErr w:type="spellEnd"/>
      <w:r w:rsidRPr="00E91A32">
        <w:rPr>
          <w:rFonts w:ascii="Corbel" w:eastAsia="Arial Unicode MS" w:hAnsi="Corbel" w:cs="Arial"/>
          <w:i/>
          <w:iCs/>
          <w:sz w:val="22"/>
          <w:szCs w:val="22"/>
        </w:rPr>
        <w:t xml:space="preserve"> </w:t>
      </w:r>
      <w:proofErr w:type="spellStart"/>
      <w:r w:rsidRPr="00E91A32">
        <w:rPr>
          <w:rFonts w:ascii="Corbel" w:eastAsia="Arial Unicode MS" w:hAnsi="Corbel" w:cs="Arial"/>
          <w:i/>
          <w:iCs/>
          <w:sz w:val="22"/>
          <w:szCs w:val="22"/>
        </w:rPr>
        <w:t>Trimestrielle</w:t>
      </w:r>
      <w:proofErr w:type="spellEnd"/>
      <w:r w:rsidRPr="00E91A32">
        <w:rPr>
          <w:rFonts w:ascii="Corbel" w:eastAsia="Arial Unicode MS" w:hAnsi="Corbel" w:cs="Arial"/>
          <w:i/>
          <w:iCs/>
          <w:sz w:val="22"/>
          <w:szCs w:val="22"/>
        </w:rPr>
        <w:t xml:space="preserve"> de </w:t>
      </w:r>
      <w:proofErr w:type="spellStart"/>
      <w:r w:rsidRPr="00E91A32">
        <w:rPr>
          <w:rFonts w:ascii="Corbel" w:eastAsia="Arial Unicode MS" w:hAnsi="Corbel" w:cs="Arial"/>
          <w:i/>
          <w:iCs/>
          <w:sz w:val="22"/>
          <w:szCs w:val="22"/>
        </w:rPr>
        <w:t>Droit</w:t>
      </w:r>
      <w:proofErr w:type="spellEnd"/>
      <w:r w:rsidRPr="00E91A32">
        <w:rPr>
          <w:rFonts w:ascii="Corbel" w:eastAsia="Arial Unicode MS" w:hAnsi="Corbel" w:cs="Arial"/>
          <w:i/>
          <w:iCs/>
          <w:sz w:val="22"/>
          <w:szCs w:val="22"/>
        </w:rPr>
        <w:t xml:space="preserve"> </w:t>
      </w:r>
      <w:proofErr w:type="spellStart"/>
      <w:r w:rsidRPr="00E91A32">
        <w:rPr>
          <w:rFonts w:ascii="Corbel" w:eastAsia="Arial Unicode MS" w:hAnsi="Corbel" w:cs="Arial"/>
          <w:i/>
          <w:iCs/>
          <w:sz w:val="22"/>
          <w:szCs w:val="22"/>
        </w:rPr>
        <w:t>Européen</w:t>
      </w:r>
      <w:proofErr w:type="spellEnd"/>
      <w:r w:rsidRPr="00E91A32">
        <w:rPr>
          <w:rFonts w:ascii="Corbel" w:eastAsia="Arial Unicode MS" w:hAnsi="Corbel" w:cs="Arial"/>
          <w:sz w:val="22"/>
          <w:szCs w:val="22"/>
        </w:rPr>
        <w:t>, 1-1988, p. 61-86.</w:t>
      </w:r>
    </w:p>
    <w:p w14:paraId="1FBD3D01" w14:textId="376F6CA9" w:rsidR="001C09CE" w:rsidRPr="00E91A32" w:rsidRDefault="003A7607"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 xml:space="preserve">M.E. Gonçalves, "Science, technology and the new Convention on the Law of the Sea", </w:t>
      </w:r>
      <w:r w:rsidRPr="00E91A32">
        <w:rPr>
          <w:rFonts w:ascii="Corbel" w:eastAsia="Arial Unicode MS" w:hAnsi="Corbel" w:cs="Arial"/>
          <w:i/>
          <w:iCs/>
          <w:sz w:val="22"/>
          <w:szCs w:val="22"/>
          <w:lang w:val="en-US"/>
        </w:rPr>
        <w:t>Impact of Science on Society</w:t>
      </w:r>
      <w:r w:rsidRPr="00E91A32">
        <w:rPr>
          <w:rFonts w:ascii="Corbel" w:eastAsia="Arial Unicode MS" w:hAnsi="Corbel" w:cs="Arial"/>
          <w:sz w:val="22"/>
          <w:szCs w:val="22"/>
          <w:lang w:val="en-US"/>
        </w:rPr>
        <w:t>, 3/4, September/December 1983, p. 347-355; re-</w:t>
      </w:r>
      <w:proofErr w:type="spellStart"/>
      <w:r w:rsidRPr="00E91A32">
        <w:rPr>
          <w:rFonts w:ascii="Corbel" w:eastAsia="Arial Unicode MS" w:hAnsi="Corbel" w:cs="Arial"/>
          <w:sz w:val="22"/>
          <w:szCs w:val="22"/>
          <w:lang w:val="en-US"/>
        </w:rPr>
        <w:t>publicado</w:t>
      </w:r>
      <w:proofErr w:type="spellEnd"/>
      <w:r w:rsidRPr="00E91A32">
        <w:rPr>
          <w:rFonts w:ascii="Corbel" w:eastAsia="Arial Unicode MS" w:hAnsi="Corbel" w:cs="Arial"/>
          <w:sz w:val="22"/>
          <w:szCs w:val="22"/>
          <w:lang w:val="en-US"/>
        </w:rPr>
        <w:t xml:space="preserve"> </w:t>
      </w:r>
      <w:proofErr w:type="spellStart"/>
      <w:r w:rsidRPr="00E91A32">
        <w:rPr>
          <w:rFonts w:ascii="Corbel" w:eastAsia="Arial Unicode MS" w:hAnsi="Corbel" w:cs="Arial"/>
          <w:sz w:val="22"/>
          <w:szCs w:val="22"/>
          <w:lang w:val="en-US"/>
        </w:rPr>
        <w:t>em</w:t>
      </w:r>
      <w:proofErr w:type="spellEnd"/>
      <w:r w:rsidRPr="00E91A32">
        <w:rPr>
          <w:rFonts w:ascii="Corbel" w:eastAsia="Arial Unicode MS" w:hAnsi="Corbel" w:cs="Arial"/>
          <w:sz w:val="22"/>
          <w:szCs w:val="22"/>
          <w:lang w:val="en-US"/>
        </w:rPr>
        <w:t xml:space="preserve"> J. G. Richardson ed., </w:t>
      </w:r>
      <w:r w:rsidRPr="00E91A32">
        <w:rPr>
          <w:rFonts w:ascii="Corbel" w:eastAsia="Arial Unicode MS" w:hAnsi="Corbel" w:cs="Arial"/>
          <w:i/>
          <w:sz w:val="22"/>
          <w:szCs w:val="22"/>
          <w:lang w:val="en-US"/>
        </w:rPr>
        <w:t>Managing the Ocean. Resources, Research, Law</w:t>
      </w:r>
      <w:r w:rsidRPr="00E91A32">
        <w:rPr>
          <w:rFonts w:ascii="Corbel" w:eastAsia="Arial Unicode MS" w:hAnsi="Corbel" w:cs="Arial"/>
          <w:sz w:val="22"/>
          <w:szCs w:val="22"/>
          <w:lang w:val="en-US"/>
        </w:rPr>
        <w:t>, Mt. Airy, Maryland: Lomond Publications, Inc., 1985, pp. 239-248.</w:t>
      </w:r>
    </w:p>
    <w:p w14:paraId="3ACD8797" w14:textId="48A861F7" w:rsidR="001C09CE" w:rsidRPr="00E91A32" w:rsidRDefault="003A7607"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rPr>
      </w:pPr>
      <w:r w:rsidRPr="00E91A32">
        <w:rPr>
          <w:rFonts w:ascii="Corbel" w:eastAsia="Arial Unicode MS" w:hAnsi="Corbel" w:cs="Arial"/>
          <w:sz w:val="22"/>
          <w:szCs w:val="22"/>
        </w:rPr>
        <w:t>M.E. Gonçalves, "</w:t>
      </w:r>
      <w:proofErr w:type="spellStart"/>
      <w:r w:rsidRPr="00E91A32">
        <w:rPr>
          <w:rFonts w:ascii="Corbel" w:eastAsia="Arial Unicode MS" w:hAnsi="Corbel" w:cs="Arial"/>
          <w:sz w:val="22"/>
          <w:szCs w:val="22"/>
        </w:rPr>
        <w:t>Réglement</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des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differends</w:t>
      </w:r>
      <w:proofErr w:type="spellEnd"/>
      <w:r w:rsidRPr="00E91A32">
        <w:rPr>
          <w:rFonts w:ascii="Corbel" w:eastAsia="Arial Unicode MS" w:hAnsi="Corbel" w:cs="Arial"/>
          <w:sz w:val="22"/>
          <w:szCs w:val="22"/>
        </w:rPr>
        <w:t xml:space="preserve">", </w:t>
      </w:r>
      <w:r w:rsidRPr="00E91A32">
        <w:rPr>
          <w:rFonts w:ascii="Corbel" w:eastAsia="Arial Unicode MS" w:hAnsi="Corbel" w:cs="Arial"/>
          <w:i/>
          <w:iCs/>
          <w:sz w:val="22"/>
          <w:szCs w:val="22"/>
        </w:rPr>
        <w:t xml:space="preserve">Jus </w:t>
      </w:r>
      <w:proofErr w:type="spellStart"/>
      <w:r w:rsidRPr="00E91A32">
        <w:rPr>
          <w:rFonts w:ascii="Corbel" w:eastAsia="Arial Unicode MS" w:hAnsi="Corbel" w:cs="Arial"/>
          <w:i/>
          <w:iCs/>
          <w:sz w:val="22"/>
          <w:szCs w:val="22"/>
        </w:rPr>
        <w:t>Gentium</w:t>
      </w:r>
      <w:proofErr w:type="spellEnd"/>
      <w:r w:rsidRPr="00E91A32">
        <w:rPr>
          <w:rFonts w:ascii="Corbel" w:eastAsia="Arial Unicode MS" w:hAnsi="Corbel" w:cs="Arial"/>
          <w:i/>
          <w:iCs/>
          <w:sz w:val="22"/>
          <w:szCs w:val="22"/>
        </w:rPr>
        <w:t xml:space="preserve"> - </w:t>
      </w:r>
      <w:proofErr w:type="spellStart"/>
      <w:r w:rsidRPr="00E91A32">
        <w:rPr>
          <w:rFonts w:ascii="Corbel" w:eastAsia="Arial Unicode MS" w:hAnsi="Corbel" w:cs="Arial"/>
          <w:i/>
          <w:iCs/>
          <w:sz w:val="22"/>
          <w:szCs w:val="22"/>
        </w:rPr>
        <w:t>Diritto</w:t>
      </w:r>
      <w:proofErr w:type="spellEnd"/>
      <w:r w:rsidRPr="00E91A32">
        <w:rPr>
          <w:rFonts w:ascii="Corbel" w:eastAsia="Arial Unicode MS" w:hAnsi="Corbel" w:cs="Arial"/>
          <w:i/>
          <w:iCs/>
          <w:sz w:val="22"/>
          <w:szCs w:val="22"/>
        </w:rPr>
        <w:t xml:space="preserve"> dei </w:t>
      </w:r>
      <w:proofErr w:type="spellStart"/>
      <w:r w:rsidRPr="00E91A32">
        <w:rPr>
          <w:rFonts w:ascii="Corbel" w:eastAsia="Arial Unicode MS" w:hAnsi="Corbel" w:cs="Arial"/>
          <w:i/>
          <w:iCs/>
          <w:sz w:val="22"/>
          <w:szCs w:val="22"/>
        </w:rPr>
        <w:t>Relazioni</w:t>
      </w:r>
      <w:proofErr w:type="spellEnd"/>
      <w:r w:rsidRPr="00E91A32">
        <w:rPr>
          <w:rFonts w:ascii="Corbel" w:eastAsia="Arial Unicode MS" w:hAnsi="Corbel" w:cs="Arial"/>
          <w:i/>
          <w:iCs/>
          <w:sz w:val="22"/>
          <w:szCs w:val="22"/>
        </w:rPr>
        <w:t xml:space="preserve"> </w:t>
      </w:r>
      <w:proofErr w:type="spellStart"/>
      <w:r w:rsidRPr="00E91A32">
        <w:rPr>
          <w:rFonts w:ascii="Corbel" w:eastAsia="Arial Unicode MS" w:hAnsi="Corbel" w:cs="Arial"/>
          <w:i/>
          <w:iCs/>
          <w:sz w:val="22"/>
          <w:szCs w:val="22"/>
        </w:rPr>
        <w:t>Internazionali</w:t>
      </w:r>
      <w:proofErr w:type="spellEnd"/>
      <w:r w:rsidRPr="00E91A32">
        <w:rPr>
          <w:rFonts w:ascii="Corbel" w:eastAsia="Arial Unicode MS" w:hAnsi="Corbel" w:cs="Arial"/>
          <w:sz w:val="22"/>
          <w:szCs w:val="22"/>
        </w:rPr>
        <w:t>, 12, 1985, pp. 97-105.</w:t>
      </w:r>
    </w:p>
    <w:p w14:paraId="0CD634E0" w14:textId="7EC32103" w:rsidR="001C09CE" w:rsidRPr="00E91A32" w:rsidRDefault="003A7607"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rPr>
      </w:pPr>
      <w:r w:rsidRPr="00E91A32">
        <w:rPr>
          <w:rFonts w:ascii="Corbel" w:eastAsia="Arial Unicode MS" w:hAnsi="Corbel" w:cs="Arial"/>
          <w:sz w:val="22"/>
          <w:szCs w:val="22"/>
        </w:rPr>
        <w:t>M.E. Gonçalves, "</w:t>
      </w:r>
      <w:proofErr w:type="spellStart"/>
      <w:r w:rsidRPr="00E91A32">
        <w:rPr>
          <w:rFonts w:ascii="Corbel" w:eastAsia="Arial Unicode MS" w:hAnsi="Corbel" w:cs="Arial"/>
          <w:sz w:val="22"/>
          <w:szCs w:val="22"/>
        </w:rPr>
        <w:t>Vers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un</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régime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autonome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pour</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le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transfert</w:t>
      </w:r>
      <w:proofErr w:type="spellEnd"/>
      <w:r w:rsidRPr="00E91A32">
        <w:rPr>
          <w:rFonts w:ascii="Corbel" w:eastAsia="Arial Unicode MS" w:hAnsi="Corbel" w:cs="Arial"/>
          <w:sz w:val="22"/>
          <w:szCs w:val="22"/>
        </w:rPr>
        <w:t xml:space="preserve"> de </w:t>
      </w:r>
      <w:proofErr w:type="spellStart"/>
      <w:r w:rsidRPr="00E91A32">
        <w:rPr>
          <w:rFonts w:ascii="Corbel" w:eastAsia="Arial Unicode MS" w:hAnsi="Corbel" w:cs="Arial"/>
          <w:sz w:val="22"/>
          <w:szCs w:val="22"/>
        </w:rPr>
        <w:t>technologie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dans</w:t>
      </w:r>
      <w:proofErr w:type="spellEnd"/>
      <w:r w:rsidRPr="00E91A32">
        <w:rPr>
          <w:rFonts w:ascii="Corbel" w:eastAsia="Arial Unicode MS" w:hAnsi="Corbel" w:cs="Arial"/>
          <w:sz w:val="22"/>
          <w:szCs w:val="22"/>
        </w:rPr>
        <w:t xml:space="preserve"> la </w:t>
      </w:r>
      <w:proofErr w:type="spellStart"/>
      <w:r w:rsidRPr="00E91A32">
        <w:rPr>
          <w:rFonts w:ascii="Corbel" w:eastAsia="Arial Unicode MS" w:hAnsi="Corbel" w:cs="Arial"/>
          <w:sz w:val="22"/>
          <w:szCs w:val="22"/>
        </w:rPr>
        <w:t>Communauté</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économique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européenne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comme</w:t>
      </w:r>
      <w:proofErr w:type="spellEnd"/>
      <w:r w:rsidRPr="00E91A32">
        <w:rPr>
          <w:rFonts w:ascii="Corbel" w:eastAsia="Arial Unicode MS" w:hAnsi="Corbel" w:cs="Arial"/>
          <w:sz w:val="22"/>
          <w:szCs w:val="22"/>
        </w:rPr>
        <w:t xml:space="preserve"> suite de </w:t>
      </w:r>
      <w:proofErr w:type="spellStart"/>
      <w:proofErr w:type="gramStart"/>
      <w:r w:rsidRPr="00E91A32">
        <w:rPr>
          <w:rFonts w:ascii="Corbel" w:eastAsia="Arial Unicode MS" w:hAnsi="Corbel" w:cs="Arial"/>
          <w:sz w:val="22"/>
          <w:szCs w:val="22"/>
        </w:rPr>
        <w:t>l'élargissement</w:t>
      </w:r>
      <w:proofErr w:type="spellEnd"/>
      <w:r w:rsidRPr="00E91A32">
        <w:rPr>
          <w:rFonts w:ascii="Corbel" w:eastAsia="Arial Unicode MS" w:hAnsi="Corbel" w:cs="Arial"/>
          <w:sz w:val="22"/>
          <w:szCs w:val="22"/>
        </w:rPr>
        <w:t xml:space="preserve"> ?</w:t>
      </w:r>
      <w:proofErr w:type="gram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Raisonnement</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en</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fonction</w:t>
      </w:r>
      <w:proofErr w:type="spellEnd"/>
      <w:r w:rsidRPr="00E91A32">
        <w:rPr>
          <w:rFonts w:ascii="Corbel" w:eastAsia="Arial Unicode MS" w:hAnsi="Corbel" w:cs="Arial"/>
          <w:sz w:val="22"/>
          <w:szCs w:val="22"/>
        </w:rPr>
        <w:t xml:space="preserve"> de </w:t>
      </w:r>
      <w:proofErr w:type="spellStart"/>
      <w:r w:rsidRPr="00E91A32">
        <w:rPr>
          <w:rFonts w:ascii="Corbel" w:eastAsia="Arial Unicode MS" w:hAnsi="Corbel" w:cs="Arial"/>
          <w:sz w:val="22"/>
          <w:szCs w:val="22"/>
        </w:rPr>
        <w:t>l'adhésion</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du</w:t>
      </w:r>
      <w:proofErr w:type="spellEnd"/>
      <w:r w:rsidRPr="00E91A32">
        <w:rPr>
          <w:rFonts w:ascii="Corbel" w:eastAsia="Arial Unicode MS" w:hAnsi="Corbel" w:cs="Arial"/>
          <w:sz w:val="22"/>
          <w:szCs w:val="22"/>
        </w:rPr>
        <w:t xml:space="preserve"> Portugal)", </w:t>
      </w:r>
      <w:proofErr w:type="spellStart"/>
      <w:r w:rsidRPr="00E91A32">
        <w:rPr>
          <w:rFonts w:ascii="Corbel" w:eastAsia="Arial Unicode MS" w:hAnsi="Corbel" w:cs="Arial"/>
          <w:i/>
          <w:iCs/>
          <w:sz w:val="22"/>
          <w:szCs w:val="22"/>
        </w:rPr>
        <w:t>Revue</w:t>
      </w:r>
      <w:proofErr w:type="spellEnd"/>
      <w:r w:rsidRPr="00E91A32">
        <w:rPr>
          <w:rFonts w:ascii="Corbel" w:eastAsia="Arial Unicode MS" w:hAnsi="Corbel" w:cs="Arial"/>
          <w:i/>
          <w:iCs/>
          <w:sz w:val="22"/>
          <w:szCs w:val="22"/>
        </w:rPr>
        <w:t xml:space="preserve"> </w:t>
      </w:r>
      <w:proofErr w:type="spellStart"/>
      <w:r w:rsidRPr="00E91A32">
        <w:rPr>
          <w:rFonts w:ascii="Corbel" w:eastAsia="Arial Unicode MS" w:hAnsi="Corbel" w:cs="Arial"/>
          <w:i/>
          <w:iCs/>
          <w:sz w:val="22"/>
          <w:szCs w:val="22"/>
        </w:rPr>
        <w:t>du</w:t>
      </w:r>
      <w:proofErr w:type="spellEnd"/>
      <w:r w:rsidRPr="00E91A32">
        <w:rPr>
          <w:rFonts w:ascii="Corbel" w:eastAsia="Arial Unicode MS" w:hAnsi="Corbel" w:cs="Arial"/>
          <w:i/>
          <w:iCs/>
          <w:sz w:val="22"/>
          <w:szCs w:val="22"/>
        </w:rPr>
        <w:t xml:space="preserve"> </w:t>
      </w:r>
      <w:proofErr w:type="spellStart"/>
      <w:r w:rsidRPr="00E91A32">
        <w:rPr>
          <w:rFonts w:ascii="Corbel" w:eastAsia="Arial Unicode MS" w:hAnsi="Corbel" w:cs="Arial"/>
          <w:i/>
          <w:iCs/>
          <w:sz w:val="22"/>
          <w:szCs w:val="22"/>
        </w:rPr>
        <w:t>Marché</w:t>
      </w:r>
      <w:proofErr w:type="spellEnd"/>
      <w:r w:rsidRPr="00E91A32">
        <w:rPr>
          <w:rFonts w:ascii="Corbel" w:eastAsia="Arial Unicode MS" w:hAnsi="Corbel" w:cs="Arial"/>
          <w:i/>
          <w:iCs/>
          <w:sz w:val="22"/>
          <w:szCs w:val="22"/>
        </w:rPr>
        <w:t xml:space="preserve"> </w:t>
      </w:r>
      <w:proofErr w:type="spellStart"/>
      <w:r w:rsidRPr="00E91A32">
        <w:rPr>
          <w:rFonts w:ascii="Corbel" w:eastAsia="Arial Unicode MS" w:hAnsi="Corbel" w:cs="Arial"/>
          <w:i/>
          <w:iCs/>
          <w:sz w:val="22"/>
          <w:szCs w:val="22"/>
        </w:rPr>
        <w:t>Commun</w:t>
      </w:r>
      <w:proofErr w:type="spellEnd"/>
      <w:r w:rsidRPr="00E91A32">
        <w:rPr>
          <w:rFonts w:ascii="Corbel" w:eastAsia="Arial Unicode MS" w:hAnsi="Corbel" w:cs="Arial"/>
          <w:sz w:val="22"/>
          <w:szCs w:val="22"/>
        </w:rPr>
        <w:t xml:space="preserve">, </w:t>
      </w:r>
      <w:r w:rsidR="00286F6C" w:rsidRPr="00E91A32">
        <w:rPr>
          <w:rFonts w:ascii="Corbel" w:eastAsia="Arial Unicode MS" w:hAnsi="Corbel" w:cs="Arial"/>
          <w:sz w:val="22"/>
          <w:szCs w:val="22"/>
        </w:rPr>
        <w:t xml:space="preserve">253, Janeiro de 1982, p. 8-22. </w:t>
      </w:r>
    </w:p>
    <w:p w14:paraId="7A34C71B" w14:textId="1ED65997" w:rsidR="001C09CE" w:rsidRPr="00E91A32" w:rsidRDefault="0071423A"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M.E. Gonçalves, </w:t>
      </w:r>
      <w:r w:rsidR="00E84698" w:rsidRPr="00E91A32">
        <w:rPr>
          <w:rFonts w:ascii="Corbel" w:eastAsia="Arial Unicode MS" w:hAnsi="Corbel" w:cs="Arial"/>
          <w:sz w:val="22"/>
          <w:szCs w:val="22"/>
        </w:rPr>
        <w:t>"</w:t>
      </w:r>
      <w:proofErr w:type="spellStart"/>
      <w:r w:rsidR="00E84698" w:rsidRPr="00E91A32">
        <w:rPr>
          <w:rFonts w:ascii="Corbel" w:eastAsia="Arial Unicode MS" w:hAnsi="Corbel" w:cs="Arial"/>
          <w:sz w:val="22"/>
          <w:szCs w:val="22"/>
        </w:rPr>
        <w:t>Quelques</w:t>
      </w:r>
      <w:proofErr w:type="spellEnd"/>
      <w:r w:rsidR="00E84698" w:rsidRPr="00E91A32">
        <w:rPr>
          <w:rFonts w:ascii="Corbel" w:eastAsia="Arial Unicode MS" w:hAnsi="Corbel" w:cs="Arial"/>
          <w:sz w:val="22"/>
          <w:szCs w:val="22"/>
        </w:rPr>
        <w:t xml:space="preserve"> </w:t>
      </w:r>
      <w:proofErr w:type="spellStart"/>
      <w:r w:rsidR="00E84698" w:rsidRPr="00E91A32">
        <w:rPr>
          <w:rFonts w:ascii="Corbel" w:eastAsia="Arial Unicode MS" w:hAnsi="Corbel" w:cs="Arial"/>
          <w:sz w:val="22"/>
          <w:szCs w:val="22"/>
        </w:rPr>
        <w:t>problèmes</w:t>
      </w:r>
      <w:proofErr w:type="spellEnd"/>
      <w:r w:rsidR="00E84698" w:rsidRPr="00E91A32">
        <w:rPr>
          <w:rFonts w:ascii="Corbel" w:eastAsia="Arial Unicode MS" w:hAnsi="Corbel" w:cs="Arial"/>
          <w:sz w:val="22"/>
          <w:szCs w:val="22"/>
        </w:rPr>
        <w:t xml:space="preserve"> </w:t>
      </w:r>
      <w:proofErr w:type="spellStart"/>
      <w:r w:rsidR="00E84698" w:rsidRPr="00E91A32">
        <w:rPr>
          <w:rFonts w:ascii="Corbel" w:eastAsia="Arial Unicode MS" w:hAnsi="Corbel" w:cs="Arial"/>
          <w:sz w:val="22"/>
          <w:szCs w:val="22"/>
        </w:rPr>
        <w:t>juridiques</w:t>
      </w:r>
      <w:proofErr w:type="spellEnd"/>
      <w:r w:rsidR="00E84698" w:rsidRPr="00E91A32">
        <w:rPr>
          <w:rFonts w:ascii="Corbel" w:eastAsia="Arial Unicode MS" w:hAnsi="Corbel" w:cs="Arial"/>
          <w:sz w:val="22"/>
          <w:szCs w:val="22"/>
        </w:rPr>
        <w:t xml:space="preserve"> que </w:t>
      </w:r>
      <w:proofErr w:type="spellStart"/>
      <w:r w:rsidR="00E84698" w:rsidRPr="00E91A32">
        <w:rPr>
          <w:rFonts w:ascii="Corbel" w:eastAsia="Arial Unicode MS" w:hAnsi="Corbel" w:cs="Arial"/>
          <w:sz w:val="22"/>
          <w:szCs w:val="22"/>
        </w:rPr>
        <w:t>pourra</w:t>
      </w:r>
      <w:proofErr w:type="spellEnd"/>
      <w:r w:rsidR="00E84698" w:rsidRPr="00E91A32">
        <w:rPr>
          <w:rFonts w:ascii="Corbel" w:eastAsia="Arial Unicode MS" w:hAnsi="Corbel" w:cs="Arial"/>
          <w:sz w:val="22"/>
          <w:szCs w:val="22"/>
        </w:rPr>
        <w:t xml:space="preserve"> </w:t>
      </w:r>
      <w:proofErr w:type="spellStart"/>
      <w:r w:rsidR="00E84698" w:rsidRPr="00E91A32">
        <w:rPr>
          <w:rFonts w:ascii="Corbel" w:eastAsia="Arial Unicode MS" w:hAnsi="Corbel" w:cs="Arial"/>
          <w:sz w:val="22"/>
          <w:szCs w:val="22"/>
        </w:rPr>
        <w:t>poser</w:t>
      </w:r>
      <w:proofErr w:type="spellEnd"/>
      <w:r w:rsidR="00E84698" w:rsidRPr="00E91A32">
        <w:rPr>
          <w:rFonts w:ascii="Corbel" w:eastAsia="Arial Unicode MS" w:hAnsi="Corbel" w:cs="Arial"/>
          <w:sz w:val="22"/>
          <w:szCs w:val="22"/>
        </w:rPr>
        <w:t xml:space="preserve"> </w:t>
      </w:r>
      <w:proofErr w:type="spellStart"/>
      <w:r w:rsidR="00E84698" w:rsidRPr="00E91A32">
        <w:rPr>
          <w:rFonts w:ascii="Corbel" w:eastAsia="Arial Unicode MS" w:hAnsi="Corbel" w:cs="Arial"/>
          <w:sz w:val="22"/>
          <w:szCs w:val="22"/>
        </w:rPr>
        <w:t>l'application</w:t>
      </w:r>
      <w:proofErr w:type="spellEnd"/>
      <w:r w:rsidR="00E84698" w:rsidRPr="00E91A32">
        <w:rPr>
          <w:rFonts w:ascii="Corbel" w:eastAsia="Arial Unicode MS" w:hAnsi="Corbel" w:cs="Arial"/>
          <w:sz w:val="22"/>
          <w:szCs w:val="22"/>
        </w:rPr>
        <w:t xml:space="preserve"> </w:t>
      </w:r>
      <w:proofErr w:type="spellStart"/>
      <w:r w:rsidR="00E84698" w:rsidRPr="00E91A32">
        <w:rPr>
          <w:rFonts w:ascii="Corbel" w:eastAsia="Arial Unicode MS" w:hAnsi="Corbel" w:cs="Arial"/>
          <w:sz w:val="22"/>
          <w:szCs w:val="22"/>
        </w:rPr>
        <w:t>du</w:t>
      </w:r>
      <w:proofErr w:type="spellEnd"/>
      <w:r w:rsidR="00E84698" w:rsidRPr="00E91A32">
        <w:rPr>
          <w:rFonts w:ascii="Corbel" w:eastAsia="Arial Unicode MS" w:hAnsi="Corbel" w:cs="Arial"/>
          <w:sz w:val="22"/>
          <w:szCs w:val="22"/>
        </w:rPr>
        <w:t xml:space="preserve"> </w:t>
      </w:r>
      <w:proofErr w:type="spellStart"/>
      <w:r w:rsidR="00E84698" w:rsidRPr="00E91A32">
        <w:rPr>
          <w:rFonts w:ascii="Corbel" w:eastAsia="Arial Unicode MS" w:hAnsi="Corbel" w:cs="Arial"/>
          <w:sz w:val="22"/>
          <w:szCs w:val="22"/>
        </w:rPr>
        <w:t>droit</w:t>
      </w:r>
      <w:proofErr w:type="spellEnd"/>
      <w:r w:rsidR="00E84698" w:rsidRPr="00E91A32">
        <w:rPr>
          <w:rFonts w:ascii="Corbel" w:eastAsia="Arial Unicode MS" w:hAnsi="Corbel" w:cs="Arial"/>
          <w:sz w:val="22"/>
          <w:szCs w:val="22"/>
        </w:rPr>
        <w:t xml:space="preserve"> </w:t>
      </w:r>
      <w:proofErr w:type="spellStart"/>
      <w:r w:rsidR="00E84698" w:rsidRPr="00E91A32">
        <w:rPr>
          <w:rFonts w:ascii="Corbel" w:eastAsia="Arial Unicode MS" w:hAnsi="Corbel" w:cs="Arial"/>
          <w:sz w:val="22"/>
          <w:szCs w:val="22"/>
        </w:rPr>
        <w:t>communautaire</w:t>
      </w:r>
      <w:proofErr w:type="spellEnd"/>
      <w:r w:rsidR="00E84698" w:rsidRPr="00E91A32">
        <w:rPr>
          <w:rFonts w:ascii="Corbel" w:eastAsia="Arial Unicode MS" w:hAnsi="Corbel" w:cs="Arial"/>
          <w:sz w:val="22"/>
          <w:szCs w:val="22"/>
        </w:rPr>
        <w:t xml:space="preserve"> </w:t>
      </w:r>
      <w:proofErr w:type="spellStart"/>
      <w:r w:rsidR="00E84698" w:rsidRPr="00E91A32">
        <w:rPr>
          <w:rFonts w:ascii="Corbel" w:eastAsia="Arial Unicode MS" w:hAnsi="Corbel" w:cs="Arial"/>
          <w:sz w:val="22"/>
          <w:szCs w:val="22"/>
        </w:rPr>
        <w:t>dans</w:t>
      </w:r>
      <w:proofErr w:type="spellEnd"/>
      <w:r w:rsidR="00E84698" w:rsidRPr="00E91A32">
        <w:rPr>
          <w:rFonts w:ascii="Corbel" w:eastAsia="Arial Unicode MS" w:hAnsi="Corbel" w:cs="Arial"/>
          <w:sz w:val="22"/>
          <w:szCs w:val="22"/>
        </w:rPr>
        <w:t xml:space="preserve"> </w:t>
      </w:r>
      <w:proofErr w:type="spellStart"/>
      <w:r w:rsidR="00E84698" w:rsidRPr="00E91A32">
        <w:rPr>
          <w:rFonts w:ascii="Corbel" w:eastAsia="Arial Unicode MS" w:hAnsi="Corbel" w:cs="Arial"/>
          <w:sz w:val="22"/>
          <w:szCs w:val="22"/>
        </w:rPr>
        <w:t>l'ordre</w:t>
      </w:r>
      <w:proofErr w:type="spellEnd"/>
      <w:r w:rsidR="00E84698" w:rsidRPr="00E91A32">
        <w:rPr>
          <w:rFonts w:ascii="Corbel" w:eastAsia="Arial Unicode MS" w:hAnsi="Corbel" w:cs="Arial"/>
          <w:sz w:val="22"/>
          <w:szCs w:val="22"/>
        </w:rPr>
        <w:t xml:space="preserve"> </w:t>
      </w:r>
      <w:proofErr w:type="spellStart"/>
      <w:r w:rsidR="00E84698" w:rsidRPr="00E91A32">
        <w:rPr>
          <w:rFonts w:ascii="Corbel" w:eastAsia="Arial Unicode MS" w:hAnsi="Corbel" w:cs="Arial"/>
          <w:sz w:val="22"/>
          <w:szCs w:val="22"/>
        </w:rPr>
        <w:t>juridique</w:t>
      </w:r>
      <w:proofErr w:type="spellEnd"/>
      <w:r w:rsidR="00E84698" w:rsidRPr="00E91A32">
        <w:rPr>
          <w:rFonts w:ascii="Corbel" w:eastAsia="Arial Unicode MS" w:hAnsi="Corbel" w:cs="Arial"/>
          <w:sz w:val="22"/>
          <w:szCs w:val="22"/>
        </w:rPr>
        <w:t xml:space="preserve"> </w:t>
      </w:r>
      <w:proofErr w:type="spellStart"/>
      <w:r w:rsidR="00E84698" w:rsidRPr="00E91A32">
        <w:rPr>
          <w:rFonts w:ascii="Corbel" w:eastAsia="Arial Unicode MS" w:hAnsi="Corbel" w:cs="Arial"/>
          <w:sz w:val="22"/>
          <w:szCs w:val="22"/>
        </w:rPr>
        <w:t>portugais</w:t>
      </w:r>
      <w:proofErr w:type="spellEnd"/>
      <w:r w:rsidR="00E84698" w:rsidRPr="00E91A32">
        <w:rPr>
          <w:rFonts w:ascii="Corbel" w:eastAsia="Arial Unicode MS" w:hAnsi="Corbel" w:cs="Arial"/>
          <w:sz w:val="22"/>
          <w:szCs w:val="22"/>
        </w:rPr>
        <w:t xml:space="preserve"> face la </w:t>
      </w:r>
      <w:proofErr w:type="spellStart"/>
      <w:r w:rsidR="00E84698" w:rsidRPr="00E91A32">
        <w:rPr>
          <w:rFonts w:ascii="Corbel" w:eastAsia="Arial Unicode MS" w:hAnsi="Corbel" w:cs="Arial"/>
          <w:sz w:val="22"/>
          <w:szCs w:val="22"/>
        </w:rPr>
        <w:t>Constitution</w:t>
      </w:r>
      <w:proofErr w:type="spellEnd"/>
      <w:r w:rsidR="00E84698" w:rsidRPr="00E91A32">
        <w:rPr>
          <w:rFonts w:ascii="Corbel" w:eastAsia="Arial Unicode MS" w:hAnsi="Corbel" w:cs="Arial"/>
          <w:sz w:val="22"/>
          <w:szCs w:val="22"/>
        </w:rPr>
        <w:t xml:space="preserve"> de 1976", </w:t>
      </w:r>
      <w:proofErr w:type="spellStart"/>
      <w:r w:rsidR="00E84698" w:rsidRPr="00E91A32">
        <w:rPr>
          <w:rFonts w:ascii="Corbel" w:eastAsia="Arial Unicode MS" w:hAnsi="Corbel" w:cs="Arial"/>
          <w:i/>
          <w:iCs/>
          <w:sz w:val="22"/>
          <w:szCs w:val="22"/>
        </w:rPr>
        <w:t>Revue</w:t>
      </w:r>
      <w:proofErr w:type="spellEnd"/>
      <w:r w:rsidR="00E84698" w:rsidRPr="00E91A32">
        <w:rPr>
          <w:rFonts w:ascii="Corbel" w:eastAsia="Arial Unicode MS" w:hAnsi="Corbel" w:cs="Arial"/>
          <w:i/>
          <w:iCs/>
          <w:sz w:val="22"/>
          <w:szCs w:val="22"/>
        </w:rPr>
        <w:t xml:space="preserve"> </w:t>
      </w:r>
      <w:proofErr w:type="spellStart"/>
      <w:r w:rsidR="00E84698" w:rsidRPr="00E91A32">
        <w:rPr>
          <w:rFonts w:ascii="Corbel" w:eastAsia="Arial Unicode MS" w:hAnsi="Corbel" w:cs="Arial"/>
          <w:i/>
          <w:iCs/>
          <w:sz w:val="22"/>
          <w:szCs w:val="22"/>
        </w:rPr>
        <w:t>Trimestrielle</w:t>
      </w:r>
      <w:proofErr w:type="spellEnd"/>
      <w:r w:rsidR="00E84698" w:rsidRPr="00E91A32">
        <w:rPr>
          <w:rFonts w:ascii="Corbel" w:eastAsia="Arial Unicode MS" w:hAnsi="Corbel" w:cs="Arial"/>
          <w:i/>
          <w:iCs/>
          <w:sz w:val="22"/>
          <w:szCs w:val="22"/>
        </w:rPr>
        <w:t xml:space="preserve"> de </w:t>
      </w:r>
      <w:proofErr w:type="spellStart"/>
      <w:r w:rsidR="00E84698" w:rsidRPr="00E91A32">
        <w:rPr>
          <w:rFonts w:ascii="Corbel" w:eastAsia="Arial Unicode MS" w:hAnsi="Corbel" w:cs="Arial"/>
          <w:i/>
          <w:iCs/>
          <w:sz w:val="22"/>
          <w:szCs w:val="22"/>
        </w:rPr>
        <w:t>Droit</w:t>
      </w:r>
      <w:proofErr w:type="spellEnd"/>
      <w:r w:rsidR="00E84698" w:rsidRPr="00E91A32">
        <w:rPr>
          <w:rFonts w:ascii="Corbel" w:eastAsia="Arial Unicode MS" w:hAnsi="Corbel" w:cs="Arial"/>
          <w:i/>
          <w:iCs/>
          <w:sz w:val="22"/>
          <w:szCs w:val="22"/>
        </w:rPr>
        <w:t xml:space="preserve"> </w:t>
      </w:r>
      <w:proofErr w:type="spellStart"/>
      <w:r w:rsidR="00E84698" w:rsidRPr="00E91A32">
        <w:rPr>
          <w:rFonts w:ascii="Corbel" w:eastAsia="Arial Unicode MS" w:hAnsi="Corbel" w:cs="Arial"/>
          <w:i/>
          <w:iCs/>
          <w:sz w:val="22"/>
          <w:szCs w:val="22"/>
        </w:rPr>
        <w:t>Européen</w:t>
      </w:r>
      <w:proofErr w:type="spellEnd"/>
      <w:r w:rsidR="00E84698" w:rsidRPr="00E91A32">
        <w:rPr>
          <w:rFonts w:ascii="Corbel" w:eastAsia="Arial Unicode MS" w:hAnsi="Corbel" w:cs="Arial"/>
          <w:sz w:val="22"/>
          <w:szCs w:val="22"/>
        </w:rPr>
        <w:t>, n. 4/1980, p. 662-693.</w:t>
      </w:r>
    </w:p>
    <w:p w14:paraId="4B0A7DAE" w14:textId="2037C61B" w:rsidR="001C09CE" w:rsidRPr="00E91A32" w:rsidRDefault="0071423A"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M.E. Gonçalves, </w:t>
      </w:r>
      <w:r w:rsidR="00E84698" w:rsidRPr="00E91A32">
        <w:rPr>
          <w:rFonts w:ascii="Corbel" w:eastAsia="Arial Unicode MS" w:hAnsi="Corbel" w:cs="Arial"/>
          <w:sz w:val="22"/>
          <w:szCs w:val="22"/>
        </w:rPr>
        <w:t xml:space="preserve">"Implicações internas e externas para Portugal do novo regime dos oceanos", </w:t>
      </w:r>
      <w:r w:rsidR="00E84698" w:rsidRPr="00E91A32">
        <w:rPr>
          <w:rFonts w:ascii="Corbel" w:eastAsia="Arial Unicode MS" w:hAnsi="Corbel" w:cs="Arial"/>
          <w:i/>
          <w:sz w:val="22"/>
          <w:szCs w:val="22"/>
        </w:rPr>
        <w:t>Recursos Hídricos</w:t>
      </w:r>
      <w:r w:rsidR="00E84698" w:rsidRPr="00E91A32">
        <w:rPr>
          <w:rFonts w:ascii="Corbel" w:eastAsia="Arial Unicode MS" w:hAnsi="Corbel" w:cs="Arial"/>
          <w:sz w:val="22"/>
          <w:szCs w:val="22"/>
        </w:rPr>
        <w:t>, nº 3/1980, p. 1-27 (com Mário Ruivo, Eurico Monteiro e Jorge Gonçalves).</w:t>
      </w:r>
    </w:p>
    <w:p w14:paraId="264A5BAF" w14:textId="16B7C1E4" w:rsidR="001C09CE" w:rsidRPr="00E91A32" w:rsidRDefault="003A7607"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rPr>
      </w:pPr>
      <w:r w:rsidRPr="00E91A32">
        <w:rPr>
          <w:rFonts w:ascii="Corbel" w:eastAsia="Arial Unicode MS" w:hAnsi="Corbel" w:cs="Arial"/>
          <w:sz w:val="22"/>
          <w:szCs w:val="22"/>
        </w:rPr>
        <w:t>M.E. Gonçalves, "</w:t>
      </w:r>
      <w:proofErr w:type="spellStart"/>
      <w:r w:rsidRPr="00E91A32">
        <w:rPr>
          <w:rFonts w:ascii="Corbel" w:eastAsia="Arial Unicode MS" w:hAnsi="Corbel" w:cs="Arial"/>
          <w:sz w:val="22"/>
          <w:szCs w:val="22"/>
        </w:rPr>
        <w:t>Les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relations</w:t>
      </w:r>
      <w:proofErr w:type="spellEnd"/>
      <w:r w:rsidRPr="00E91A32">
        <w:rPr>
          <w:rFonts w:ascii="Corbel" w:eastAsia="Arial Unicode MS" w:hAnsi="Corbel" w:cs="Arial"/>
          <w:sz w:val="22"/>
          <w:szCs w:val="22"/>
        </w:rPr>
        <w:t xml:space="preserve"> entre </w:t>
      </w:r>
      <w:proofErr w:type="spellStart"/>
      <w:r w:rsidRPr="00E91A32">
        <w:rPr>
          <w:rFonts w:ascii="Corbel" w:eastAsia="Arial Unicode MS" w:hAnsi="Corbel" w:cs="Arial"/>
          <w:sz w:val="22"/>
          <w:szCs w:val="22"/>
        </w:rPr>
        <w:t>le</w:t>
      </w:r>
      <w:proofErr w:type="spellEnd"/>
      <w:r w:rsidRPr="00E91A32">
        <w:rPr>
          <w:rFonts w:ascii="Corbel" w:eastAsia="Arial Unicode MS" w:hAnsi="Corbel" w:cs="Arial"/>
          <w:sz w:val="22"/>
          <w:szCs w:val="22"/>
        </w:rPr>
        <w:t xml:space="preserve"> Portugal </w:t>
      </w:r>
      <w:proofErr w:type="spellStart"/>
      <w:r w:rsidRPr="00E91A32">
        <w:rPr>
          <w:rFonts w:ascii="Corbel" w:eastAsia="Arial Unicode MS" w:hAnsi="Corbel" w:cs="Arial"/>
          <w:sz w:val="22"/>
          <w:szCs w:val="22"/>
        </w:rPr>
        <w:t>et</w:t>
      </w:r>
      <w:proofErr w:type="spellEnd"/>
      <w:r w:rsidRPr="00E91A32">
        <w:rPr>
          <w:rFonts w:ascii="Corbel" w:eastAsia="Arial Unicode MS" w:hAnsi="Corbel" w:cs="Arial"/>
          <w:sz w:val="22"/>
          <w:szCs w:val="22"/>
        </w:rPr>
        <w:t xml:space="preserve"> la </w:t>
      </w:r>
      <w:proofErr w:type="spellStart"/>
      <w:r w:rsidRPr="00E91A32">
        <w:rPr>
          <w:rFonts w:ascii="Corbel" w:eastAsia="Arial Unicode MS" w:hAnsi="Corbel" w:cs="Arial"/>
          <w:sz w:val="22"/>
          <w:szCs w:val="22"/>
        </w:rPr>
        <w:t>Communauté</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économique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européenne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lastRenderedPageBreak/>
        <w:t>dans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le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domaine</w:t>
      </w:r>
      <w:proofErr w:type="spellEnd"/>
      <w:r w:rsidRPr="00E91A32">
        <w:rPr>
          <w:rFonts w:ascii="Corbel" w:eastAsia="Arial Unicode MS" w:hAnsi="Corbel" w:cs="Arial"/>
          <w:sz w:val="22"/>
          <w:szCs w:val="22"/>
        </w:rPr>
        <w:t xml:space="preserve"> de la </w:t>
      </w:r>
      <w:proofErr w:type="spellStart"/>
      <w:r w:rsidRPr="00E91A32">
        <w:rPr>
          <w:rFonts w:ascii="Corbel" w:eastAsia="Arial Unicode MS" w:hAnsi="Corbel" w:cs="Arial"/>
          <w:sz w:val="22"/>
          <w:szCs w:val="22"/>
        </w:rPr>
        <w:t>pêche</w:t>
      </w:r>
      <w:proofErr w:type="spellEnd"/>
      <w:r w:rsidRPr="00E91A32">
        <w:rPr>
          <w:rFonts w:ascii="Corbel" w:eastAsia="Arial Unicode MS" w:hAnsi="Corbel" w:cs="Arial"/>
          <w:sz w:val="22"/>
          <w:szCs w:val="22"/>
        </w:rPr>
        <w:t xml:space="preserve">", in </w:t>
      </w:r>
      <w:proofErr w:type="spellStart"/>
      <w:r w:rsidRPr="00E91A32">
        <w:rPr>
          <w:rFonts w:ascii="Corbel" w:eastAsia="Arial Unicode MS" w:hAnsi="Corbel" w:cs="Arial"/>
          <w:i/>
          <w:iCs/>
          <w:sz w:val="22"/>
          <w:szCs w:val="22"/>
        </w:rPr>
        <w:t>Studi</w:t>
      </w:r>
      <w:proofErr w:type="spellEnd"/>
      <w:r w:rsidRPr="00E91A32">
        <w:rPr>
          <w:rFonts w:ascii="Corbel" w:eastAsia="Arial Unicode MS" w:hAnsi="Corbel" w:cs="Arial"/>
          <w:i/>
          <w:iCs/>
          <w:sz w:val="22"/>
          <w:szCs w:val="22"/>
        </w:rPr>
        <w:t xml:space="preserve"> e </w:t>
      </w:r>
      <w:proofErr w:type="spellStart"/>
      <w:r w:rsidRPr="00E91A32">
        <w:rPr>
          <w:rFonts w:ascii="Corbel" w:eastAsia="Arial Unicode MS" w:hAnsi="Corbel" w:cs="Arial"/>
          <w:i/>
          <w:iCs/>
          <w:sz w:val="22"/>
          <w:szCs w:val="22"/>
        </w:rPr>
        <w:t>Documenti</w:t>
      </w:r>
      <w:proofErr w:type="spellEnd"/>
      <w:r w:rsidRPr="00E91A32">
        <w:rPr>
          <w:rFonts w:ascii="Corbel" w:eastAsia="Arial Unicode MS" w:hAnsi="Corbel" w:cs="Arial"/>
          <w:i/>
          <w:iCs/>
          <w:sz w:val="22"/>
          <w:szCs w:val="22"/>
        </w:rPr>
        <w:t xml:space="preserve"> sul </w:t>
      </w:r>
      <w:proofErr w:type="spellStart"/>
      <w:r w:rsidRPr="00E91A32">
        <w:rPr>
          <w:rFonts w:ascii="Corbel" w:eastAsia="Arial Unicode MS" w:hAnsi="Corbel" w:cs="Arial"/>
          <w:i/>
          <w:iCs/>
          <w:sz w:val="22"/>
          <w:szCs w:val="22"/>
        </w:rPr>
        <w:t>Diritto</w:t>
      </w:r>
      <w:proofErr w:type="spellEnd"/>
      <w:r w:rsidRPr="00E91A32">
        <w:rPr>
          <w:rFonts w:ascii="Corbel" w:eastAsia="Arial Unicode MS" w:hAnsi="Corbel" w:cs="Arial"/>
          <w:i/>
          <w:iCs/>
          <w:sz w:val="22"/>
          <w:szCs w:val="22"/>
        </w:rPr>
        <w:t xml:space="preserve"> </w:t>
      </w:r>
      <w:proofErr w:type="spellStart"/>
      <w:r w:rsidRPr="00E91A32">
        <w:rPr>
          <w:rFonts w:ascii="Corbel" w:eastAsia="Arial Unicode MS" w:hAnsi="Corbel" w:cs="Arial"/>
          <w:i/>
          <w:iCs/>
          <w:sz w:val="22"/>
          <w:szCs w:val="22"/>
        </w:rPr>
        <w:t>Internazionale</w:t>
      </w:r>
      <w:proofErr w:type="spellEnd"/>
      <w:r w:rsidRPr="00E91A32">
        <w:rPr>
          <w:rFonts w:ascii="Corbel" w:eastAsia="Arial Unicode MS" w:hAnsi="Corbel" w:cs="Arial"/>
          <w:i/>
          <w:iCs/>
          <w:sz w:val="22"/>
          <w:szCs w:val="22"/>
        </w:rPr>
        <w:t xml:space="preserve"> </w:t>
      </w:r>
      <w:proofErr w:type="spellStart"/>
      <w:r w:rsidRPr="00E91A32">
        <w:rPr>
          <w:rFonts w:ascii="Corbel" w:eastAsia="Arial Unicode MS" w:hAnsi="Corbel" w:cs="Arial"/>
          <w:i/>
          <w:iCs/>
          <w:sz w:val="22"/>
          <w:szCs w:val="22"/>
        </w:rPr>
        <w:t>del</w:t>
      </w:r>
      <w:proofErr w:type="spellEnd"/>
      <w:r w:rsidRPr="00E91A32">
        <w:rPr>
          <w:rFonts w:ascii="Corbel" w:eastAsia="Arial Unicode MS" w:hAnsi="Corbel" w:cs="Arial"/>
          <w:i/>
          <w:iCs/>
          <w:sz w:val="22"/>
          <w:szCs w:val="22"/>
        </w:rPr>
        <w:t xml:space="preserve"> Mare</w:t>
      </w:r>
      <w:r w:rsidRPr="00E91A32">
        <w:rPr>
          <w:rFonts w:ascii="Corbel" w:eastAsia="Arial Unicode MS" w:hAnsi="Corbel" w:cs="Arial"/>
          <w:sz w:val="22"/>
          <w:szCs w:val="22"/>
        </w:rPr>
        <w:t xml:space="preserve">, Milano: </w:t>
      </w:r>
      <w:proofErr w:type="spellStart"/>
      <w:r w:rsidRPr="00E91A32">
        <w:rPr>
          <w:rFonts w:ascii="Corbel" w:eastAsia="Arial Unicode MS" w:hAnsi="Corbel" w:cs="Arial"/>
          <w:sz w:val="22"/>
          <w:szCs w:val="22"/>
        </w:rPr>
        <w:t>Dott</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Giuffre</w:t>
      </w:r>
      <w:proofErr w:type="spellEnd"/>
      <w:r w:rsidRPr="00E91A32">
        <w:rPr>
          <w:rFonts w:ascii="Corbel" w:eastAsia="Arial Unicode MS" w:hAnsi="Corbel" w:cs="Arial"/>
          <w:sz w:val="22"/>
          <w:szCs w:val="22"/>
        </w:rPr>
        <w:t xml:space="preserve"> Editore, 1979, p. 107-129</w:t>
      </w:r>
      <w:r w:rsidR="001C09CE" w:rsidRPr="00E91A32">
        <w:rPr>
          <w:rFonts w:ascii="Corbel" w:eastAsia="Arial Unicode MS" w:hAnsi="Corbel" w:cs="Arial"/>
          <w:sz w:val="22"/>
          <w:szCs w:val="22"/>
        </w:rPr>
        <w:t>.</w:t>
      </w:r>
    </w:p>
    <w:p w14:paraId="349FB84C" w14:textId="229617A1" w:rsidR="001C09CE" w:rsidRPr="00E91A32" w:rsidRDefault="003A7607"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M.E. Gonçalves, "Relações entre Portugal e a Comunidade Económica Europeia no Domínio da Pesca. Situação </w:t>
      </w:r>
      <w:proofErr w:type="spellStart"/>
      <w:r w:rsidRPr="00E91A32">
        <w:rPr>
          <w:rFonts w:ascii="Corbel" w:eastAsia="Arial Unicode MS" w:hAnsi="Corbel" w:cs="Arial"/>
          <w:sz w:val="22"/>
          <w:szCs w:val="22"/>
        </w:rPr>
        <w:t>Actual</w:t>
      </w:r>
      <w:proofErr w:type="spellEnd"/>
      <w:r w:rsidRPr="00E91A32">
        <w:rPr>
          <w:rFonts w:ascii="Corbel" w:eastAsia="Arial Unicode MS" w:hAnsi="Corbel" w:cs="Arial"/>
          <w:sz w:val="22"/>
          <w:szCs w:val="22"/>
        </w:rPr>
        <w:t xml:space="preserve"> e Possíveis Implicações da Adesão", </w:t>
      </w:r>
      <w:r w:rsidRPr="00E91A32">
        <w:rPr>
          <w:rFonts w:ascii="Corbel" w:eastAsia="Arial Unicode MS" w:hAnsi="Corbel" w:cs="Arial"/>
          <w:i/>
          <w:iCs/>
          <w:sz w:val="22"/>
          <w:szCs w:val="22"/>
        </w:rPr>
        <w:t>Política Externa</w:t>
      </w:r>
      <w:r w:rsidRPr="00E91A32">
        <w:rPr>
          <w:rFonts w:ascii="Corbel" w:eastAsia="Arial Unicode MS" w:hAnsi="Corbel" w:cs="Arial"/>
          <w:sz w:val="22"/>
          <w:szCs w:val="22"/>
        </w:rPr>
        <w:t>, Lisboa: Ministério dos Negócios Estrangeiros, nº 3/4, Janeiro-Setembro 1979, p. 63-78.</w:t>
      </w:r>
    </w:p>
    <w:p w14:paraId="52D7CA0A" w14:textId="3871D481" w:rsidR="003A7607" w:rsidRPr="00E91A32" w:rsidRDefault="003A7607" w:rsidP="001E1E6C">
      <w:pPr>
        <w:pStyle w:val="PargrafodaLista"/>
        <w:widowControl w:val="0"/>
        <w:numPr>
          <w:ilvl w:val="0"/>
          <w:numId w:val="46"/>
        </w:numPr>
        <w:autoSpaceDE w:val="0"/>
        <w:autoSpaceDN w:val="0"/>
        <w:adjustRightInd w:val="0"/>
        <w:ind w:left="0" w:firstLine="0"/>
        <w:jc w:val="both"/>
        <w:rPr>
          <w:rFonts w:ascii="Corbel" w:eastAsia="Arial Unicode MS" w:hAnsi="Corbel" w:cs="Arial"/>
          <w:sz w:val="22"/>
          <w:szCs w:val="22"/>
          <w:lang w:val="en-US"/>
        </w:rPr>
      </w:pPr>
      <w:r w:rsidRPr="00E91A32">
        <w:rPr>
          <w:rFonts w:ascii="Corbel" w:eastAsia="Arial Unicode MS" w:hAnsi="Corbel" w:cs="Arial"/>
          <w:sz w:val="22"/>
          <w:szCs w:val="22"/>
          <w:lang w:val="en-US"/>
        </w:rPr>
        <w:t xml:space="preserve">M.E. Gonçalves, "Concepts of marine region and the new law of the sea", </w:t>
      </w:r>
      <w:r w:rsidRPr="00E91A32">
        <w:rPr>
          <w:rFonts w:ascii="Corbel" w:eastAsia="Arial Unicode MS" w:hAnsi="Corbel" w:cs="Arial"/>
          <w:i/>
          <w:iCs/>
          <w:sz w:val="22"/>
          <w:szCs w:val="22"/>
          <w:lang w:val="en-US"/>
        </w:rPr>
        <w:t>Marine Policy</w:t>
      </w:r>
      <w:r w:rsidRPr="00E91A32">
        <w:rPr>
          <w:rFonts w:ascii="Corbel" w:eastAsia="Arial Unicode MS" w:hAnsi="Corbel" w:cs="Arial"/>
          <w:sz w:val="22"/>
          <w:szCs w:val="22"/>
          <w:lang w:val="en-US"/>
        </w:rPr>
        <w:t>, nº 3/1979, October 1979, p. 255-263.</w:t>
      </w:r>
      <w:r w:rsidR="001C7C0C" w:rsidRPr="00E91A32">
        <w:rPr>
          <w:rFonts w:ascii="Corbel" w:eastAsia="Arial Unicode MS" w:hAnsi="Corbel" w:cs="Arial"/>
          <w:sz w:val="22"/>
          <w:szCs w:val="22"/>
          <w:lang w:val="en-US"/>
        </w:rPr>
        <w:t xml:space="preserve"> </w:t>
      </w:r>
    </w:p>
    <w:p w14:paraId="3F4970F2" w14:textId="77777777" w:rsidR="00FB5E40" w:rsidRPr="00E91A32" w:rsidRDefault="00FB5E40" w:rsidP="00407F7F">
      <w:pPr>
        <w:pStyle w:val="Textosimples"/>
        <w:jc w:val="both"/>
        <w:rPr>
          <w:rFonts w:ascii="Corbel" w:eastAsia="Arial Unicode MS" w:hAnsi="Corbel" w:cs="Arial"/>
          <w:sz w:val="22"/>
          <w:szCs w:val="22"/>
          <w:shd w:val="clear" w:color="auto" w:fill="FFFF99"/>
        </w:rPr>
      </w:pPr>
    </w:p>
    <w:p w14:paraId="0741B28E" w14:textId="154FBF17" w:rsidR="00194B2B" w:rsidRPr="00E91A32" w:rsidRDefault="00E84698" w:rsidP="00194B2B">
      <w:pPr>
        <w:pStyle w:val="Textosimples"/>
        <w:numPr>
          <w:ilvl w:val="2"/>
          <w:numId w:val="40"/>
        </w:numPr>
        <w:ind w:left="0" w:firstLine="0"/>
        <w:jc w:val="both"/>
        <w:rPr>
          <w:rFonts w:ascii="Corbel" w:eastAsia="Arial Unicode MS" w:hAnsi="Corbel" w:cs="Arial"/>
          <w:b/>
          <w:sz w:val="22"/>
          <w:szCs w:val="22"/>
          <w:lang w:val="pt-PT"/>
        </w:rPr>
      </w:pPr>
      <w:r w:rsidRPr="00E91A32">
        <w:rPr>
          <w:rFonts w:ascii="Corbel" w:eastAsia="Arial Unicode MS" w:hAnsi="Corbel" w:cs="Arial"/>
          <w:b/>
          <w:sz w:val="22"/>
          <w:szCs w:val="22"/>
          <w:lang w:val="pt-PT"/>
        </w:rPr>
        <w:t>Capítulos de livros (</w:t>
      </w:r>
      <w:r w:rsidR="009E00E1" w:rsidRPr="00E91A32">
        <w:rPr>
          <w:rFonts w:ascii="Corbel" w:eastAsia="Arial Unicode MS" w:hAnsi="Corbel" w:cs="Arial"/>
          <w:b/>
          <w:sz w:val="22"/>
          <w:szCs w:val="22"/>
          <w:lang w:val="pt-PT"/>
        </w:rPr>
        <w:t>7</w:t>
      </w:r>
      <w:r w:rsidR="00AB333B">
        <w:rPr>
          <w:rFonts w:ascii="Corbel" w:eastAsia="Arial Unicode MS" w:hAnsi="Corbel" w:cs="Arial"/>
          <w:b/>
          <w:sz w:val="22"/>
          <w:szCs w:val="22"/>
          <w:lang w:val="pt-PT"/>
        </w:rPr>
        <w:t>9</w:t>
      </w:r>
      <w:r w:rsidRPr="00E91A32">
        <w:rPr>
          <w:rFonts w:ascii="Corbel" w:eastAsia="Arial Unicode MS" w:hAnsi="Corbel" w:cs="Arial"/>
          <w:b/>
          <w:sz w:val="22"/>
          <w:szCs w:val="22"/>
          <w:lang w:val="pt-PT"/>
        </w:rPr>
        <w:t>)</w:t>
      </w:r>
      <w:r w:rsidR="00194B2B" w:rsidRPr="00E91A32">
        <w:rPr>
          <w:rFonts w:ascii="Corbel" w:eastAsia="Arial Unicode MS" w:hAnsi="Corbel" w:cs="Arial"/>
          <w:b/>
          <w:sz w:val="22"/>
          <w:szCs w:val="22"/>
          <w:lang w:val="pt-PT"/>
        </w:rPr>
        <w:t xml:space="preserve"> </w:t>
      </w:r>
    </w:p>
    <w:p w14:paraId="12262E26" w14:textId="77777777" w:rsidR="00627332" w:rsidRPr="00E91A32" w:rsidRDefault="00627332" w:rsidP="00627332">
      <w:pPr>
        <w:pStyle w:val="Textosimples"/>
        <w:jc w:val="both"/>
        <w:rPr>
          <w:rFonts w:ascii="Corbel" w:eastAsia="Arial Unicode MS" w:hAnsi="Corbel" w:cs="Arial"/>
          <w:b/>
          <w:sz w:val="22"/>
          <w:szCs w:val="22"/>
          <w:lang w:val="pt-PT"/>
        </w:rPr>
      </w:pPr>
    </w:p>
    <w:p w14:paraId="7CD727C9" w14:textId="3AC529AD" w:rsidR="00A937E9" w:rsidRPr="00E91A32" w:rsidRDefault="00A937E9" w:rsidP="00194B2B">
      <w:pPr>
        <w:pStyle w:val="Textosimples"/>
        <w:numPr>
          <w:ilvl w:val="0"/>
          <w:numId w:val="84"/>
        </w:numPr>
        <w:ind w:left="0" w:firstLine="0"/>
        <w:jc w:val="both"/>
        <w:rPr>
          <w:rFonts w:ascii="Corbel" w:eastAsia="Arial Unicode MS" w:hAnsi="Corbel" w:cs="Arial"/>
          <w:bCs/>
          <w:sz w:val="22"/>
          <w:szCs w:val="22"/>
          <w:lang w:val="pt-PT"/>
        </w:rPr>
      </w:pPr>
      <w:r w:rsidRPr="00E91A32">
        <w:rPr>
          <w:rFonts w:ascii="Corbel" w:hAnsi="Corbel" w:cstheme="majorHAnsi"/>
          <w:bCs/>
          <w:color w:val="000000" w:themeColor="text1"/>
          <w:sz w:val="22"/>
          <w:szCs w:val="22"/>
          <w:lang w:val="pt-PT"/>
        </w:rPr>
        <w:t xml:space="preserve">M. E. Gonçalves, “Defender os direitos humanos na era digital”, in </w:t>
      </w:r>
      <w:r w:rsidRPr="00E91A32">
        <w:rPr>
          <w:rFonts w:ascii="Corbel" w:hAnsi="Corbel" w:cstheme="majorHAnsi"/>
          <w:bCs/>
          <w:i/>
          <w:iCs/>
          <w:color w:val="000000" w:themeColor="text1"/>
          <w:sz w:val="22"/>
          <w:szCs w:val="22"/>
          <w:lang w:val="pt-PT"/>
        </w:rPr>
        <w:t>Estudos e Testemunhos em Homenagem a José Rebelo</w:t>
      </w:r>
      <w:r w:rsidRPr="00E91A32">
        <w:rPr>
          <w:rFonts w:ascii="Corbel" w:hAnsi="Corbel" w:cstheme="majorHAnsi"/>
          <w:bCs/>
          <w:color w:val="000000" w:themeColor="text1"/>
          <w:sz w:val="22"/>
          <w:szCs w:val="22"/>
          <w:lang w:val="pt-PT"/>
        </w:rPr>
        <w:t xml:space="preserve">, 2025 (no prelo). </w:t>
      </w:r>
    </w:p>
    <w:p w14:paraId="7B20BA2A" w14:textId="722C7039" w:rsidR="00194B2B" w:rsidRPr="00E91A32" w:rsidRDefault="00194B2B" w:rsidP="00194B2B">
      <w:pPr>
        <w:pStyle w:val="Textosimples"/>
        <w:numPr>
          <w:ilvl w:val="0"/>
          <w:numId w:val="84"/>
        </w:numPr>
        <w:ind w:left="0" w:firstLine="0"/>
        <w:jc w:val="both"/>
        <w:rPr>
          <w:rFonts w:ascii="Corbel" w:eastAsia="Arial Unicode MS" w:hAnsi="Corbel" w:cs="Arial"/>
          <w:bCs/>
          <w:sz w:val="22"/>
          <w:szCs w:val="22"/>
          <w:lang w:val="pt-PT"/>
        </w:rPr>
      </w:pPr>
      <w:r w:rsidRPr="00E91A32">
        <w:rPr>
          <w:rFonts w:ascii="Corbel" w:hAnsi="Corbel" w:cstheme="majorHAnsi"/>
          <w:bCs/>
          <w:color w:val="000000" w:themeColor="text1"/>
          <w:sz w:val="22"/>
          <w:szCs w:val="22"/>
          <w:lang w:val="pt-PT"/>
        </w:rPr>
        <w:t>M. E. Gonçalves, “</w:t>
      </w:r>
      <w:r w:rsidRPr="00E91A32">
        <w:rPr>
          <w:rFonts w:ascii="Corbel" w:eastAsia="Times New Roman" w:hAnsi="Corbel" w:cstheme="majorHAnsi"/>
          <w:bCs/>
          <w:color w:val="000000" w:themeColor="text1"/>
          <w:sz w:val="22"/>
          <w:szCs w:val="22"/>
          <w:lang w:val="pt-PT" w:eastAsia="pt-PT"/>
        </w:rPr>
        <w:t xml:space="preserve">Mário Ruivo, Um Idealista Pragmático”, in </w:t>
      </w:r>
      <w:r w:rsidRPr="00E91A32">
        <w:rPr>
          <w:rFonts w:ascii="Corbel" w:eastAsia="Times New Roman" w:hAnsi="Corbel" w:cstheme="majorHAnsi"/>
          <w:bCs/>
          <w:i/>
          <w:iCs/>
          <w:color w:val="000000" w:themeColor="text1"/>
          <w:sz w:val="22"/>
          <w:szCs w:val="22"/>
          <w:lang w:val="pt-PT" w:eastAsia="pt-PT"/>
        </w:rPr>
        <w:t>Catálogo da Exposição Mar Oceano Legado de Mário Ruivo</w:t>
      </w:r>
      <w:r w:rsidRPr="00E91A32">
        <w:rPr>
          <w:rFonts w:ascii="Corbel" w:eastAsia="Times New Roman" w:hAnsi="Corbel" w:cstheme="majorHAnsi"/>
          <w:bCs/>
          <w:color w:val="000000" w:themeColor="text1"/>
          <w:sz w:val="22"/>
          <w:szCs w:val="22"/>
          <w:lang w:val="pt-PT" w:eastAsia="pt-PT"/>
        </w:rPr>
        <w:t xml:space="preserve">, Museu Marítimo de </w:t>
      </w:r>
      <w:proofErr w:type="spellStart"/>
      <w:r w:rsidRPr="00E91A32">
        <w:rPr>
          <w:rFonts w:ascii="Corbel" w:eastAsia="Times New Roman" w:hAnsi="Corbel" w:cstheme="majorHAnsi"/>
          <w:bCs/>
          <w:color w:val="000000" w:themeColor="text1"/>
          <w:sz w:val="22"/>
          <w:szCs w:val="22"/>
          <w:lang w:val="pt-PT" w:eastAsia="pt-PT"/>
        </w:rPr>
        <w:t>lhavo</w:t>
      </w:r>
      <w:proofErr w:type="spellEnd"/>
      <w:r w:rsidRPr="00E91A32">
        <w:rPr>
          <w:rFonts w:ascii="Corbel" w:eastAsia="Times New Roman" w:hAnsi="Corbel" w:cstheme="majorHAnsi"/>
          <w:bCs/>
          <w:color w:val="000000" w:themeColor="text1"/>
          <w:sz w:val="22"/>
          <w:szCs w:val="22"/>
          <w:lang w:val="pt-PT" w:eastAsia="pt-PT"/>
        </w:rPr>
        <w:t xml:space="preserve">, Ílhavo, 2024, p. 27-43. </w:t>
      </w:r>
    </w:p>
    <w:p w14:paraId="26E09552" w14:textId="3CFB0E8E" w:rsidR="00194B2B" w:rsidRPr="00E91A32" w:rsidRDefault="00194B2B" w:rsidP="00194B2B">
      <w:pPr>
        <w:pStyle w:val="NormalWeb"/>
        <w:numPr>
          <w:ilvl w:val="0"/>
          <w:numId w:val="84"/>
        </w:numPr>
        <w:shd w:val="clear" w:color="auto" w:fill="FFFFFF"/>
        <w:ind w:left="0" w:firstLine="0"/>
        <w:jc w:val="both"/>
        <w:rPr>
          <w:rFonts w:ascii="Corbel" w:eastAsia="Times New Roman" w:hAnsi="Corbel" w:cstheme="majorHAnsi"/>
          <w:bCs/>
          <w:color w:val="000000" w:themeColor="text1"/>
          <w:sz w:val="22"/>
          <w:szCs w:val="22"/>
          <w:lang w:eastAsia="pt-PT"/>
        </w:rPr>
      </w:pPr>
      <w:r w:rsidRPr="00E91A32">
        <w:rPr>
          <w:rFonts w:ascii="Corbel" w:hAnsi="Corbel" w:cstheme="majorHAnsi"/>
          <w:bCs/>
          <w:sz w:val="22"/>
          <w:szCs w:val="22"/>
        </w:rPr>
        <w:t xml:space="preserve">M. E. </w:t>
      </w:r>
      <w:r w:rsidRPr="00E91A32">
        <w:rPr>
          <w:rFonts w:ascii="Corbel" w:hAnsi="Corbel" w:cstheme="majorHAnsi"/>
          <w:bCs/>
          <w:color w:val="000000" w:themeColor="text1"/>
          <w:sz w:val="22"/>
          <w:szCs w:val="22"/>
        </w:rPr>
        <w:t>Gonçalves, “A reforma do direito internacional do mar: uma nova era na relação de Portugal com o Oceano</w:t>
      </w:r>
      <w:r w:rsidRPr="00E91A32">
        <w:rPr>
          <w:rFonts w:ascii="Corbel" w:eastAsia="Times New Roman" w:hAnsi="Corbel" w:cstheme="majorHAnsi"/>
          <w:bCs/>
          <w:color w:val="000000" w:themeColor="text1"/>
          <w:sz w:val="22"/>
          <w:szCs w:val="22"/>
          <w:lang w:eastAsia="pt-PT"/>
        </w:rPr>
        <w:t xml:space="preserve">”, in </w:t>
      </w:r>
      <w:r w:rsidRPr="00E91A32">
        <w:rPr>
          <w:rFonts w:ascii="Corbel" w:eastAsia="Times New Roman" w:hAnsi="Corbel" w:cstheme="majorHAnsi"/>
          <w:bCs/>
          <w:i/>
          <w:iCs/>
          <w:color w:val="000000" w:themeColor="text1"/>
          <w:sz w:val="22"/>
          <w:szCs w:val="22"/>
          <w:lang w:eastAsia="pt-PT"/>
        </w:rPr>
        <w:t>Catálogo da Exposição Mar Oceano Legado de Mário Ruivo, Museu Marítimo de Ílhavo</w:t>
      </w:r>
      <w:r w:rsidRPr="00E91A32">
        <w:rPr>
          <w:rFonts w:ascii="Corbel" w:eastAsia="Times New Roman" w:hAnsi="Corbel" w:cstheme="majorHAnsi"/>
          <w:bCs/>
          <w:color w:val="000000" w:themeColor="text1"/>
          <w:sz w:val="22"/>
          <w:szCs w:val="22"/>
          <w:lang w:eastAsia="pt-PT"/>
        </w:rPr>
        <w:t>, Ílhavo, 202</w:t>
      </w:r>
      <w:r w:rsidR="005A62D5" w:rsidRPr="00E91A32">
        <w:rPr>
          <w:rFonts w:ascii="Corbel" w:eastAsia="Times New Roman" w:hAnsi="Corbel" w:cstheme="majorHAnsi"/>
          <w:bCs/>
          <w:color w:val="000000" w:themeColor="text1"/>
          <w:sz w:val="22"/>
          <w:szCs w:val="22"/>
          <w:lang w:eastAsia="pt-PT"/>
        </w:rPr>
        <w:t>4</w:t>
      </w:r>
      <w:r w:rsidRPr="00E91A32">
        <w:rPr>
          <w:rFonts w:ascii="Corbel" w:eastAsia="Times New Roman" w:hAnsi="Corbel" w:cstheme="majorHAnsi"/>
          <w:bCs/>
          <w:color w:val="000000" w:themeColor="text1"/>
          <w:sz w:val="22"/>
          <w:szCs w:val="22"/>
          <w:lang w:eastAsia="pt-PT"/>
        </w:rPr>
        <w:t xml:space="preserve">, p. 97-117. </w:t>
      </w:r>
    </w:p>
    <w:p w14:paraId="0C112B2F" w14:textId="4848AB4D" w:rsidR="003B1C16" w:rsidRPr="00E91A32" w:rsidRDefault="003B1C16" w:rsidP="00194B2B">
      <w:pPr>
        <w:pStyle w:val="NormalWeb"/>
        <w:numPr>
          <w:ilvl w:val="0"/>
          <w:numId w:val="84"/>
        </w:numPr>
        <w:shd w:val="clear" w:color="auto" w:fill="FFFFFF"/>
        <w:ind w:left="0" w:firstLine="0"/>
        <w:jc w:val="both"/>
        <w:rPr>
          <w:rFonts w:ascii="Corbel" w:eastAsia="Times New Roman" w:hAnsi="Corbel" w:cstheme="majorHAnsi"/>
          <w:bCs/>
          <w:color w:val="000000" w:themeColor="text1"/>
          <w:sz w:val="22"/>
          <w:szCs w:val="22"/>
          <w:lang w:val="en-US" w:eastAsia="pt-PT"/>
        </w:rPr>
      </w:pPr>
      <w:r w:rsidRPr="00E91A32">
        <w:rPr>
          <w:rFonts w:ascii="Corbel" w:eastAsia="Arial Unicode MS" w:hAnsi="Corbel" w:cs="Arial"/>
          <w:bCs/>
          <w:sz w:val="22"/>
          <w:szCs w:val="22"/>
          <w:lang w:val="en-US"/>
        </w:rPr>
        <w:t>M. E. Gonçalves, “</w:t>
      </w:r>
      <w:r w:rsidRPr="00E91A32">
        <w:rPr>
          <w:rFonts w:ascii="Corbel" w:hAnsi="Corbel" w:cs="Arial"/>
          <w:bCs/>
          <w:sz w:val="22"/>
          <w:szCs w:val="22"/>
          <w:lang w:val="en-GB"/>
        </w:rPr>
        <w:t>Law-Technology Lag or Law as Technology in the Big Data Age</w:t>
      </w:r>
      <w:r w:rsidRPr="00E91A32">
        <w:rPr>
          <w:rFonts w:ascii="Corbel" w:hAnsi="Corbel" w:cs="Gill Sans"/>
          <w:bCs/>
          <w:sz w:val="22"/>
          <w:szCs w:val="22"/>
          <w:lang w:val="en-GB"/>
        </w:rPr>
        <w:t>”, in</w:t>
      </w:r>
      <w:r w:rsidR="00B36CB3" w:rsidRPr="00E91A32">
        <w:rPr>
          <w:rFonts w:ascii="Corbel" w:hAnsi="Corbel" w:cs="Gill Sans"/>
          <w:bCs/>
          <w:sz w:val="22"/>
          <w:szCs w:val="22"/>
          <w:lang w:val="en-GB"/>
        </w:rPr>
        <w:t xml:space="preserve"> H. M. </w:t>
      </w:r>
      <w:proofErr w:type="spellStart"/>
      <w:r w:rsidR="00B36CB3" w:rsidRPr="00E91A32">
        <w:rPr>
          <w:rFonts w:ascii="Corbel" w:hAnsi="Corbel" w:cs="Gill Sans"/>
          <w:bCs/>
          <w:sz w:val="22"/>
          <w:szCs w:val="22"/>
          <w:lang w:val="en-GB"/>
        </w:rPr>
        <w:t>Jerónimo</w:t>
      </w:r>
      <w:proofErr w:type="spellEnd"/>
      <w:r w:rsidR="00B36CB3" w:rsidRPr="00E91A32">
        <w:rPr>
          <w:rFonts w:ascii="Corbel" w:hAnsi="Corbel" w:cs="Gill Sans"/>
          <w:bCs/>
          <w:sz w:val="22"/>
          <w:szCs w:val="22"/>
          <w:lang w:val="en-GB"/>
        </w:rPr>
        <w:t xml:space="preserve"> (ed.),</w:t>
      </w:r>
      <w:r w:rsidRPr="00E91A32">
        <w:rPr>
          <w:rFonts w:ascii="Corbel" w:hAnsi="Corbel" w:cs="Gill Sans"/>
          <w:bCs/>
          <w:sz w:val="22"/>
          <w:szCs w:val="22"/>
          <w:lang w:val="en-GB"/>
        </w:rPr>
        <w:t xml:space="preserve"> </w:t>
      </w:r>
      <w:r w:rsidRPr="00E91A32">
        <w:rPr>
          <w:rFonts w:ascii="Corbel" w:hAnsi="Corbel" w:cs="Gill Sans"/>
          <w:i/>
          <w:noProof/>
          <w:sz w:val="22"/>
          <w:szCs w:val="22"/>
          <w:lang w:val="en-GB"/>
        </w:rPr>
        <w:t>Portuguese Philosophy of Technology</w:t>
      </w:r>
      <w:r w:rsidR="00036229" w:rsidRPr="00E91A32">
        <w:rPr>
          <w:rFonts w:ascii="Corbel" w:hAnsi="Corbel" w:cs="Gill Sans"/>
          <w:i/>
          <w:noProof/>
          <w:sz w:val="22"/>
          <w:szCs w:val="22"/>
          <w:lang w:val="en-GB"/>
        </w:rPr>
        <w:t xml:space="preserve">. </w:t>
      </w:r>
      <w:r w:rsidR="00036229" w:rsidRPr="00E91A32">
        <w:rPr>
          <w:rFonts w:ascii="Corbel" w:hAnsi="Corbel"/>
          <w:i/>
          <w:sz w:val="22"/>
          <w:szCs w:val="22"/>
          <w:lang w:val="en-US"/>
        </w:rPr>
        <w:t>Legacies and contemporary work from the Portuguese-Speaking Community</w:t>
      </w:r>
      <w:r w:rsidRPr="00E91A32">
        <w:rPr>
          <w:rFonts w:ascii="Corbel" w:hAnsi="Corbel" w:cs="Gill Sans"/>
          <w:b/>
          <w:noProof/>
          <w:sz w:val="22"/>
          <w:szCs w:val="22"/>
          <w:lang w:val="en-GB"/>
        </w:rPr>
        <w:t xml:space="preserve">, </w:t>
      </w:r>
      <w:r w:rsidRPr="00E91A32">
        <w:rPr>
          <w:rFonts w:ascii="Corbel" w:eastAsia="Arial Unicode MS" w:hAnsi="Corbel" w:cs="Gill Sans"/>
          <w:sz w:val="22"/>
          <w:szCs w:val="22"/>
          <w:lang w:val="en-US"/>
        </w:rPr>
        <w:t>Dord</w:t>
      </w:r>
      <w:r w:rsidRPr="00E91A32">
        <w:rPr>
          <w:rFonts w:ascii="Corbel" w:eastAsia="Arial Unicode MS" w:hAnsi="Corbel" w:cs="Arial"/>
          <w:sz w:val="22"/>
          <w:szCs w:val="22"/>
          <w:lang w:val="en-US"/>
        </w:rPr>
        <w:t>recht: Springer, 202</w:t>
      </w:r>
      <w:r w:rsidR="00036229" w:rsidRPr="00E91A32">
        <w:rPr>
          <w:rFonts w:ascii="Corbel" w:eastAsia="Arial Unicode MS" w:hAnsi="Corbel" w:cs="Arial"/>
          <w:sz w:val="22"/>
          <w:szCs w:val="22"/>
          <w:lang w:val="en-US"/>
        </w:rPr>
        <w:t xml:space="preserve">3, p. 263-281. </w:t>
      </w:r>
      <w:r w:rsidRPr="00E91A32">
        <w:rPr>
          <w:rFonts w:ascii="Corbel" w:eastAsia="Arial Unicode MS" w:hAnsi="Corbel" w:cs="Arial"/>
          <w:sz w:val="22"/>
          <w:szCs w:val="22"/>
          <w:lang w:val="en-US"/>
        </w:rPr>
        <w:t xml:space="preserve"> </w:t>
      </w:r>
    </w:p>
    <w:p w14:paraId="353455A9" w14:textId="6510E192" w:rsidR="003E3D13" w:rsidRPr="00E91A32" w:rsidRDefault="003E3D13" w:rsidP="00194B2B">
      <w:pPr>
        <w:pStyle w:val="PargrafodaLista"/>
        <w:numPr>
          <w:ilvl w:val="0"/>
          <w:numId w:val="84"/>
        </w:numPr>
        <w:ind w:left="0" w:firstLine="0"/>
        <w:jc w:val="both"/>
        <w:rPr>
          <w:rFonts w:ascii="Corbel" w:eastAsiaTheme="minorEastAsia" w:hAnsi="Corbel" w:cs="Arial"/>
          <w:color w:val="000000"/>
          <w:sz w:val="22"/>
          <w:szCs w:val="22"/>
        </w:rPr>
      </w:pPr>
      <w:r w:rsidRPr="00E91A32">
        <w:rPr>
          <w:rFonts w:ascii="Corbel" w:hAnsi="Corbel" w:cs="Arial"/>
          <w:bCs/>
          <w:sz w:val="22"/>
          <w:szCs w:val="22"/>
        </w:rPr>
        <w:t>M. E. Gonçalves</w:t>
      </w:r>
      <w:r w:rsidRPr="00E91A32">
        <w:rPr>
          <w:rFonts w:ascii="Corbel" w:hAnsi="Corbel" w:cs="Arial"/>
          <w:sz w:val="22"/>
          <w:szCs w:val="22"/>
        </w:rPr>
        <w:t xml:space="preserve">, “Desafios regulatórios da digitalização e da automação”, in </w:t>
      </w:r>
      <w:r w:rsidR="007656B1" w:rsidRPr="00E91A32">
        <w:rPr>
          <w:rFonts w:ascii="Corbel" w:hAnsi="Corbel" w:cs="Arial"/>
          <w:sz w:val="22"/>
          <w:szCs w:val="22"/>
        </w:rPr>
        <w:t xml:space="preserve">M. A. Gato e P. </w:t>
      </w:r>
      <w:proofErr w:type="spellStart"/>
      <w:r w:rsidR="007656B1" w:rsidRPr="00E91A32">
        <w:rPr>
          <w:rFonts w:ascii="Corbel" w:hAnsi="Corbel" w:cs="Arial"/>
          <w:sz w:val="22"/>
          <w:szCs w:val="22"/>
        </w:rPr>
        <w:t>Guibentif</w:t>
      </w:r>
      <w:proofErr w:type="spellEnd"/>
      <w:r w:rsidR="007656B1" w:rsidRPr="00E91A32">
        <w:rPr>
          <w:rFonts w:ascii="Corbel" w:hAnsi="Corbel" w:cs="Arial"/>
          <w:sz w:val="22"/>
          <w:szCs w:val="22"/>
        </w:rPr>
        <w:t xml:space="preserve"> (</w:t>
      </w:r>
      <w:proofErr w:type="spellStart"/>
      <w:r w:rsidR="007656B1" w:rsidRPr="00E91A32">
        <w:rPr>
          <w:rFonts w:ascii="Corbel" w:hAnsi="Corbel" w:cs="Arial"/>
          <w:sz w:val="22"/>
          <w:szCs w:val="22"/>
        </w:rPr>
        <w:t>orgs</w:t>
      </w:r>
      <w:proofErr w:type="spellEnd"/>
      <w:r w:rsidR="007656B1" w:rsidRPr="00E91A32">
        <w:rPr>
          <w:rFonts w:ascii="Corbel" w:hAnsi="Corbel" w:cs="Arial"/>
          <w:sz w:val="22"/>
          <w:szCs w:val="22"/>
        </w:rPr>
        <w:t xml:space="preserve">.), </w:t>
      </w:r>
      <w:r w:rsidRPr="00E91A32">
        <w:rPr>
          <w:rFonts w:ascii="Corbel" w:eastAsia="Times New Roman" w:hAnsi="Corbel" w:cs="Arial"/>
          <w:i/>
          <w:sz w:val="22"/>
          <w:szCs w:val="22"/>
          <w:shd w:val="clear" w:color="auto" w:fill="FFFFFF"/>
        </w:rPr>
        <w:t>Entre Transições</w:t>
      </w:r>
      <w:r w:rsidRPr="00E91A32">
        <w:rPr>
          <w:rFonts w:ascii="Corbel" w:eastAsia="Times New Roman" w:hAnsi="Corbel" w:cs="Arial"/>
          <w:sz w:val="22"/>
          <w:szCs w:val="22"/>
          <w:shd w:val="clear" w:color="auto" w:fill="FFFFFF"/>
        </w:rPr>
        <w:t xml:space="preserve">, </w:t>
      </w:r>
      <w:r w:rsidRPr="00E91A32">
        <w:rPr>
          <w:rFonts w:ascii="Corbel" w:eastAsia="Times New Roman" w:hAnsi="Corbel" w:cs="Arial"/>
          <w:i/>
          <w:sz w:val="22"/>
          <w:szCs w:val="22"/>
          <w:shd w:val="clear" w:color="auto" w:fill="FFFFFF"/>
        </w:rPr>
        <w:t>Retrospetivas, Transversalidades, Perspetivas</w:t>
      </w:r>
      <w:r w:rsidRPr="00E91A32">
        <w:rPr>
          <w:rFonts w:ascii="Corbel" w:eastAsia="Times New Roman" w:hAnsi="Corbel" w:cs="Arial"/>
          <w:sz w:val="22"/>
          <w:szCs w:val="22"/>
          <w:shd w:val="clear" w:color="auto" w:fill="FFFFFF"/>
        </w:rPr>
        <w:t xml:space="preserve">, e-book, Lisboa: </w:t>
      </w:r>
      <w:proofErr w:type="spellStart"/>
      <w:r w:rsidRPr="00E91A32">
        <w:rPr>
          <w:rFonts w:ascii="Corbel" w:eastAsia="Times New Roman" w:hAnsi="Corbel" w:cs="Arial"/>
          <w:sz w:val="22"/>
          <w:szCs w:val="22"/>
          <w:shd w:val="clear" w:color="auto" w:fill="FFFFFF"/>
        </w:rPr>
        <w:t>Dinâmia’CET</w:t>
      </w:r>
      <w:proofErr w:type="spellEnd"/>
      <w:r w:rsidRPr="00E91A32">
        <w:rPr>
          <w:rFonts w:ascii="Corbel" w:eastAsia="Times New Roman" w:hAnsi="Corbel" w:cs="Arial"/>
          <w:sz w:val="22"/>
          <w:szCs w:val="22"/>
          <w:shd w:val="clear" w:color="auto" w:fill="FFFFFF"/>
        </w:rPr>
        <w:t>, ISCTE-IUL, 2022, p. 13</w:t>
      </w:r>
      <w:r w:rsidR="007656B1" w:rsidRPr="00E91A32">
        <w:rPr>
          <w:rFonts w:ascii="Corbel" w:eastAsia="Times New Roman" w:hAnsi="Corbel" w:cs="Arial"/>
          <w:sz w:val="22"/>
          <w:szCs w:val="22"/>
          <w:shd w:val="clear" w:color="auto" w:fill="FFFFFF"/>
        </w:rPr>
        <w:t>7</w:t>
      </w:r>
      <w:r w:rsidRPr="00E91A32">
        <w:rPr>
          <w:rFonts w:ascii="Corbel" w:eastAsia="Times New Roman" w:hAnsi="Corbel" w:cs="Arial"/>
          <w:sz w:val="22"/>
          <w:szCs w:val="22"/>
          <w:shd w:val="clear" w:color="auto" w:fill="FFFFFF"/>
        </w:rPr>
        <w:t>-14</w:t>
      </w:r>
      <w:r w:rsidR="007656B1" w:rsidRPr="00E91A32">
        <w:rPr>
          <w:rFonts w:ascii="Corbel" w:eastAsia="Times New Roman" w:hAnsi="Corbel" w:cs="Arial"/>
          <w:sz w:val="22"/>
          <w:szCs w:val="22"/>
          <w:shd w:val="clear" w:color="auto" w:fill="FFFFFF"/>
        </w:rPr>
        <w:t>6</w:t>
      </w:r>
      <w:r w:rsidR="00562CD5" w:rsidRPr="00E91A32">
        <w:rPr>
          <w:rFonts w:ascii="Corbel" w:eastAsia="Times New Roman" w:hAnsi="Corbel" w:cs="Arial"/>
          <w:sz w:val="22"/>
          <w:szCs w:val="22"/>
          <w:shd w:val="clear" w:color="auto" w:fill="FFFFFF"/>
        </w:rPr>
        <w:t xml:space="preserve">, </w:t>
      </w:r>
      <w:hyperlink r:id="rId44" w:history="1">
        <w:r w:rsidR="00103D1F" w:rsidRPr="00E91A32">
          <w:rPr>
            <w:rStyle w:val="Hiperligao"/>
            <w:rFonts w:ascii="Corbel" w:eastAsia="Times New Roman" w:hAnsi="Corbel" w:cs="Arial"/>
            <w:sz w:val="22"/>
            <w:szCs w:val="22"/>
            <w:shd w:val="clear" w:color="auto" w:fill="FFFFFF"/>
          </w:rPr>
          <w:t>https://hal.science/hal-04722169v1/file/2022_PUB_MCG-PG_Entretransicoes.pdf</w:t>
        </w:r>
      </w:hyperlink>
      <w:r w:rsidR="00103D1F" w:rsidRPr="00E91A32">
        <w:rPr>
          <w:rFonts w:ascii="Corbel" w:eastAsia="Times New Roman" w:hAnsi="Corbel" w:cs="Arial"/>
          <w:color w:val="000000" w:themeColor="text1"/>
          <w:sz w:val="22"/>
          <w:szCs w:val="22"/>
          <w:shd w:val="clear" w:color="auto" w:fill="FFFFFF"/>
        </w:rPr>
        <w:t xml:space="preserve">; </w:t>
      </w:r>
      <w:r w:rsidR="002410F8" w:rsidRPr="00E91A32">
        <w:rPr>
          <w:rFonts w:ascii="Corbel" w:eastAsia="Times New Roman" w:hAnsi="Corbel" w:cs="Arial"/>
          <w:sz w:val="22"/>
          <w:szCs w:val="22"/>
          <w:shd w:val="clear" w:color="auto" w:fill="FFFFFF"/>
        </w:rPr>
        <w:t xml:space="preserve">p. 184-194, na versão impressa. </w:t>
      </w:r>
    </w:p>
    <w:p w14:paraId="5D9B530F" w14:textId="033729D8" w:rsidR="009E00E1" w:rsidRPr="00E91A32" w:rsidRDefault="009E00E1" w:rsidP="00B36CB3">
      <w:pPr>
        <w:pStyle w:val="PargrafodaLista"/>
        <w:numPr>
          <w:ilvl w:val="0"/>
          <w:numId w:val="84"/>
        </w:numPr>
        <w:ind w:left="0" w:hanging="11"/>
        <w:jc w:val="both"/>
        <w:rPr>
          <w:rStyle w:val="A12"/>
          <w:rFonts w:ascii="Corbel" w:eastAsiaTheme="minorEastAsia" w:hAnsi="Corbel" w:cs="Arial"/>
          <w:sz w:val="22"/>
          <w:szCs w:val="22"/>
        </w:rPr>
      </w:pPr>
      <w:r w:rsidRPr="00E91A32">
        <w:rPr>
          <w:rFonts w:ascii="Corbel" w:hAnsi="Corbel" w:cs="Arial"/>
          <w:sz w:val="22"/>
          <w:szCs w:val="22"/>
        </w:rPr>
        <w:t xml:space="preserve">M. E. Gonçalves, “A proteção dos dados pessoais na era do </w:t>
      </w:r>
      <w:proofErr w:type="spellStart"/>
      <w:r w:rsidRPr="00E91A32">
        <w:rPr>
          <w:rFonts w:ascii="Corbel" w:hAnsi="Corbel" w:cs="Arial"/>
          <w:i/>
          <w:sz w:val="22"/>
          <w:szCs w:val="22"/>
        </w:rPr>
        <w:t>Big</w:t>
      </w:r>
      <w:proofErr w:type="spellEnd"/>
      <w:r w:rsidRPr="00E91A32">
        <w:rPr>
          <w:rFonts w:ascii="Corbel" w:hAnsi="Corbel" w:cs="Arial"/>
          <w:i/>
          <w:sz w:val="22"/>
          <w:szCs w:val="22"/>
        </w:rPr>
        <w:t xml:space="preserve"> Data</w:t>
      </w:r>
      <w:r w:rsidRPr="00E91A32">
        <w:rPr>
          <w:rFonts w:ascii="Corbel" w:hAnsi="Corbel" w:cs="Arial"/>
          <w:sz w:val="22"/>
          <w:szCs w:val="22"/>
        </w:rPr>
        <w:t xml:space="preserve">: Desfasamento entre o direito e a tecnologia?”, </w:t>
      </w:r>
      <w:r w:rsidR="00AB69FD" w:rsidRPr="00E91A32">
        <w:rPr>
          <w:rFonts w:ascii="Corbel" w:hAnsi="Corbel" w:cs="Arial"/>
          <w:sz w:val="22"/>
          <w:szCs w:val="22"/>
        </w:rPr>
        <w:t>in Luís Vasconcelos Abreu (</w:t>
      </w:r>
      <w:proofErr w:type="spellStart"/>
      <w:r w:rsidR="00AB69FD" w:rsidRPr="00E91A32">
        <w:rPr>
          <w:rFonts w:ascii="Corbel" w:hAnsi="Corbel" w:cs="Arial"/>
          <w:sz w:val="22"/>
          <w:szCs w:val="22"/>
        </w:rPr>
        <w:t>org</w:t>
      </w:r>
      <w:proofErr w:type="spellEnd"/>
      <w:r w:rsidR="00AB69FD" w:rsidRPr="00E91A32">
        <w:rPr>
          <w:rFonts w:ascii="Corbel" w:hAnsi="Corbel" w:cs="Arial"/>
          <w:sz w:val="22"/>
          <w:szCs w:val="22"/>
        </w:rPr>
        <w:t xml:space="preserve">.), </w:t>
      </w:r>
      <w:r w:rsidRPr="00E91A32">
        <w:rPr>
          <w:rFonts w:ascii="Corbel" w:hAnsi="Corbel" w:cs="Arial"/>
          <w:i/>
          <w:sz w:val="22"/>
          <w:szCs w:val="22"/>
        </w:rPr>
        <w:t>Estudos em Homenagem ao Prof</w:t>
      </w:r>
      <w:r w:rsidR="007656B1" w:rsidRPr="00E91A32">
        <w:rPr>
          <w:rFonts w:ascii="Corbel" w:hAnsi="Corbel" w:cs="Arial"/>
          <w:i/>
          <w:sz w:val="22"/>
          <w:szCs w:val="22"/>
        </w:rPr>
        <w:t>essor</w:t>
      </w:r>
      <w:r w:rsidRPr="00E91A32">
        <w:rPr>
          <w:rFonts w:ascii="Corbel" w:hAnsi="Corbel" w:cs="Arial"/>
          <w:i/>
          <w:sz w:val="22"/>
          <w:szCs w:val="22"/>
        </w:rPr>
        <w:t xml:space="preserve"> Doutor Manuel Pita</w:t>
      </w:r>
      <w:r w:rsidRPr="00E91A32">
        <w:rPr>
          <w:rFonts w:ascii="Corbel" w:hAnsi="Corbel" w:cs="Arial"/>
          <w:sz w:val="22"/>
          <w:szCs w:val="22"/>
        </w:rPr>
        <w:t xml:space="preserve">, Coimbra: Almedina, 2022, p. </w:t>
      </w:r>
      <w:r w:rsidRPr="00E91A32">
        <w:rPr>
          <w:rStyle w:val="A12"/>
          <w:rFonts w:ascii="Corbel" w:hAnsi="Corbel" w:cs="Arial"/>
          <w:sz w:val="22"/>
          <w:szCs w:val="22"/>
        </w:rPr>
        <w:t xml:space="preserve">543-563. </w:t>
      </w:r>
    </w:p>
    <w:p w14:paraId="32CACA12" w14:textId="53FE1656" w:rsidR="001238D6" w:rsidRPr="00E91A32" w:rsidRDefault="001238D6" w:rsidP="00B36CB3">
      <w:pPr>
        <w:pStyle w:val="PargrafodaLista"/>
        <w:numPr>
          <w:ilvl w:val="0"/>
          <w:numId w:val="84"/>
        </w:numPr>
        <w:ind w:left="0" w:hanging="11"/>
        <w:jc w:val="both"/>
        <w:rPr>
          <w:rFonts w:ascii="Corbel" w:eastAsiaTheme="minorEastAsia" w:hAnsi="Corbel" w:cs="Arial"/>
          <w:color w:val="000000"/>
          <w:sz w:val="22"/>
          <w:szCs w:val="22"/>
        </w:rPr>
      </w:pPr>
      <w:r w:rsidRPr="00E91A32">
        <w:rPr>
          <w:rFonts w:ascii="Corbel" w:hAnsi="Corbel" w:cs="Arial"/>
          <w:bCs/>
          <w:sz w:val="22"/>
          <w:szCs w:val="22"/>
        </w:rPr>
        <w:t>M. E. Gonçalves, “Desafios normativos e regulatórios da era digital: um constitucionalismo digital na Europa?</w:t>
      </w:r>
      <w:r w:rsidR="002E692D" w:rsidRPr="00E91A32">
        <w:rPr>
          <w:rFonts w:ascii="Corbel" w:hAnsi="Corbel" w:cs="Arial"/>
          <w:bCs/>
          <w:sz w:val="22"/>
          <w:szCs w:val="22"/>
        </w:rPr>
        <w:t>”,</w:t>
      </w:r>
      <w:r w:rsidRPr="00E91A32">
        <w:rPr>
          <w:rFonts w:ascii="Corbel" w:hAnsi="Corbel" w:cs="Arial"/>
          <w:bCs/>
          <w:sz w:val="22"/>
          <w:szCs w:val="22"/>
        </w:rPr>
        <w:t xml:space="preserve"> in Rui </w:t>
      </w:r>
      <w:proofErr w:type="spellStart"/>
      <w:r w:rsidRPr="00E91A32">
        <w:rPr>
          <w:rFonts w:ascii="Corbel" w:hAnsi="Corbel" w:cs="Arial"/>
          <w:bCs/>
          <w:sz w:val="22"/>
          <w:szCs w:val="22"/>
        </w:rPr>
        <w:t>Malhó</w:t>
      </w:r>
      <w:proofErr w:type="spellEnd"/>
      <w:r w:rsidRPr="00E91A32">
        <w:rPr>
          <w:rFonts w:ascii="Corbel" w:hAnsi="Corbel" w:cs="Arial"/>
          <w:bCs/>
          <w:sz w:val="22"/>
          <w:szCs w:val="22"/>
        </w:rPr>
        <w:t xml:space="preserve"> </w:t>
      </w:r>
      <w:proofErr w:type="spellStart"/>
      <w:r w:rsidRPr="00E91A32">
        <w:rPr>
          <w:rFonts w:ascii="Corbel" w:hAnsi="Corbel" w:cs="Arial"/>
          <w:bCs/>
          <w:sz w:val="22"/>
          <w:szCs w:val="22"/>
        </w:rPr>
        <w:t>et</w:t>
      </w:r>
      <w:proofErr w:type="spellEnd"/>
      <w:r w:rsidRPr="00E91A32">
        <w:rPr>
          <w:rFonts w:ascii="Corbel" w:hAnsi="Corbel" w:cs="Arial"/>
          <w:bCs/>
          <w:sz w:val="22"/>
          <w:szCs w:val="22"/>
        </w:rPr>
        <w:t xml:space="preserve"> al. (</w:t>
      </w:r>
      <w:proofErr w:type="spellStart"/>
      <w:r w:rsidRPr="00E91A32">
        <w:rPr>
          <w:rFonts w:ascii="Corbel" w:hAnsi="Corbel" w:cs="Arial"/>
          <w:bCs/>
          <w:sz w:val="22"/>
          <w:szCs w:val="22"/>
        </w:rPr>
        <w:t>orgs</w:t>
      </w:r>
      <w:proofErr w:type="spellEnd"/>
      <w:r w:rsidRPr="00E91A32">
        <w:rPr>
          <w:rFonts w:ascii="Corbel" w:hAnsi="Corbel" w:cs="Arial"/>
          <w:bCs/>
          <w:sz w:val="22"/>
          <w:szCs w:val="22"/>
        </w:rPr>
        <w:t xml:space="preserve">.), </w:t>
      </w:r>
      <w:r w:rsidRPr="00E91A32">
        <w:rPr>
          <w:rFonts w:ascii="Corbel" w:hAnsi="Corbel" w:cs="Arial"/>
          <w:bCs/>
          <w:i/>
          <w:sz w:val="22"/>
          <w:szCs w:val="22"/>
        </w:rPr>
        <w:t>Complexidade, implicações e políticas globais</w:t>
      </w:r>
      <w:r w:rsidRPr="00E91A32">
        <w:rPr>
          <w:rFonts w:ascii="Corbel" w:hAnsi="Corbel" w:cs="Arial"/>
          <w:bCs/>
          <w:sz w:val="22"/>
          <w:szCs w:val="22"/>
        </w:rPr>
        <w:t xml:space="preserve">, </w:t>
      </w:r>
      <w:r w:rsidR="00B36CB3" w:rsidRPr="00E91A32">
        <w:rPr>
          <w:rFonts w:ascii="Corbel" w:hAnsi="Corbel" w:cs="Arial"/>
          <w:bCs/>
          <w:sz w:val="22"/>
          <w:szCs w:val="22"/>
        </w:rPr>
        <w:t xml:space="preserve">Lisboa: </w:t>
      </w:r>
      <w:proofErr w:type="spellStart"/>
      <w:r w:rsidR="00B36CB3" w:rsidRPr="00E91A32">
        <w:rPr>
          <w:rFonts w:ascii="Corbel" w:hAnsi="Corbel" w:cs="Arial"/>
          <w:bCs/>
          <w:sz w:val="22"/>
          <w:szCs w:val="22"/>
        </w:rPr>
        <w:t>by</w:t>
      </w:r>
      <w:proofErr w:type="spellEnd"/>
      <w:r w:rsidR="00B36CB3" w:rsidRPr="00E91A32">
        <w:rPr>
          <w:rFonts w:ascii="Corbel" w:hAnsi="Corbel" w:cs="Arial"/>
          <w:bCs/>
          <w:sz w:val="22"/>
          <w:szCs w:val="22"/>
        </w:rPr>
        <w:t xml:space="preserve"> </w:t>
      </w:r>
      <w:proofErr w:type="spellStart"/>
      <w:r w:rsidR="00B36CB3" w:rsidRPr="00E91A32">
        <w:rPr>
          <w:rFonts w:ascii="Corbel" w:hAnsi="Corbel" w:cs="Arial"/>
          <w:bCs/>
          <w:sz w:val="22"/>
          <w:szCs w:val="22"/>
        </w:rPr>
        <w:t>the</w:t>
      </w:r>
      <w:proofErr w:type="spellEnd"/>
      <w:r w:rsidR="00B36CB3" w:rsidRPr="00E91A32">
        <w:rPr>
          <w:rFonts w:ascii="Corbel" w:hAnsi="Corbel" w:cs="Arial"/>
          <w:bCs/>
          <w:sz w:val="22"/>
          <w:szCs w:val="22"/>
        </w:rPr>
        <w:t xml:space="preserve"> </w:t>
      </w:r>
      <w:proofErr w:type="spellStart"/>
      <w:r w:rsidR="00B36CB3" w:rsidRPr="00E91A32">
        <w:rPr>
          <w:rFonts w:ascii="Corbel" w:hAnsi="Corbel" w:cs="Arial"/>
          <w:bCs/>
          <w:sz w:val="22"/>
          <w:szCs w:val="22"/>
        </w:rPr>
        <w:t>book</w:t>
      </w:r>
      <w:proofErr w:type="spellEnd"/>
      <w:r w:rsidR="00B36CB3" w:rsidRPr="00E91A32">
        <w:rPr>
          <w:rFonts w:ascii="Corbel" w:hAnsi="Corbel" w:cs="Arial"/>
          <w:bCs/>
          <w:sz w:val="22"/>
          <w:szCs w:val="22"/>
        </w:rPr>
        <w:t xml:space="preserve">, </w:t>
      </w:r>
      <w:r w:rsidRPr="00E91A32">
        <w:rPr>
          <w:rFonts w:ascii="Corbel" w:hAnsi="Corbel" w:cs="Arial"/>
          <w:bCs/>
          <w:sz w:val="22"/>
          <w:szCs w:val="22"/>
        </w:rPr>
        <w:t xml:space="preserve">2021, pp. 38-48.  </w:t>
      </w:r>
    </w:p>
    <w:p w14:paraId="265EBD84" w14:textId="68491EDA" w:rsidR="00825C80" w:rsidRPr="00E91A32" w:rsidRDefault="00825C80" w:rsidP="00B36CB3">
      <w:pPr>
        <w:pStyle w:val="PargrafodaLista"/>
        <w:numPr>
          <w:ilvl w:val="0"/>
          <w:numId w:val="84"/>
        </w:numPr>
        <w:ind w:left="0" w:hanging="11"/>
        <w:jc w:val="both"/>
        <w:rPr>
          <w:rFonts w:ascii="Corbel" w:eastAsia="Times New Roman" w:hAnsi="Corbel" w:cs="Arial"/>
          <w:color w:val="333333"/>
          <w:sz w:val="22"/>
          <w:szCs w:val="22"/>
          <w:bdr w:val="none" w:sz="0" w:space="0" w:color="auto" w:frame="1"/>
          <w:shd w:val="clear" w:color="auto" w:fill="FFFFFF"/>
        </w:rPr>
      </w:pPr>
      <w:r w:rsidRPr="00E91A32">
        <w:rPr>
          <w:rFonts w:ascii="Corbel" w:hAnsi="Corbel" w:cs="Arial"/>
          <w:bCs/>
          <w:sz w:val="22"/>
          <w:szCs w:val="22"/>
        </w:rPr>
        <w:t xml:space="preserve">M. E. Gonçalves, </w:t>
      </w:r>
      <w:r w:rsidRPr="00E91A32">
        <w:rPr>
          <w:rFonts w:ascii="Corbel" w:hAnsi="Corbel" w:cs="Arial"/>
          <w:sz w:val="22"/>
          <w:szCs w:val="22"/>
        </w:rPr>
        <w:t>“A sociedade digital: de novo paradigma social a novo paradigma do direito e da</w:t>
      </w:r>
      <w:r w:rsidRPr="00E91A32">
        <w:rPr>
          <w:rFonts w:ascii="Corbel" w:hAnsi="Corbel" w:cs="Arial"/>
          <w:bCs/>
          <w:sz w:val="22"/>
          <w:szCs w:val="22"/>
        </w:rPr>
        <w:t xml:space="preserve"> regulação?”</w:t>
      </w:r>
      <w:r w:rsidR="002E692D" w:rsidRPr="00E91A32">
        <w:rPr>
          <w:rFonts w:ascii="Corbel" w:hAnsi="Corbel" w:cs="Arial"/>
          <w:bCs/>
          <w:sz w:val="22"/>
          <w:szCs w:val="22"/>
        </w:rPr>
        <w:t>,</w:t>
      </w:r>
      <w:r w:rsidRPr="00E91A32">
        <w:rPr>
          <w:rFonts w:ascii="Corbel" w:hAnsi="Corbel" w:cs="Arial"/>
          <w:bCs/>
          <w:sz w:val="22"/>
          <w:szCs w:val="22"/>
        </w:rPr>
        <w:t xml:space="preserve"> </w:t>
      </w:r>
      <w:r w:rsidR="002E692D" w:rsidRPr="00E91A32">
        <w:rPr>
          <w:rFonts w:ascii="Corbel" w:hAnsi="Corbel" w:cs="Arial"/>
          <w:bCs/>
          <w:sz w:val="22"/>
          <w:szCs w:val="22"/>
        </w:rPr>
        <w:t>i</w:t>
      </w:r>
      <w:r w:rsidRPr="00E91A32">
        <w:rPr>
          <w:rFonts w:ascii="Corbel" w:hAnsi="Corbel" w:cs="Arial"/>
          <w:bCs/>
          <w:sz w:val="22"/>
          <w:szCs w:val="22"/>
        </w:rPr>
        <w:t xml:space="preserve">n </w:t>
      </w:r>
      <w:r w:rsidR="005A3B52" w:rsidRPr="00E91A32">
        <w:rPr>
          <w:rFonts w:ascii="Corbel" w:hAnsi="Corbel" w:cs="Arial"/>
          <w:bCs/>
          <w:sz w:val="22"/>
          <w:szCs w:val="22"/>
        </w:rPr>
        <w:t>J. G. Xavier de Basto, E. P. Ferreira, C. Palma e C. M. Mota Lo</w:t>
      </w:r>
      <w:r w:rsidR="007656B1" w:rsidRPr="00E91A32">
        <w:rPr>
          <w:rFonts w:ascii="Corbel" w:hAnsi="Corbel" w:cs="Arial"/>
          <w:bCs/>
          <w:sz w:val="22"/>
          <w:szCs w:val="22"/>
        </w:rPr>
        <w:t>p</w:t>
      </w:r>
      <w:r w:rsidR="005A3B52" w:rsidRPr="00E91A32">
        <w:rPr>
          <w:rFonts w:ascii="Corbel" w:hAnsi="Corbel" w:cs="Arial"/>
          <w:bCs/>
          <w:sz w:val="22"/>
          <w:szCs w:val="22"/>
        </w:rPr>
        <w:t>es (</w:t>
      </w:r>
      <w:proofErr w:type="spellStart"/>
      <w:r w:rsidR="005A3B52" w:rsidRPr="00E91A32">
        <w:rPr>
          <w:rFonts w:ascii="Corbel" w:hAnsi="Corbel" w:cs="Arial"/>
          <w:bCs/>
          <w:sz w:val="22"/>
          <w:szCs w:val="22"/>
        </w:rPr>
        <w:t>orgs</w:t>
      </w:r>
      <w:proofErr w:type="spellEnd"/>
      <w:r w:rsidR="005A3B52" w:rsidRPr="00E91A32">
        <w:rPr>
          <w:rFonts w:ascii="Corbel" w:hAnsi="Corbel" w:cs="Arial"/>
          <w:bCs/>
          <w:sz w:val="22"/>
          <w:szCs w:val="22"/>
        </w:rPr>
        <w:t xml:space="preserve">.), </w:t>
      </w:r>
      <w:r w:rsidRPr="00E91A32">
        <w:rPr>
          <w:rFonts w:ascii="Corbel" w:hAnsi="Corbel" w:cs="Arial"/>
          <w:bCs/>
          <w:i/>
          <w:sz w:val="22"/>
          <w:szCs w:val="22"/>
        </w:rPr>
        <w:t>Estudos em Homenagem ao Professor Doutor António Carlos dos Santos</w:t>
      </w:r>
      <w:r w:rsidRPr="00E91A32">
        <w:rPr>
          <w:rFonts w:ascii="Corbel" w:hAnsi="Corbel" w:cs="Arial"/>
          <w:bCs/>
          <w:sz w:val="22"/>
          <w:szCs w:val="22"/>
        </w:rPr>
        <w:t>, Coimbra: Almedina, 2021, p. 839-856</w:t>
      </w:r>
      <w:r w:rsidRPr="00E91A32">
        <w:rPr>
          <w:rFonts w:ascii="Corbel" w:eastAsia="Times New Roman" w:hAnsi="Corbel" w:cs="Arial"/>
          <w:color w:val="333333"/>
          <w:sz w:val="22"/>
          <w:szCs w:val="22"/>
          <w:bdr w:val="none" w:sz="0" w:space="0" w:color="auto" w:frame="1"/>
          <w:shd w:val="clear" w:color="auto" w:fill="FFFFFF"/>
        </w:rPr>
        <w:t>.</w:t>
      </w:r>
    </w:p>
    <w:p w14:paraId="0744DF47" w14:textId="356E4511" w:rsidR="00825C80" w:rsidRPr="00E91A32" w:rsidRDefault="007F2047" w:rsidP="00B36CB3">
      <w:pPr>
        <w:pStyle w:val="PargrafodaLista"/>
        <w:numPr>
          <w:ilvl w:val="0"/>
          <w:numId w:val="84"/>
        </w:numPr>
        <w:ind w:left="0" w:hanging="11"/>
        <w:jc w:val="both"/>
        <w:rPr>
          <w:rFonts w:ascii="Corbel" w:hAnsi="Corbel" w:cs="Arial"/>
          <w:bCs/>
          <w:sz w:val="22"/>
          <w:szCs w:val="22"/>
        </w:rPr>
      </w:pPr>
      <w:r w:rsidRPr="00E91A32">
        <w:rPr>
          <w:rFonts w:ascii="Corbel" w:hAnsi="Corbel" w:cs="Arial"/>
          <w:bCs/>
          <w:sz w:val="22"/>
          <w:szCs w:val="22"/>
        </w:rPr>
        <w:t>T. Brandão e M. E. Gonçalves, “Introdução”, in T. Brandão e M. E. Gonçalves (</w:t>
      </w:r>
      <w:proofErr w:type="spellStart"/>
      <w:r w:rsidRPr="00E91A32">
        <w:rPr>
          <w:rFonts w:ascii="Corbel" w:hAnsi="Corbel" w:cs="Arial"/>
          <w:bCs/>
          <w:sz w:val="22"/>
          <w:szCs w:val="22"/>
        </w:rPr>
        <w:t>coord</w:t>
      </w:r>
      <w:proofErr w:type="spellEnd"/>
      <w:r w:rsidRPr="00E91A32">
        <w:rPr>
          <w:rFonts w:ascii="Corbel" w:hAnsi="Corbel" w:cs="Arial"/>
          <w:bCs/>
          <w:sz w:val="22"/>
          <w:szCs w:val="22"/>
        </w:rPr>
        <w:t xml:space="preserve">.), </w:t>
      </w:r>
      <w:r w:rsidRPr="00E91A32">
        <w:rPr>
          <w:rFonts w:ascii="Corbel" w:hAnsi="Corbel" w:cs="Arial"/>
          <w:bCs/>
          <w:i/>
          <w:sz w:val="22"/>
          <w:szCs w:val="22"/>
        </w:rPr>
        <w:t>Ensaios sobre Ciência, Cultura e Política Científica</w:t>
      </w:r>
      <w:r w:rsidRPr="00E91A32">
        <w:rPr>
          <w:rFonts w:ascii="Corbel" w:hAnsi="Corbel" w:cs="Arial"/>
          <w:bCs/>
          <w:sz w:val="22"/>
          <w:szCs w:val="22"/>
        </w:rPr>
        <w:t xml:space="preserve">, Lisboa: Centro Nacional de Cultura, 2020, pp. </w:t>
      </w:r>
      <w:r w:rsidR="00370215" w:rsidRPr="00E91A32">
        <w:rPr>
          <w:rFonts w:ascii="Corbel" w:hAnsi="Corbel" w:cs="Arial"/>
          <w:bCs/>
          <w:sz w:val="22"/>
          <w:szCs w:val="22"/>
        </w:rPr>
        <w:t>13-19</w:t>
      </w:r>
      <w:r w:rsidR="002162CE" w:rsidRPr="00E91A32">
        <w:rPr>
          <w:rFonts w:ascii="Corbel" w:hAnsi="Corbel" w:cs="Arial"/>
          <w:bCs/>
          <w:sz w:val="22"/>
          <w:szCs w:val="22"/>
        </w:rPr>
        <w:t xml:space="preserve">, </w:t>
      </w:r>
      <w:hyperlink r:id="rId45" w:history="1">
        <w:r w:rsidR="002162CE" w:rsidRPr="00E91A32">
          <w:rPr>
            <w:rStyle w:val="Hiperligao"/>
            <w:rFonts w:ascii="Corbel" w:hAnsi="Corbel" w:cs="Arial"/>
            <w:bCs/>
            <w:sz w:val="22"/>
            <w:szCs w:val="22"/>
          </w:rPr>
          <w:t>https://www.cnc.pt/e-book-ensaios-sobre-ciencia-cultura-e-politica-cientifica/</w:t>
        </w:r>
      </w:hyperlink>
    </w:p>
    <w:p w14:paraId="698A5389" w14:textId="4E0351C9" w:rsidR="008558B6" w:rsidRPr="00E91A32" w:rsidRDefault="008558B6" w:rsidP="00B36CB3">
      <w:pPr>
        <w:pStyle w:val="PargrafodaLista"/>
        <w:numPr>
          <w:ilvl w:val="0"/>
          <w:numId w:val="84"/>
        </w:numPr>
        <w:ind w:left="0" w:hanging="11"/>
        <w:jc w:val="both"/>
        <w:rPr>
          <w:rFonts w:ascii="Corbel" w:hAnsi="Corbel" w:cs="Arial"/>
          <w:sz w:val="22"/>
          <w:szCs w:val="22"/>
          <w:lang w:val="en-US"/>
        </w:rPr>
      </w:pPr>
      <w:r w:rsidRPr="00E91A32">
        <w:rPr>
          <w:rFonts w:ascii="Corbel" w:hAnsi="Corbel" w:cs="Arial"/>
          <w:sz w:val="22"/>
          <w:szCs w:val="22"/>
          <w:lang w:val="en-US"/>
        </w:rPr>
        <w:t xml:space="preserve">M.E. Gonçalves and M.I. Gameiro, “Marine scientific research in the EEZ and on the continental shelf: Portugal’s input to UNCLOS, and experience in addressing foreign research entities’ requests for access”, in M. J. </w:t>
      </w:r>
      <w:proofErr w:type="spellStart"/>
      <w:r w:rsidRPr="00E91A32">
        <w:rPr>
          <w:rFonts w:ascii="Corbel" w:hAnsi="Corbel" w:cs="Arial"/>
          <w:sz w:val="22"/>
          <w:szCs w:val="22"/>
          <w:lang w:val="en-US"/>
        </w:rPr>
        <w:t>Bebianno</w:t>
      </w:r>
      <w:proofErr w:type="spellEnd"/>
      <w:r w:rsidRPr="00E91A32">
        <w:rPr>
          <w:rFonts w:ascii="Corbel" w:hAnsi="Corbel" w:cs="Arial"/>
          <w:sz w:val="22"/>
          <w:szCs w:val="22"/>
          <w:lang w:val="en-US"/>
        </w:rPr>
        <w:t xml:space="preserve">, J. </w:t>
      </w:r>
      <w:proofErr w:type="spellStart"/>
      <w:r w:rsidRPr="00E91A32">
        <w:rPr>
          <w:rFonts w:ascii="Corbel" w:hAnsi="Corbel" w:cs="Arial"/>
          <w:sz w:val="22"/>
          <w:szCs w:val="22"/>
          <w:lang w:val="en-US"/>
        </w:rPr>
        <w:t>Guerreiro</w:t>
      </w:r>
      <w:proofErr w:type="spellEnd"/>
      <w:r w:rsidRPr="00E91A32">
        <w:rPr>
          <w:rFonts w:ascii="Corbel" w:hAnsi="Corbel" w:cs="Arial"/>
          <w:sz w:val="22"/>
          <w:szCs w:val="22"/>
          <w:lang w:val="en-US"/>
        </w:rPr>
        <w:t xml:space="preserve">, T. Carvalho, M. I. Gameiro, </w:t>
      </w:r>
      <w:proofErr w:type="spellStart"/>
      <w:r w:rsidR="00340468" w:rsidRPr="00E91A32">
        <w:rPr>
          <w:rFonts w:ascii="Corbel" w:hAnsi="Corbel" w:cs="Arial"/>
          <w:i/>
          <w:sz w:val="22"/>
          <w:szCs w:val="22"/>
          <w:lang w:val="en-US"/>
        </w:rPr>
        <w:t>Desenvolvimento</w:t>
      </w:r>
      <w:proofErr w:type="spellEnd"/>
      <w:r w:rsidR="00340468" w:rsidRPr="00E91A32">
        <w:rPr>
          <w:rFonts w:ascii="Corbel" w:hAnsi="Corbel" w:cs="Arial"/>
          <w:i/>
          <w:sz w:val="22"/>
          <w:szCs w:val="22"/>
          <w:lang w:val="en-US"/>
        </w:rPr>
        <w:t xml:space="preserve"> </w:t>
      </w:r>
      <w:proofErr w:type="spellStart"/>
      <w:r w:rsidR="00340468" w:rsidRPr="00E91A32">
        <w:rPr>
          <w:rFonts w:ascii="Corbel" w:hAnsi="Corbel" w:cs="Arial"/>
          <w:i/>
          <w:sz w:val="22"/>
          <w:szCs w:val="22"/>
          <w:lang w:val="en-US"/>
        </w:rPr>
        <w:t>Sustentável</w:t>
      </w:r>
      <w:proofErr w:type="spellEnd"/>
      <w:r w:rsidR="00340468" w:rsidRPr="00E91A32">
        <w:rPr>
          <w:rFonts w:ascii="Corbel" w:hAnsi="Corbel" w:cs="Arial"/>
          <w:i/>
          <w:sz w:val="22"/>
          <w:szCs w:val="22"/>
          <w:lang w:val="en-US"/>
        </w:rPr>
        <w:t xml:space="preserve"> do Oceano: Uma Utopia </w:t>
      </w:r>
      <w:proofErr w:type="spellStart"/>
      <w:r w:rsidR="00340468" w:rsidRPr="00E91A32">
        <w:rPr>
          <w:rFonts w:ascii="Corbel" w:hAnsi="Corbel" w:cs="Arial"/>
          <w:i/>
          <w:sz w:val="22"/>
          <w:szCs w:val="22"/>
          <w:lang w:val="en-US"/>
        </w:rPr>
        <w:t>Útil</w:t>
      </w:r>
      <w:proofErr w:type="spellEnd"/>
      <w:r w:rsidR="00340468" w:rsidRPr="00E91A32">
        <w:rPr>
          <w:rFonts w:ascii="Corbel" w:hAnsi="Corbel" w:cs="Arial"/>
          <w:sz w:val="22"/>
          <w:szCs w:val="22"/>
          <w:lang w:val="en-US"/>
        </w:rPr>
        <w:t>/</w:t>
      </w:r>
      <w:r w:rsidRPr="00E91A32">
        <w:rPr>
          <w:rFonts w:ascii="Corbel" w:hAnsi="Corbel" w:cs="Arial"/>
          <w:i/>
          <w:sz w:val="22"/>
          <w:szCs w:val="22"/>
          <w:lang w:val="en-US"/>
        </w:rPr>
        <w:t>Sustainable Development of the Ocean: A Necessity</w:t>
      </w:r>
      <w:r w:rsidRPr="00E91A32">
        <w:rPr>
          <w:rFonts w:ascii="Corbel" w:hAnsi="Corbel" w:cs="Arial"/>
          <w:sz w:val="22"/>
          <w:szCs w:val="22"/>
          <w:lang w:val="en-US"/>
        </w:rPr>
        <w:t xml:space="preserve">, </w:t>
      </w:r>
      <w:proofErr w:type="spellStart"/>
      <w:r w:rsidRPr="00E91A32">
        <w:rPr>
          <w:rFonts w:ascii="Corbel" w:hAnsi="Corbel" w:cs="Arial"/>
          <w:i/>
          <w:sz w:val="22"/>
          <w:szCs w:val="22"/>
          <w:lang w:val="en-US"/>
        </w:rPr>
        <w:t>Conferência</w:t>
      </w:r>
      <w:proofErr w:type="spellEnd"/>
      <w:r w:rsidRPr="00E91A32">
        <w:rPr>
          <w:rFonts w:ascii="Corbel" w:hAnsi="Corbel" w:cs="Arial"/>
          <w:i/>
          <w:sz w:val="22"/>
          <w:szCs w:val="22"/>
          <w:lang w:val="en-US"/>
        </w:rPr>
        <w:t xml:space="preserve"> de </w:t>
      </w:r>
      <w:proofErr w:type="spellStart"/>
      <w:r w:rsidRPr="00E91A32">
        <w:rPr>
          <w:rFonts w:ascii="Corbel" w:hAnsi="Corbel" w:cs="Arial"/>
          <w:i/>
          <w:sz w:val="22"/>
          <w:szCs w:val="22"/>
          <w:lang w:val="en-US"/>
        </w:rPr>
        <w:t>Homenagem</w:t>
      </w:r>
      <w:proofErr w:type="spellEnd"/>
      <w:r w:rsidRPr="00E91A32">
        <w:rPr>
          <w:rFonts w:ascii="Corbel" w:hAnsi="Corbel" w:cs="Arial"/>
          <w:i/>
          <w:sz w:val="22"/>
          <w:szCs w:val="22"/>
          <w:lang w:val="en-US"/>
        </w:rPr>
        <w:t xml:space="preserve"> a Mário </w:t>
      </w:r>
      <w:proofErr w:type="spellStart"/>
      <w:r w:rsidRPr="00E91A32">
        <w:rPr>
          <w:rFonts w:ascii="Corbel" w:hAnsi="Corbel" w:cs="Arial"/>
          <w:i/>
          <w:sz w:val="22"/>
          <w:szCs w:val="22"/>
          <w:lang w:val="en-US"/>
        </w:rPr>
        <w:t>Ruivo</w:t>
      </w:r>
      <w:proofErr w:type="spellEnd"/>
      <w:r w:rsidRPr="00E91A32">
        <w:rPr>
          <w:rFonts w:ascii="Corbel" w:hAnsi="Corbel" w:cs="Arial"/>
          <w:sz w:val="22"/>
          <w:szCs w:val="22"/>
          <w:lang w:val="en-US"/>
        </w:rPr>
        <w:t xml:space="preserve">, Faro: University of Algarve, 2018, pp. 79-108. </w:t>
      </w:r>
    </w:p>
    <w:p w14:paraId="11E28EB7" w14:textId="04CA85D1" w:rsidR="00C30D33" w:rsidRPr="00E91A32" w:rsidRDefault="008558B6" w:rsidP="00B36CB3">
      <w:pPr>
        <w:pStyle w:val="PargrafodaLista"/>
        <w:widowControl w:val="0"/>
        <w:numPr>
          <w:ilvl w:val="0"/>
          <w:numId w:val="84"/>
        </w:numPr>
        <w:autoSpaceDE w:val="0"/>
        <w:autoSpaceDN w:val="0"/>
        <w:adjustRightInd w:val="0"/>
        <w:ind w:left="0" w:hanging="11"/>
        <w:jc w:val="both"/>
        <w:rPr>
          <w:rFonts w:ascii="Corbel" w:hAnsi="Corbel" w:cs="Arial"/>
          <w:bCs/>
          <w:sz w:val="22"/>
          <w:szCs w:val="22"/>
        </w:rPr>
      </w:pPr>
      <w:r w:rsidRPr="00E91A32">
        <w:rPr>
          <w:rFonts w:ascii="Corbel" w:hAnsi="Corbel" w:cs="Arial"/>
          <w:bCs/>
          <w:sz w:val="22"/>
          <w:szCs w:val="22"/>
        </w:rPr>
        <w:t>M. E. Gonçalves, “Direito do Mar e Investigação Científica Marinha” (</w:t>
      </w:r>
      <w:proofErr w:type="spellStart"/>
      <w:r w:rsidRPr="00E91A32">
        <w:rPr>
          <w:rFonts w:ascii="Corbel" w:hAnsi="Corbel" w:cs="Arial"/>
          <w:bCs/>
          <w:sz w:val="22"/>
          <w:szCs w:val="22"/>
        </w:rPr>
        <w:t>Summary</w:t>
      </w:r>
      <w:proofErr w:type="spellEnd"/>
      <w:r w:rsidRPr="00E91A32">
        <w:rPr>
          <w:rFonts w:ascii="Corbel" w:hAnsi="Corbel" w:cs="Arial"/>
          <w:bCs/>
          <w:sz w:val="22"/>
          <w:szCs w:val="22"/>
        </w:rPr>
        <w:t xml:space="preserve"> </w:t>
      </w:r>
      <w:proofErr w:type="spellStart"/>
      <w:r w:rsidRPr="00E91A32">
        <w:rPr>
          <w:rFonts w:ascii="Corbel" w:hAnsi="Corbel" w:cs="Arial"/>
          <w:bCs/>
          <w:sz w:val="22"/>
          <w:szCs w:val="22"/>
        </w:rPr>
        <w:t>of</w:t>
      </w:r>
      <w:proofErr w:type="spellEnd"/>
      <w:r w:rsidRPr="00E91A32">
        <w:rPr>
          <w:rFonts w:ascii="Corbel" w:hAnsi="Corbel" w:cs="Arial"/>
          <w:bCs/>
          <w:sz w:val="22"/>
          <w:szCs w:val="22"/>
        </w:rPr>
        <w:t xml:space="preserve"> </w:t>
      </w:r>
      <w:proofErr w:type="spellStart"/>
      <w:r w:rsidRPr="00E91A32">
        <w:rPr>
          <w:rFonts w:ascii="Corbel" w:hAnsi="Corbel" w:cs="Arial"/>
          <w:bCs/>
          <w:sz w:val="22"/>
          <w:szCs w:val="22"/>
        </w:rPr>
        <w:t>panel</w:t>
      </w:r>
      <w:proofErr w:type="spellEnd"/>
      <w:r w:rsidRPr="00E91A32">
        <w:rPr>
          <w:rFonts w:ascii="Corbel" w:hAnsi="Corbel" w:cs="Arial"/>
          <w:bCs/>
          <w:sz w:val="22"/>
          <w:szCs w:val="22"/>
        </w:rPr>
        <w:t xml:space="preserve">), in M. J. </w:t>
      </w:r>
      <w:proofErr w:type="spellStart"/>
      <w:r w:rsidRPr="00E91A32">
        <w:rPr>
          <w:rFonts w:ascii="Corbel" w:hAnsi="Corbel" w:cs="Arial"/>
          <w:bCs/>
          <w:sz w:val="22"/>
          <w:szCs w:val="22"/>
        </w:rPr>
        <w:t>Bebianno</w:t>
      </w:r>
      <w:proofErr w:type="spellEnd"/>
      <w:r w:rsidRPr="00E91A32">
        <w:rPr>
          <w:rFonts w:ascii="Corbel" w:hAnsi="Corbel" w:cs="Arial"/>
          <w:bCs/>
          <w:sz w:val="22"/>
          <w:szCs w:val="22"/>
        </w:rPr>
        <w:t xml:space="preserve">, J. Guerreiro, T. Carvalho, M. I. Gameiro, </w:t>
      </w:r>
      <w:proofErr w:type="spellStart"/>
      <w:r w:rsidRPr="00E91A32">
        <w:rPr>
          <w:rFonts w:ascii="Corbel" w:hAnsi="Corbel" w:cs="Arial"/>
          <w:bCs/>
          <w:i/>
          <w:sz w:val="22"/>
          <w:szCs w:val="22"/>
        </w:rPr>
        <w:t>Sustainable</w:t>
      </w:r>
      <w:proofErr w:type="spellEnd"/>
      <w:r w:rsidRPr="00E91A32">
        <w:rPr>
          <w:rFonts w:ascii="Corbel" w:hAnsi="Corbel" w:cs="Arial"/>
          <w:bCs/>
          <w:i/>
          <w:sz w:val="22"/>
          <w:szCs w:val="22"/>
        </w:rPr>
        <w:t xml:space="preserve"> </w:t>
      </w:r>
      <w:proofErr w:type="spellStart"/>
      <w:r w:rsidRPr="00E91A32">
        <w:rPr>
          <w:rFonts w:ascii="Corbel" w:hAnsi="Corbel" w:cs="Arial"/>
          <w:bCs/>
          <w:i/>
          <w:sz w:val="22"/>
          <w:szCs w:val="22"/>
        </w:rPr>
        <w:t>Development</w:t>
      </w:r>
      <w:proofErr w:type="spellEnd"/>
      <w:r w:rsidRPr="00E91A32">
        <w:rPr>
          <w:rFonts w:ascii="Corbel" w:hAnsi="Corbel" w:cs="Arial"/>
          <w:bCs/>
          <w:i/>
          <w:sz w:val="22"/>
          <w:szCs w:val="22"/>
        </w:rPr>
        <w:t xml:space="preserve"> </w:t>
      </w:r>
      <w:proofErr w:type="spellStart"/>
      <w:r w:rsidRPr="00E91A32">
        <w:rPr>
          <w:rFonts w:ascii="Corbel" w:hAnsi="Corbel" w:cs="Arial"/>
          <w:bCs/>
          <w:i/>
          <w:sz w:val="22"/>
          <w:szCs w:val="22"/>
        </w:rPr>
        <w:t>of</w:t>
      </w:r>
      <w:proofErr w:type="spellEnd"/>
      <w:r w:rsidRPr="00E91A32">
        <w:rPr>
          <w:rFonts w:ascii="Corbel" w:hAnsi="Corbel" w:cs="Arial"/>
          <w:bCs/>
          <w:i/>
          <w:sz w:val="22"/>
          <w:szCs w:val="22"/>
        </w:rPr>
        <w:t xml:space="preserve"> </w:t>
      </w:r>
      <w:proofErr w:type="spellStart"/>
      <w:r w:rsidRPr="00E91A32">
        <w:rPr>
          <w:rFonts w:ascii="Corbel" w:hAnsi="Corbel" w:cs="Arial"/>
          <w:bCs/>
          <w:i/>
          <w:sz w:val="22"/>
          <w:szCs w:val="22"/>
        </w:rPr>
        <w:t>the</w:t>
      </w:r>
      <w:proofErr w:type="spellEnd"/>
      <w:r w:rsidRPr="00E91A32">
        <w:rPr>
          <w:rFonts w:ascii="Corbel" w:hAnsi="Corbel" w:cs="Arial"/>
          <w:bCs/>
          <w:i/>
          <w:sz w:val="22"/>
          <w:szCs w:val="22"/>
        </w:rPr>
        <w:t xml:space="preserve"> </w:t>
      </w:r>
      <w:proofErr w:type="spellStart"/>
      <w:r w:rsidRPr="00E91A32">
        <w:rPr>
          <w:rFonts w:ascii="Corbel" w:hAnsi="Corbel" w:cs="Arial"/>
          <w:bCs/>
          <w:i/>
          <w:sz w:val="22"/>
          <w:szCs w:val="22"/>
        </w:rPr>
        <w:t>Ocean</w:t>
      </w:r>
      <w:proofErr w:type="spellEnd"/>
      <w:r w:rsidRPr="00E91A32">
        <w:rPr>
          <w:rFonts w:ascii="Corbel" w:hAnsi="Corbel" w:cs="Arial"/>
          <w:bCs/>
          <w:i/>
          <w:sz w:val="22"/>
          <w:szCs w:val="22"/>
        </w:rPr>
        <w:t xml:space="preserve">: A </w:t>
      </w:r>
      <w:proofErr w:type="spellStart"/>
      <w:r w:rsidRPr="00E91A32">
        <w:rPr>
          <w:rFonts w:ascii="Corbel" w:hAnsi="Corbel" w:cs="Arial"/>
          <w:bCs/>
          <w:i/>
          <w:sz w:val="22"/>
          <w:szCs w:val="22"/>
        </w:rPr>
        <w:t>Necessity</w:t>
      </w:r>
      <w:proofErr w:type="spellEnd"/>
      <w:r w:rsidRPr="00E91A32">
        <w:rPr>
          <w:rFonts w:ascii="Corbel" w:hAnsi="Corbel" w:cs="Arial"/>
          <w:bCs/>
          <w:sz w:val="22"/>
          <w:szCs w:val="22"/>
        </w:rPr>
        <w:t xml:space="preserve">, </w:t>
      </w:r>
      <w:r w:rsidRPr="00E91A32">
        <w:rPr>
          <w:rFonts w:ascii="Corbel" w:hAnsi="Corbel" w:cs="Arial"/>
          <w:bCs/>
          <w:i/>
          <w:sz w:val="22"/>
          <w:szCs w:val="22"/>
        </w:rPr>
        <w:t>Conferência de Homenagem a Mário Ruivo</w:t>
      </w:r>
      <w:r w:rsidRPr="00E91A32">
        <w:rPr>
          <w:rFonts w:ascii="Corbel" w:hAnsi="Corbel" w:cs="Arial"/>
          <w:bCs/>
          <w:sz w:val="22"/>
          <w:szCs w:val="22"/>
        </w:rPr>
        <w:t xml:space="preserve">, Faro: </w:t>
      </w:r>
      <w:proofErr w:type="spellStart"/>
      <w:r w:rsidRPr="00E91A32">
        <w:rPr>
          <w:rFonts w:ascii="Corbel" w:hAnsi="Corbel" w:cs="Arial"/>
          <w:bCs/>
          <w:sz w:val="22"/>
          <w:szCs w:val="22"/>
        </w:rPr>
        <w:t>University</w:t>
      </w:r>
      <w:proofErr w:type="spellEnd"/>
      <w:r w:rsidRPr="00E91A32">
        <w:rPr>
          <w:rFonts w:ascii="Corbel" w:hAnsi="Corbel" w:cs="Arial"/>
          <w:bCs/>
          <w:sz w:val="22"/>
          <w:szCs w:val="22"/>
        </w:rPr>
        <w:t xml:space="preserve"> of Algarve, 2018, pp. 75- 78</w:t>
      </w:r>
      <w:r w:rsidR="00C30D33" w:rsidRPr="00E91A32">
        <w:rPr>
          <w:rFonts w:ascii="Corbel" w:hAnsi="Corbel" w:cs="Arial"/>
          <w:bCs/>
          <w:sz w:val="22"/>
          <w:szCs w:val="22"/>
        </w:rPr>
        <w:t>.</w:t>
      </w:r>
    </w:p>
    <w:p w14:paraId="278D8A2D" w14:textId="32B8DF82" w:rsidR="00276F09" w:rsidRPr="00E91A32" w:rsidRDefault="00A01E80" w:rsidP="00B36CB3">
      <w:pPr>
        <w:pStyle w:val="PargrafodaLista"/>
        <w:widowControl w:val="0"/>
        <w:numPr>
          <w:ilvl w:val="0"/>
          <w:numId w:val="84"/>
        </w:numPr>
        <w:autoSpaceDE w:val="0"/>
        <w:autoSpaceDN w:val="0"/>
        <w:adjustRightInd w:val="0"/>
        <w:ind w:left="0" w:hanging="11"/>
        <w:jc w:val="both"/>
        <w:rPr>
          <w:rFonts w:ascii="Corbel" w:hAnsi="Corbel" w:cs="Arial"/>
          <w:bCs/>
          <w:sz w:val="22"/>
          <w:szCs w:val="22"/>
        </w:rPr>
      </w:pPr>
      <w:r w:rsidRPr="00E91A32">
        <w:rPr>
          <w:rFonts w:ascii="Corbel" w:hAnsi="Corbel" w:cs="Arial"/>
          <w:bCs/>
          <w:sz w:val="22"/>
          <w:szCs w:val="22"/>
        </w:rPr>
        <w:t xml:space="preserve">M. E. Gonçalves, </w:t>
      </w:r>
      <w:r w:rsidR="00276F09" w:rsidRPr="00E91A32">
        <w:rPr>
          <w:rFonts w:ascii="Corbel" w:hAnsi="Corbel" w:cs="Arial"/>
          <w:bCs/>
          <w:sz w:val="22"/>
          <w:szCs w:val="22"/>
        </w:rPr>
        <w:t>“Em tempo</w:t>
      </w:r>
      <w:r w:rsidR="008558B6" w:rsidRPr="00E91A32">
        <w:rPr>
          <w:rFonts w:ascii="Corbel" w:hAnsi="Corbel" w:cs="Arial"/>
          <w:bCs/>
          <w:sz w:val="22"/>
          <w:szCs w:val="22"/>
        </w:rPr>
        <w:t>s</w:t>
      </w:r>
      <w:r w:rsidR="00276F09" w:rsidRPr="00E91A32">
        <w:rPr>
          <w:rFonts w:ascii="Corbel" w:hAnsi="Corbel" w:cs="Arial"/>
          <w:bCs/>
          <w:sz w:val="22"/>
          <w:szCs w:val="22"/>
        </w:rPr>
        <w:t xml:space="preserve"> de crise e de austeridade o que valem os direitos sociais?”, in M. E. Gonçalves, P. </w:t>
      </w:r>
      <w:proofErr w:type="spellStart"/>
      <w:r w:rsidR="00276F09" w:rsidRPr="00E91A32">
        <w:rPr>
          <w:rFonts w:ascii="Corbel" w:hAnsi="Corbel" w:cs="Arial"/>
          <w:bCs/>
          <w:sz w:val="22"/>
          <w:szCs w:val="22"/>
        </w:rPr>
        <w:t>Guibentif</w:t>
      </w:r>
      <w:proofErr w:type="spellEnd"/>
      <w:r w:rsidR="00276F09" w:rsidRPr="00E91A32">
        <w:rPr>
          <w:rFonts w:ascii="Corbel" w:hAnsi="Corbel" w:cs="Arial"/>
          <w:bCs/>
          <w:sz w:val="22"/>
          <w:szCs w:val="22"/>
        </w:rPr>
        <w:t>, G. Rebelo (</w:t>
      </w:r>
      <w:proofErr w:type="spellStart"/>
      <w:r w:rsidR="00276F09" w:rsidRPr="00E91A32">
        <w:rPr>
          <w:rFonts w:ascii="Corbel" w:hAnsi="Corbel" w:cs="Arial"/>
          <w:bCs/>
          <w:sz w:val="22"/>
          <w:szCs w:val="22"/>
        </w:rPr>
        <w:t>coord</w:t>
      </w:r>
      <w:proofErr w:type="spellEnd"/>
      <w:r w:rsidR="00276F09" w:rsidRPr="00E91A32">
        <w:rPr>
          <w:rFonts w:ascii="Corbel" w:hAnsi="Corbel" w:cs="Arial"/>
          <w:bCs/>
          <w:sz w:val="22"/>
          <w:szCs w:val="22"/>
        </w:rPr>
        <w:t xml:space="preserve">.), </w:t>
      </w:r>
      <w:r w:rsidR="00276F09" w:rsidRPr="00E91A32">
        <w:rPr>
          <w:rFonts w:ascii="Corbel" w:hAnsi="Corbel" w:cs="Arial"/>
          <w:bCs/>
          <w:i/>
          <w:sz w:val="22"/>
          <w:szCs w:val="22"/>
        </w:rPr>
        <w:t>Constituição e Mudança Socioeconómica</w:t>
      </w:r>
      <w:r w:rsidR="00276F09" w:rsidRPr="00E91A32">
        <w:rPr>
          <w:rFonts w:ascii="Corbel" w:hAnsi="Corbel" w:cs="Arial"/>
          <w:bCs/>
          <w:sz w:val="22"/>
          <w:szCs w:val="22"/>
        </w:rPr>
        <w:t xml:space="preserve">, Lisboa: Principia, 2018, pp. 87-101. </w:t>
      </w:r>
    </w:p>
    <w:p w14:paraId="41F6DCE9" w14:textId="77777777" w:rsidR="00BE4323" w:rsidRPr="00E91A32" w:rsidRDefault="00BE4323"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hAnsi="Corbel" w:cs="Arial"/>
          <w:sz w:val="22"/>
          <w:szCs w:val="22"/>
          <w:lang w:val="pt-PT"/>
        </w:rPr>
        <w:t>M. E. Gonçalves,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EU Data </w:t>
      </w:r>
      <w:proofErr w:type="spellStart"/>
      <w:r w:rsidRPr="00E91A32">
        <w:rPr>
          <w:rFonts w:ascii="Corbel" w:eastAsia="Arial Unicode MS" w:hAnsi="Corbel" w:cs="Arial"/>
          <w:sz w:val="22"/>
          <w:szCs w:val="22"/>
          <w:lang w:val="pt-PT"/>
        </w:rPr>
        <w:t>Protection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Reform</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Challenges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Big</w:t>
      </w:r>
      <w:proofErr w:type="spellEnd"/>
      <w:r w:rsidRPr="00E91A32">
        <w:rPr>
          <w:rFonts w:ascii="Corbel" w:eastAsia="Arial Unicode MS" w:hAnsi="Corbel" w:cs="Arial"/>
          <w:sz w:val="22"/>
          <w:szCs w:val="22"/>
          <w:lang w:val="pt-PT"/>
        </w:rPr>
        <w:t xml:space="preserve"> Data:  </w:t>
      </w:r>
      <w:proofErr w:type="spellStart"/>
      <w:r w:rsidRPr="00E91A32">
        <w:rPr>
          <w:rFonts w:ascii="Corbel" w:eastAsia="Arial Unicode MS" w:hAnsi="Corbel" w:cs="Arial"/>
          <w:sz w:val="22"/>
          <w:szCs w:val="22"/>
          <w:lang w:val="pt-PT"/>
        </w:rPr>
        <w:t>Tensions</w:t>
      </w:r>
      <w:proofErr w:type="spellEnd"/>
      <w:r w:rsidRPr="00E91A32">
        <w:rPr>
          <w:rFonts w:ascii="Corbel" w:eastAsia="Arial Unicode MS" w:hAnsi="Corbel" w:cs="Arial"/>
          <w:sz w:val="22"/>
          <w:szCs w:val="22"/>
          <w:lang w:val="pt-PT"/>
        </w:rPr>
        <w:t xml:space="preserve"> in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Relations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between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Technology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Law</w:t>
      </w:r>
      <w:proofErr w:type="spellEnd"/>
      <w:r w:rsidRPr="00E91A32">
        <w:rPr>
          <w:rFonts w:ascii="Corbel" w:eastAsia="Arial Unicode MS" w:hAnsi="Corbel" w:cs="Arial"/>
          <w:sz w:val="22"/>
          <w:szCs w:val="22"/>
          <w:lang w:val="pt-PT"/>
        </w:rPr>
        <w:t xml:space="preserve">”, in </w:t>
      </w:r>
      <w:r w:rsidRPr="00E91A32">
        <w:rPr>
          <w:rFonts w:ascii="Corbel" w:eastAsiaTheme="minorEastAsia" w:hAnsi="Corbel" w:cs="Arial"/>
          <w:color w:val="000000" w:themeColor="text1"/>
          <w:sz w:val="22"/>
          <w:szCs w:val="22"/>
          <w:lang w:val="pt-PT"/>
        </w:rPr>
        <w:t>Fernanda Ribeiro e Luísa Neto (</w:t>
      </w:r>
      <w:proofErr w:type="spellStart"/>
      <w:r w:rsidRPr="00E91A32">
        <w:rPr>
          <w:rFonts w:ascii="Corbel" w:eastAsiaTheme="minorEastAsia" w:hAnsi="Corbel" w:cs="Arial"/>
          <w:color w:val="000000" w:themeColor="text1"/>
          <w:sz w:val="22"/>
          <w:szCs w:val="22"/>
          <w:lang w:val="pt-PT"/>
        </w:rPr>
        <w:t>orgs</w:t>
      </w:r>
      <w:proofErr w:type="spellEnd"/>
      <w:r w:rsidRPr="00E91A32">
        <w:rPr>
          <w:rFonts w:ascii="Corbel" w:eastAsiaTheme="minorEastAsia" w:hAnsi="Corbel" w:cs="Arial"/>
          <w:color w:val="000000" w:themeColor="text1"/>
          <w:sz w:val="22"/>
          <w:szCs w:val="22"/>
          <w:lang w:val="pt-PT"/>
        </w:rPr>
        <w:t xml:space="preserve">.), </w:t>
      </w:r>
      <w:r w:rsidRPr="00E91A32">
        <w:rPr>
          <w:rFonts w:ascii="Corbel" w:eastAsiaTheme="minorEastAsia" w:hAnsi="Corbel" w:cs="Arial"/>
          <w:i/>
          <w:color w:val="000000" w:themeColor="text1"/>
          <w:sz w:val="22"/>
          <w:szCs w:val="22"/>
          <w:lang w:val="pt-PT"/>
        </w:rPr>
        <w:t>Direito e Informação na Sociedade em Rede</w:t>
      </w:r>
      <w:r w:rsidRPr="00E91A32">
        <w:rPr>
          <w:rFonts w:ascii="Corbel" w:eastAsiaTheme="minorEastAsia" w:hAnsi="Corbel" w:cs="Arial"/>
          <w:color w:val="000000" w:themeColor="text1"/>
          <w:sz w:val="22"/>
          <w:szCs w:val="22"/>
          <w:lang w:val="pt-PT"/>
        </w:rPr>
        <w:t xml:space="preserve">, Atas, </w:t>
      </w:r>
      <w:r w:rsidRPr="00E91A32">
        <w:rPr>
          <w:rFonts w:ascii="Corbel" w:eastAsia="Times New Roman" w:hAnsi="Corbel" w:cs="Arial"/>
          <w:sz w:val="22"/>
          <w:szCs w:val="22"/>
          <w:lang w:val="pt-PT" w:eastAsia="en-US"/>
        </w:rPr>
        <w:t xml:space="preserve">Porto: Faculdade de Direito e Faculdade de Letras da Universidade do Porto 2016, </w:t>
      </w:r>
      <w:hyperlink r:id="rId46" w:history="1">
        <w:r w:rsidRPr="00E91A32">
          <w:rPr>
            <w:rStyle w:val="Hiperligao"/>
            <w:rFonts w:ascii="Corbel" w:eastAsia="Times New Roman" w:hAnsi="Corbel" w:cs="Arial"/>
            <w:sz w:val="22"/>
            <w:szCs w:val="22"/>
            <w:lang w:val="pt-PT" w:eastAsia="en-US"/>
          </w:rPr>
          <w:t>https://www.joomag.com/magazine/direito-e-</w:t>
        </w:r>
        <w:r w:rsidRPr="00E91A32">
          <w:rPr>
            <w:rStyle w:val="Hiperligao"/>
            <w:rFonts w:ascii="Corbel" w:eastAsia="Times New Roman" w:hAnsi="Corbel" w:cs="Arial"/>
            <w:sz w:val="22"/>
            <w:szCs w:val="22"/>
            <w:lang w:val="pt-PT" w:eastAsia="en-US"/>
          </w:rPr>
          <w:lastRenderedPageBreak/>
          <w:t>informa%C3%A7%C3%A3o-na-sociedade-em-rede-atas-direito-e-informa%C3%A7%C3%A3o-na-sociedade-em-rede-atas/0242499001470686892</w:t>
        </w:r>
      </w:hyperlink>
      <w:r w:rsidRPr="00E91A32">
        <w:rPr>
          <w:rFonts w:ascii="Corbel" w:eastAsia="Times New Roman" w:hAnsi="Corbel" w:cs="Arial"/>
          <w:sz w:val="22"/>
          <w:szCs w:val="22"/>
          <w:lang w:val="pt-PT" w:eastAsia="en-US"/>
        </w:rPr>
        <w:t xml:space="preserve">, p. 46-63. </w:t>
      </w:r>
    </w:p>
    <w:p w14:paraId="5A6B30B6" w14:textId="0BAD6554" w:rsidR="006C543B" w:rsidRPr="00E91A32" w:rsidRDefault="006C543B" w:rsidP="00B36CB3">
      <w:pPr>
        <w:pStyle w:val="PargrafodaLista"/>
        <w:numPr>
          <w:ilvl w:val="0"/>
          <w:numId w:val="84"/>
        </w:numPr>
        <w:ind w:left="0" w:hanging="11"/>
        <w:jc w:val="both"/>
        <w:rPr>
          <w:rFonts w:ascii="Corbel" w:hAnsi="Corbel" w:cs="Arial"/>
          <w:sz w:val="22"/>
          <w:szCs w:val="22"/>
        </w:rPr>
      </w:pPr>
      <w:r w:rsidRPr="00E91A32">
        <w:rPr>
          <w:rFonts w:ascii="Corbel" w:eastAsia="Arial Unicode MS" w:hAnsi="Corbel" w:cs="Arial"/>
          <w:sz w:val="22"/>
          <w:szCs w:val="22"/>
        </w:rPr>
        <w:t>M.E. Gonçalves, I. A. Jesus, “</w:t>
      </w:r>
      <w:proofErr w:type="spellStart"/>
      <w:r w:rsidRPr="00E91A32">
        <w:rPr>
          <w:rFonts w:ascii="Corbel" w:eastAsia="Arial Unicode MS" w:hAnsi="Corbel" w:cs="Arial"/>
          <w:sz w:val="22"/>
          <w:szCs w:val="22"/>
        </w:rPr>
        <w:t>Security</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and</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the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weakening</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of</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personal</w:t>
      </w:r>
      <w:proofErr w:type="spellEnd"/>
      <w:r w:rsidRPr="00E91A32">
        <w:rPr>
          <w:rFonts w:ascii="Corbel" w:eastAsia="Arial Unicode MS" w:hAnsi="Corbel" w:cs="Arial"/>
          <w:sz w:val="22"/>
          <w:szCs w:val="22"/>
        </w:rPr>
        <w:t xml:space="preserve"> data </w:t>
      </w:r>
      <w:proofErr w:type="spellStart"/>
      <w:r w:rsidRPr="00E91A32">
        <w:rPr>
          <w:rFonts w:ascii="Corbel" w:eastAsia="Arial Unicode MS" w:hAnsi="Corbel" w:cs="Arial"/>
          <w:sz w:val="22"/>
          <w:szCs w:val="22"/>
        </w:rPr>
        <w:t>protection</w:t>
      </w:r>
      <w:proofErr w:type="spellEnd"/>
      <w:r w:rsidRPr="00E91A32">
        <w:rPr>
          <w:rFonts w:ascii="Corbel" w:eastAsia="Arial Unicode MS" w:hAnsi="Corbel" w:cs="Arial"/>
          <w:sz w:val="22"/>
          <w:szCs w:val="22"/>
        </w:rPr>
        <w:t xml:space="preserve"> in </w:t>
      </w:r>
      <w:proofErr w:type="spellStart"/>
      <w:r w:rsidRPr="00E91A32">
        <w:rPr>
          <w:rFonts w:ascii="Corbel" w:eastAsia="Arial Unicode MS" w:hAnsi="Corbel" w:cs="Arial"/>
          <w:sz w:val="22"/>
          <w:szCs w:val="22"/>
        </w:rPr>
        <w:t>the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European</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Union</w:t>
      </w:r>
      <w:proofErr w:type="spellEnd"/>
      <w:r w:rsidRPr="00E91A32">
        <w:rPr>
          <w:rFonts w:ascii="Corbel" w:eastAsia="Arial Unicode MS" w:hAnsi="Corbel" w:cs="Arial"/>
          <w:sz w:val="22"/>
          <w:szCs w:val="22"/>
        </w:rPr>
        <w:t xml:space="preserve">”, in J. </w:t>
      </w:r>
      <w:proofErr w:type="spellStart"/>
      <w:r w:rsidRPr="00E91A32">
        <w:rPr>
          <w:rFonts w:ascii="Corbel" w:eastAsia="Arial Unicode MS" w:hAnsi="Corbel" w:cs="Arial"/>
          <w:sz w:val="22"/>
          <w:szCs w:val="22"/>
        </w:rPr>
        <w:t>Caupers</w:t>
      </w:r>
      <w:proofErr w:type="spellEnd"/>
      <w:r w:rsidRPr="00E91A32">
        <w:rPr>
          <w:rFonts w:ascii="Corbel" w:eastAsia="Arial Unicode MS" w:hAnsi="Corbel" w:cs="Arial"/>
          <w:sz w:val="22"/>
          <w:szCs w:val="22"/>
        </w:rPr>
        <w:t>, C. Ferreira de Almeida, T. Serra (</w:t>
      </w:r>
      <w:proofErr w:type="spellStart"/>
      <w:r w:rsidRPr="00E91A32">
        <w:rPr>
          <w:rFonts w:ascii="Corbel" w:eastAsia="Arial Unicode MS" w:hAnsi="Corbel" w:cs="Arial"/>
          <w:sz w:val="22"/>
          <w:szCs w:val="22"/>
        </w:rPr>
        <w:t>coord</w:t>
      </w:r>
      <w:proofErr w:type="spellEnd"/>
      <w:r w:rsidRPr="00E91A32">
        <w:rPr>
          <w:rFonts w:ascii="Corbel" w:eastAsia="Arial Unicode MS" w:hAnsi="Corbel" w:cs="Arial"/>
          <w:sz w:val="22"/>
          <w:szCs w:val="22"/>
        </w:rPr>
        <w:t xml:space="preserve">.), </w:t>
      </w:r>
      <w:r w:rsidRPr="00E91A32">
        <w:rPr>
          <w:rFonts w:ascii="Corbel" w:eastAsia="Arial Unicode MS" w:hAnsi="Corbel" w:cs="Arial"/>
          <w:i/>
          <w:sz w:val="22"/>
          <w:szCs w:val="22"/>
        </w:rPr>
        <w:t xml:space="preserve">O Livro dos Amigos de </w:t>
      </w:r>
      <w:proofErr w:type="spellStart"/>
      <w:r w:rsidRPr="00E91A32">
        <w:rPr>
          <w:rFonts w:ascii="Corbel" w:eastAsia="Arial Unicode MS" w:hAnsi="Corbel" w:cs="Arial"/>
          <w:i/>
          <w:sz w:val="22"/>
          <w:szCs w:val="22"/>
        </w:rPr>
        <w:t>Luis</w:t>
      </w:r>
      <w:proofErr w:type="spellEnd"/>
      <w:r w:rsidR="003C583A" w:rsidRPr="00E91A32">
        <w:rPr>
          <w:rFonts w:ascii="Corbel" w:eastAsia="Arial Unicode MS" w:hAnsi="Corbel" w:cs="Arial"/>
          <w:i/>
          <w:sz w:val="22"/>
          <w:szCs w:val="22"/>
        </w:rPr>
        <w:t xml:space="preserve"> </w:t>
      </w:r>
      <w:proofErr w:type="spellStart"/>
      <w:r w:rsidR="003C583A" w:rsidRPr="00E91A32">
        <w:rPr>
          <w:rFonts w:ascii="Corbel" w:eastAsia="Arial Unicode MS" w:hAnsi="Corbel" w:cs="Arial"/>
          <w:i/>
          <w:sz w:val="22"/>
          <w:szCs w:val="22"/>
        </w:rPr>
        <w:t>Lingnau</w:t>
      </w:r>
      <w:proofErr w:type="spellEnd"/>
      <w:r w:rsidRPr="00E91A32">
        <w:rPr>
          <w:rFonts w:ascii="Corbel" w:eastAsia="Arial Unicode MS" w:hAnsi="Corbel" w:cs="Arial"/>
          <w:i/>
          <w:sz w:val="22"/>
          <w:szCs w:val="22"/>
        </w:rPr>
        <w:t xml:space="preserve"> Silveira</w:t>
      </w:r>
      <w:r w:rsidRPr="00E91A32">
        <w:rPr>
          <w:rFonts w:ascii="Corbel" w:eastAsia="Arial Unicode MS" w:hAnsi="Corbel" w:cs="Arial"/>
          <w:sz w:val="22"/>
          <w:szCs w:val="22"/>
        </w:rPr>
        <w:t xml:space="preserve">, </w:t>
      </w:r>
      <w:r w:rsidRPr="00E91A32">
        <w:rPr>
          <w:rFonts w:ascii="Corbel" w:eastAsia="Arial Unicode MS" w:hAnsi="Corbel" w:cs="Arial"/>
          <w:color w:val="000000"/>
          <w:sz w:val="22"/>
          <w:szCs w:val="22"/>
        </w:rPr>
        <w:t xml:space="preserve">Coimbra, Almedina, </w:t>
      </w:r>
      <w:r w:rsidRPr="00E91A32">
        <w:rPr>
          <w:rFonts w:ascii="Corbel" w:eastAsia="Arial Unicode MS" w:hAnsi="Corbel" w:cs="Arial"/>
          <w:sz w:val="22"/>
          <w:szCs w:val="22"/>
        </w:rPr>
        <w:t xml:space="preserve">2016, p. 199-220. </w:t>
      </w:r>
    </w:p>
    <w:p w14:paraId="76DBED80" w14:textId="5C606A8D" w:rsidR="003011A1" w:rsidRPr="00E91A32" w:rsidRDefault="003011A1" w:rsidP="00B36CB3">
      <w:pPr>
        <w:pStyle w:val="PargrafodaLista"/>
        <w:numPr>
          <w:ilvl w:val="0"/>
          <w:numId w:val="84"/>
        </w:numPr>
        <w:ind w:left="0" w:hanging="11"/>
        <w:jc w:val="both"/>
        <w:rPr>
          <w:rFonts w:ascii="Corbel" w:hAnsi="Corbel" w:cs="Arial"/>
          <w:sz w:val="22"/>
          <w:szCs w:val="22"/>
          <w:lang w:val="en-US"/>
        </w:rPr>
      </w:pPr>
      <w:r w:rsidRPr="00E91A32">
        <w:rPr>
          <w:rFonts w:ascii="Corbel" w:eastAsia="Arial Unicode MS" w:hAnsi="Corbel" w:cs="Arial"/>
          <w:sz w:val="22"/>
          <w:szCs w:val="22"/>
        </w:rPr>
        <w:t>E. J. Gonçalves, F J. A. S. Barriga, M. E.</w:t>
      </w:r>
      <w:r w:rsidR="001A0441" w:rsidRPr="00E91A32">
        <w:rPr>
          <w:rFonts w:ascii="Corbel" w:eastAsia="Arial Unicode MS" w:hAnsi="Corbel" w:cs="Arial"/>
          <w:sz w:val="22"/>
          <w:szCs w:val="22"/>
        </w:rPr>
        <w:t xml:space="preserve"> </w:t>
      </w:r>
      <w:r w:rsidRPr="00E91A32">
        <w:rPr>
          <w:rFonts w:ascii="Corbel" w:eastAsia="Arial Unicode MS" w:hAnsi="Corbel" w:cs="Arial"/>
          <w:sz w:val="22"/>
          <w:szCs w:val="22"/>
        </w:rPr>
        <w:t>Gonçalves, “</w:t>
      </w:r>
      <w:r w:rsidR="00F63691" w:rsidRPr="00E91A32">
        <w:rPr>
          <w:rFonts w:ascii="Corbel" w:eastAsia="Arial Unicode MS" w:hAnsi="Corbel" w:cs="Arial"/>
          <w:sz w:val="22"/>
          <w:szCs w:val="22"/>
        </w:rPr>
        <w:t xml:space="preserve">Um património para o futuro, A </w:t>
      </w:r>
      <w:proofErr w:type="spellStart"/>
      <w:r w:rsidR="00F63691" w:rsidRPr="00E91A32">
        <w:rPr>
          <w:rFonts w:ascii="Corbel" w:eastAsia="Arial Unicode MS" w:hAnsi="Corbel" w:cs="Arial"/>
          <w:sz w:val="22"/>
          <w:szCs w:val="22"/>
        </w:rPr>
        <w:t>c</w:t>
      </w:r>
      <w:r w:rsidRPr="00E91A32">
        <w:rPr>
          <w:rFonts w:ascii="Corbel" w:eastAsia="Arial Unicode MS" w:hAnsi="Corbel" w:cs="Arial"/>
          <w:sz w:val="22"/>
          <w:szCs w:val="22"/>
        </w:rPr>
        <w:t>ommon</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heritage</w:t>
      </w:r>
      <w:proofErr w:type="spellEnd"/>
      <w:r w:rsidRPr="00E91A32">
        <w:rPr>
          <w:rFonts w:ascii="Corbel" w:eastAsia="Arial Unicode MS" w:hAnsi="Corbel" w:cs="Arial"/>
          <w:sz w:val="22"/>
          <w:szCs w:val="22"/>
        </w:rPr>
        <w:t xml:space="preserve"> for </w:t>
      </w:r>
      <w:proofErr w:type="spellStart"/>
      <w:r w:rsidRPr="00E91A32">
        <w:rPr>
          <w:rFonts w:ascii="Corbel" w:eastAsia="Arial Unicode MS" w:hAnsi="Corbel" w:cs="Arial"/>
          <w:sz w:val="22"/>
          <w:szCs w:val="22"/>
        </w:rPr>
        <w:t>the</w:t>
      </w:r>
      <w:proofErr w:type="spellEnd"/>
      <w:r w:rsidRPr="00E91A32">
        <w:rPr>
          <w:rFonts w:ascii="Corbel" w:eastAsia="Arial Unicode MS" w:hAnsi="Corbel" w:cs="Arial"/>
          <w:sz w:val="22"/>
          <w:szCs w:val="22"/>
        </w:rPr>
        <w:t xml:space="preserve"> future”, in M. Ruivo (</w:t>
      </w:r>
      <w:proofErr w:type="spellStart"/>
      <w:r w:rsidRPr="00E91A32">
        <w:rPr>
          <w:rFonts w:ascii="Corbel" w:eastAsia="Arial Unicode MS" w:hAnsi="Corbel" w:cs="Arial"/>
          <w:sz w:val="22"/>
          <w:szCs w:val="22"/>
        </w:rPr>
        <w:t>coord</w:t>
      </w:r>
      <w:proofErr w:type="spellEnd"/>
      <w:r w:rsidRPr="00E91A32">
        <w:rPr>
          <w:rFonts w:ascii="Corbel" w:eastAsia="Arial Unicode MS" w:hAnsi="Corbel" w:cs="Arial"/>
          <w:sz w:val="22"/>
          <w:szCs w:val="22"/>
        </w:rPr>
        <w:t xml:space="preserve">.), </w:t>
      </w:r>
      <w:r w:rsidRPr="00E91A32">
        <w:rPr>
          <w:rFonts w:ascii="Corbel" w:eastAsia="Arial Unicode MS" w:hAnsi="Corbel" w:cs="Arial"/>
          <w:i/>
          <w:sz w:val="22"/>
          <w:szCs w:val="22"/>
        </w:rPr>
        <w:t xml:space="preserve">Do Mar Oceano ao Mar Português. </w:t>
      </w:r>
      <w:r w:rsidRPr="00E91A32">
        <w:rPr>
          <w:rFonts w:ascii="Corbel" w:eastAsia="Arial Unicode MS" w:hAnsi="Corbel" w:cs="Arial"/>
          <w:i/>
          <w:sz w:val="22"/>
          <w:szCs w:val="22"/>
          <w:lang w:val="en-US"/>
        </w:rPr>
        <w:t>From the Ocean to the Portuguese Sea</w:t>
      </w:r>
      <w:r w:rsidRPr="00E91A32">
        <w:rPr>
          <w:rFonts w:ascii="Corbel" w:eastAsia="Arial Unicode MS" w:hAnsi="Corbel" w:cs="Arial"/>
          <w:sz w:val="22"/>
          <w:szCs w:val="22"/>
          <w:lang w:val="en-US"/>
        </w:rPr>
        <w:t xml:space="preserve">, Lisboa: CTT e CNC, 2015, </w:t>
      </w:r>
      <w:r w:rsidR="002913CC" w:rsidRPr="00E91A32">
        <w:rPr>
          <w:rFonts w:ascii="Corbel" w:eastAsia="Arial Unicode MS" w:hAnsi="Corbel" w:cs="Arial"/>
          <w:sz w:val="22"/>
          <w:szCs w:val="22"/>
          <w:lang w:val="en-US"/>
        </w:rPr>
        <w:t>p</w:t>
      </w:r>
      <w:r w:rsidRPr="00E91A32">
        <w:rPr>
          <w:rFonts w:ascii="Corbel" w:eastAsia="Arial Unicode MS" w:hAnsi="Corbel" w:cs="Arial"/>
          <w:sz w:val="22"/>
          <w:szCs w:val="22"/>
          <w:lang w:val="en-US"/>
        </w:rPr>
        <w:t xml:space="preserve">. 31-86. </w:t>
      </w:r>
    </w:p>
    <w:p w14:paraId="5FB2BE54" w14:textId="3A012287" w:rsidR="00185F02" w:rsidRPr="00E91A32" w:rsidRDefault="00185F02" w:rsidP="00B36CB3">
      <w:pPr>
        <w:pStyle w:val="Textosimples"/>
        <w:numPr>
          <w:ilvl w:val="0"/>
          <w:numId w:val="84"/>
        </w:numPr>
        <w:ind w:left="0" w:hanging="11"/>
        <w:jc w:val="both"/>
        <w:rPr>
          <w:rFonts w:ascii="Corbel" w:eastAsia="Arial Unicode MS" w:hAnsi="Corbel" w:cs="Arial"/>
          <w:sz w:val="22"/>
          <w:szCs w:val="22"/>
          <w:lang w:val="pt-PT" w:eastAsia="en-US"/>
        </w:rPr>
      </w:pPr>
      <w:r w:rsidRPr="00E91A32">
        <w:rPr>
          <w:rFonts w:ascii="Corbel" w:eastAsia="Arial Unicode MS" w:hAnsi="Corbel" w:cs="Arial"/>
          <w:sz w:val="22"/>
          <w:szCs w:val="22"/>
          <w:lang w:val="pt-PT"/>
        </w:rPr>
        <w:t>M. E. Gonçalves, “</w:t>
      </w:r>
      <w:r w:rsidRPr="00E91A32">
        <w:rPr>
          <w:rFonts w:ascii="Corbel" w:eastAsia="Arial Unicode MS" w:hAnsi="Corbel" w:cs="Arial"/>
          <w:sz w:val="22"/>
          <w:szCs w:val="22"/>
          <w:lang w:val="pt-PT" w:eastAsia="en-US"/>
        </w:rPr>
        <w:t xml:space="preserve">Gravuras rupestres </w:t>
      </w:r>
      <w:r w:rsidRPr="00E91A32">
        <w:rPr>
          <w:rFonts w:ascii="Corbel" w:eastAsia="Arial Unicode MS" w:hAnsi="Corbel" w:cs="Arial"/>
          <w:i/>
          <w:sz w:val="22"/>
          <w:szCs w:val="22"/>
          <w:lang w:val="pt-PT" w:eastAsia="en-US"/>
        </w:rPr>
        <w:t>versus</w:t>
      </w:r>
      <w:r w:rsidRPr="00E91A32">
        <w:rPr>
          <w:rFonts w:ascii="Corbel" w:eastAsia="Arial Unicode MS" w:hAnsi="Corbel" w:cs="Arial"/>
          <w:sz w:val="22"/>
          <w:szCs w:val="22"/>
          <w:lang w:val="pt-PT" w:eastAsia="en-US"/>
        </w:rPr>
        <w:t xml:space="preserve"> barragem em Foz Côa: História singular da reversão de uma decisão política”, in C. </w:t>
      </w:r>
      <w:proofErr w:type="spellStart"/>
      <w:r w:rsidRPr="00E91A32">
        <w:rPr>
          <w:rFonts w:ascii="Corbel" w:eastAsia="Arial Unicode MS" w:hAnsi="Corbel" w:cs="Arial"/>
          <w:sz w:val="22"/>
          <w:szCs w:val="22"/>
          <w:lang w:val="pt-PT" w:eastAsia="en-US"/>
        </w:rPr>
        <w:t>Locatelli</w:t>
      </w:r>
      <w:proofErr w:type="spellEnd"/>
      <w:r w:rsidRPr="00E91A32">
        <w:rPr>
          <w:rFonts w:ascii="Corbel" w:eastAsia="Arial Unicode MS" w:hAnsi="Corbel" w:cs="Arial"/>
          <w:sz w:val="22"/>
          <w:szCs w:val="22"/>
          <w:lang w:val="pt-PT" w:eastAsia="en-US"/>
        </w:rPr>
        <w:t xml:space="preserve"> (ed.), </w:t>
      </w:r>
      <w:r w:rsidRPr="00E91A32">
        <w:rPr>
          <w:rFonts w:ascii="Corbel" w:eastAsiaTheme="minorEastAsia" w:hAnsi="Corbel" w:cs="Arial"/>
          <w:i/>
          <w:color w:val="1A1A1A"/>
          <w:sz w:val="22"/>
          <w:szCs w:val="22"/>
          <w:lang w:val="pt-PT" w:eastAsia="en-US"/>
        </w:rPr>
        <w:t xml:space="preserve">Barragens Imaginárias. A </w:t>
      </w:r>
      <w:r w:rsidR="004B5ED2" w:rsidRPr="00E91A32">
        <w:rPr>
          <w:rFonts w:ascii="Corbel" w:eastAsiaTheme="minorEastAsia" w:hAnsi="Corbel" w:cs="Arial"/>
          <w:i/>
          <w:color w:val="1A1A1A"/>
          <w:sz w:val="22"/>
          <w:szCs w:val="22"/>
          <w:lang w:val="pt-PT" w:eastAsia="en-US"/>
        </w:rPr>
        <w:t>C</w:t>
      </w:r>
      <w:r w:rsidRPr="00E91A32">
        <w:rPr>
          <w:rFonts w:ascii="Corbel" w:eastAsiaTheme="minorEastAsia" w:hAnsi="Corbel" w:cs="Arial"/>
          <w:i/>
          <w:color w:val="1A1A1A"/>
          <w:sz w:val="22"/>
          <w:szCs w:val="22"/>
          <w:lang w:val="pt-PT" w:eastAsia="en-US"/>
        </w:rPr>
        <w:t xml:space="preserve">onstrução de </w:t>
      </w:r>
      <w:proofErr w:type="spellStart"/>
      <w:r w:rsidR="004B5ED2" w:rsidRPr="00E91A32">
        <w:rPr>
          <w:rFonts w:ascii="Corbel" w:eastAsiaTheme="minorEastAsia" w:hAnsi="Corbel" w:cs="Arial"/>
          <w:i/>
          <w:color w:val="1A1A1A"/>
          <w:sz w:val="22"/>
          <w:szCs w:val="22"/>
          <w:lang w:val="pt-PT" w:eastAsia="en-US"/>
        </w:rPr>
        <w:t>H</w:t>
      </w:r>
      <w:r w:rsidRPr="00E91A32">
        <w:rPr>
          <w:rFonts w:ascii="Corbel" w:eastAsiaTheme="minorEastAsia" w:hAnsi="Corbel" w:cs="Arial"/>
          <w:i/>
          <w:color w:val="1A1A1A"/>
          <w:sz w:val="22"/>
          <w:szCs w:val="22"/>
          <w:lang w:val="pt-PT" w:eastAsia="en-US"/>
        </w:rPr>
        <w:t>idroeléctricas</w:t>
      </w:r>
      <w:proofErr w:type="spellEnd"/>
      <w:r w:rsidRPr="00E91A32">
        <w:rPr>
          <w:rFonts w:ascii="Corbel" w:eastAsiaTheme="minorEastAsia" w:hAnsi="Corbel" w:cs="Arial"/>
          <w:i/>
          <w:color w:val="1A1A1A"/>
          <w:sz w:val="22"/>
          <w:szCs w:val="22"/>
          <w:lang w:val="pt-PT" w:eastAsia="en-US"/>
        </w:rPr>
        <w:t xml:space="preserve"> pela </w:t>
      </w:r>
      <w:r w:rsidR="004B5ED2" w:rsidRPr="00E91A32">
        <w:rPr>
          <w:rFonts w:ascii="Corbel" w:eastAsiaTheme="minorEastAsia" w:hAnsi="Corbel" w:cs="Arial"/>
          <w:i/>
          <w:color w:val="1A1A1A"/>
          <w:sz w:val="22"/>
          <w:szCs w:val="22"/>
          <w:lang w:val="pt-PT" w:eastAsia="en-US"/>
        </w:rPr>
        <w:t>C</w:t>
      </w:r>
      <w:r w:rsidRPr="00E91A32">
        <w:rPr>
          <w:rFonts w:ascii="Corbel" w:eastAsiaTheme="minorEastAsia" w:hAnsi="Corbel" w:cs="Arial"/>
          <w:i/>
          <w:color w:val="1A1A1A"/>
          <w:sz w:val="22"/>
          <w:szCs w:val="22"/>
          <w:lang w:val="pt-PT" w:eastAsia="en-US"/>
        </w:rPr>
        <w:t>omunicação</w:t>
      </w:r>
      <w:r w:rsidR="00FB4367" w:rsidRPr="00E91A32">
        <w:rPr>
          <w:rFonts w:ascii="Corbel" w:eastAsiaTheme="minorEastAsia" w:hAnsi="Corbel" w:cs="Arial"/>
          <w:color w:val="1A1A1A"/>
          <w:sz w:val="22"/>
          <w:szCs w:val="22"/>
          <w:lang w:val="pt-PT" w:eastAsia="en-US"/>
        </w:rPr>
        <w:t>,</w:t>
      </w:r>
      <w:r w:rsidR="00FB4367" w:rsidRPr="00E91A32">
        <w:rPr>
          <w:rFonts w:ascii="Corbel" w:eastAsiaTheme="minorEastAsia" w:hAnsi="Corbel" w:cs="Arial"/>
          <w:i/>
          <w:color w:val="1A1A1A"/>
          <w:sz w:val="22"/>
          <w:szCs w:val="22"/>
          <w:lang w:val="pt-PT" w:eastAsia="en-US"/>
        </w:rPr>
        <w:t xml:space="preserve"> </w:t>
      </w:r>
      <w:r w:rsidRPr="00E91A32">
        <w:rPr>
          <w:rFonts w:ascii="Corbel" w:eastAsia="Arial Unicode MS" w:hAnsi="Corbel" w:cs="Arial"/>
          <w:sz w:val="22"/>
          <w:szCs w:val="22"/>
          <w:lang w:val="pt-PT" w:eastAsia="en-US"/>
        </w:rPr>
        <w:t>Florianópolis, Bra</w:t>
      </w:r>
      <w:r w:rsidR="00DD7D92" w:rsidRPr="00E91A32">
        <w:rPr>
          <w:rFonts w:ascii="Corbel" w:eastAsia="Arial Unicode MS" w:hAnsi="Corbel" w:cs="Arial"/>
          <w:sz w:val="22"/>
          <w:szCs w:val="22"/>
          <w:lang w:val="pt-PT" w:eastAsia="en-US"/>
        </w:rPr>
        <w:t>s</w:t>
      </w:r>
      <w:r w:rsidRPr="00E91A32">
        <w:rPr>
          <w:rFonts w:ascii="Corbel" w:eastAsia="Arial Unicode MS" w:hAnsi="Corbel" w:cs="Arial"/>
          <w:sz w:val="22"/>
          <w:szCs w:val="22"/>
          <w:lang w:val="pt-PT" w:eastAsia="en-US"/>
        </w:rPr>
        <w:t>il</w:t>
      </w:r>
      <w:r w:rsidR="0043271D" w:rsidRPr="00E91A32">
        <w:rPr>
          <w:rFonts w:ascii="Corbel" w:eastAsia="Arial Unicode MS" w:hAnsi="Corbel" w:cs="Arial"/>
          <w:sz w:val="22"/>
          <w:szCs w:val="22"/>
          <w:lang w:val="pt-PT" w:eastAsia="en-US"/>
        </w:rPr>
        <w:t>:</w:t>
      </w:r>
      <w:r w:rsidRPr="00E91A32">
        <w:rPr>
          <w:rFonts w:ascii="Corbel" w:eastAsia="Arial Unicode MS" w:hAnsi="Corbel" w:cs="Arial"/>
          <w:sz w:val="22"/>
          <w:szCs w:val="22"/>
          <w:lang w:val="pt-PT" w:eastAsia="en-US"/>
        </w:rPr>
        <w:t xml:space="preserve"> Editora Insular</w:t>
      </w:r>
      <w:r w:rsidR="00F434EE" w:rsidRPr="00E91A32">
        <w:rPr>
          <w:rFonts w:ascii="Corbel" w:eastAsia="Arial Unicode MS" w:hAnsi="Corbel" w:cs="Arial"/>
          <w:sz w:val="22"/>
          <w:szCs w:val="22"/>
          <w:lang w:val="pt-PT" w:eastAsia="en-US"/>
        </w:rPr>
        <w:t>, 2015,</w:t>
      </w:r>
      <w:r w:rsidR="004F2465" w:rsidRPr="00E91A32">
        <w:rPr>
          <w:rFonts w:ascii="Corbel" w:eastAsia="Arial Unicode MS" w:hAnsi="Corbel" w:cs="Arial"/>
          <w:sz w:val="22"/>
          <w:szCs w:val="22"/>
          <w:lang w:val="pt-PT" w:eastAsia="en-US"/>
        </w:rPr>
        <w:t xml:space="preserve"> p</w:t>
      </w:r>
      <w:r w:rsidR="00F434EE" w:rsidRPr="00E91A32">
        <w:rPr>
          <w:rFonts w:ascii="Corbel" w:eastAsia="Arial Unicode MS" w:hAnsi="Corbel" w:cs="Arial"/>
          <w:sz w:val="22"/>
          <w:szCs w:val="22"/>
          <w:lang w:val="pt-PT" w:eastAsia="en-US"/>
        </w:rPr>
        <w:t>. 73-86.</w:t>
      </w:r>
    </w:p>
    <w:p w14:paraId="36147EE6" w14:textId="1258671E" w:rsidR="005B1815" w:rsidRPr="00E91A32" w:rsidRDefault="005B1815" w:rsidP="00B36CB3">
      <w:pPr>
        <w:pStyle w:val="PargrafodaLista"/>
        <w:numPr>
          <w:ilvl w:val="0"/>
          <w:numId w:val="84"/>
        </w:numPr>
        <w:ind w:left="0" w:hanging="11"/>
        <w:jc w:val="both"/>
        <w:rPr>
          <w:rFonts w:ascii="Corbel" w:hAnsi="Corbel" w:cs="Arial"/>
          <w:sz w:val="22"/>
          <w:szCs w:val="22"/>
        </w:rPr>
      </w:pPr>
      <w:r w:rsidRPr="00E91A32">
        <w:rPr>
          <w:rFonts w:ascii="Corbel" w:eastAsia="Arial Unicode MS" w:hAnsi="Corbel" w:cs="Arial"/>
          <w:sz w:val="22"/>
          <w:szCs w:val="22"/>
        </w:rPr>
        <w:t>M.E. Gonçalves, “</w:t>
      </w:r>
      <w:r w:rsidRPr="00E91A32">
        <w:rPr>
          <w:rFonts w:ascii="Corbel" w:hAnsi="Corbel" w:cs="Arial"/>
          <w:sz w:val="22"/>
          <w:szCs w:val="22"/>
        </w:rPr>
        <w:t xml:space="preserve">Primórdios da integração da ciência nas políticas públicas em Portugal”, in M. L. Rodrigues </w:t>
      </w:r>
      <w:proofErr w:type="spellStart"/>
      <w:r w:rsidRPr="00E91A32">
        <w:rPr>
          <w:rFonts w:ascii="Corbel" w:hAnsi="Corbel" w:cs="Arial"/>
          <w:sz w:val="22"/>
          <w:szCs w:val="22"/>
        </w:rPr>
        <w:t>et</w:t>
      </w:r>
      <w:proofErr w:type="spellEnd"/>
      <w:r w:rsidRPr="00E91A32">
        <w:rPr>
          <w:rFonts w:ascii="Corbel" w:hAnsi="Corbel" w:cs="Arial"/>
          <w:sz w:val="22"/>
          <w:szCs w:val="22"/>
        </w:rPr>
        <w:t xml:space="preserve"> al., </w:t>
      </w:r>
      <w:r w:rsidRPr="00E91A32">
        <w:rPr>
          <w:rFonts w:ascii="Corbel" w:hAnsi="Corbel" w:cs="Arial"/>
          <w:i/>
          <w:sz w:val="22"/>
          <w:szCs w:val="22"/>
        </w:rPr>
        <w:t>40 Anos de Política de Ciência e de Ensino Superior em Portugal</w:t>
      </w:r>
      <w:r w:rsidRPr="00E91A32">
        <w:rPr>
          <w:rFonts w:ascii="Corbel" w:hAnsi="Corbel" w:cs="Arial"/>
          <w:sz w:val="22"/>
          <w:szCs w:val="22"/>
        </w:rPr>
        <w:t xml:space="preserve">, </w:t>
      </w:r>
      <w:r w:rsidR="00C443E9" w:rsidRPr="00E91A32">
        <w:rPr>
          <w:rFonts w:ascii="Corbel" w:hAnsi="Corbel" w:cs="Arial"/>
          <w:sz w:val="22"/>
          <w:szCs w:val="22"/>
        </w:rPr>
        <w:t xml:space="preserve">Coimbra: Almedina, </w:t>
      </w:r>
      <w:r w:rsidRPr="00E91A32">
        <w:rPr>
          <w:rFonts w:ascii="Corbel" w:hAnsi="Corbel" w:cs="Arial"/>
          <w:sz w:val="22"/>
          <w:szCs w:val="22"/>
        </w:rPr>
        <w:t>2015</w:t>
      </w:r>
      <w:r w:rsidR="002913CC" w:rsidRPr="00E91A32">
        <w:rPr>
          <w:rFonts w:ascii="Corbel" w:hAnsi="Corbel" w:cs="Arial"/>
          <w:sz w:val="22"/>
          <w:szCs w:val="22"/>
        </w:rPr>
        <w:t>, p</w:t>
      </w:r>
      <w:r w:rsidR="00783A51" w:rsidRPr="00E91A32">
        <w:rPr>
          <w:rFonts w:ascii="Corbel" w:hAnsi="Corbel" w:cs="Arial"/>
          <w:sz w:val="22"/>
          <w:szCs w:val="22"/>
        </w:rPr>
        <w:t xml:space="preserve">. 923-928. </w:t>
      </w:r>
    </w:p>
    <w:p w14:paraId="0DAB231F" w14:textId="039F5A67" w:rsidR="003B4A80" w:rsidRPr="00E91A32" w:rsidRDefault="00783AB9" w:rsidP="00B36CB3">
      <w:pPr>
        <w:pStyle w:val="PargrafodaLista"/>
        <w:numPr>
          <w:ilvl w:val="0"/>
          <w:numId w:val="84"/>
        </w:numPr>
        <w:ind w:left="0" w:hanging="11"/>
        <w:jc w:val="both"/>
        <w:rPr>
          <w:rFonts w:ascii="Corbel" w:eastAsia="Arial Unicode MS" w:hAnsi="Corbel" w:cs="Arial"/>
          <w:color w:val="000000"/>
          <w:sz w:val="22"/>
          <w:szCs w:val="22"/>
        </w:rPr>
      </w:pPr>
      <w:r w:rsidRPr="00E91A32">
        <w:rPr>
          <w:rFonts w:ascii="Corbel" w:eastAsia="Arial Unicode MS" w:hAnsi="Corbel" w:cs="Arial"/>
          <w:sz w:val="22"/>
          <w:szCs w:val="22"/>
        </w:rPr>
        <w:t>M.E. Gonçalves, “</w:t>
      </w:r>
      <w:r w:rsidRPr="00E91A32">
        <w:rPr>
          <w:rFonts w:ascii="Corbel" w:eastAsia="Arial Unicode MS" w:hAnsi="Corbel" w:cs="Arial"/>
          <w:color w:val="000000"/>
          <w:sz w:val="22"/>
          <w:szCs w:val="22"/>
        </w:rPr>
        <w:t>Tensões entre a liberdade de informação e a propriedade intelectual na era digital” in Jorge Bacelar Gouveia e Heraldo de Oliveira Silva (</w:t>
      </w:r>
      <w:proofErr w:type="spellStart"/>
      <w:r w:rsidRPr="00E91A32">
        <w:rPr>
          <w:rFonts w:ascii="Corbel" w:eastAsia="Arial Unicode MS" w:hAnsi="Corbel" w:cs="Arial"/>
          <w:color w:val="000000"/>
          <w:sz w:val="22"/>
          <w:szCs w:val="22"/>
        </w:rPr>
        <w:t>coords</w:t>
      </w:r>
      <w:proofErr w:type="spellEnd"/>
      <w:r w:rsidRPr="00E91A32">
        <w:rPr>
          <w:rFonts w:ascii="Corbel" w:eastAsia="Arial Unicode MS" w:hAnsi="Corbel" w:cs="Arial"/>
          <w:color w:val="000000"/>
          <w:sz w:val="22"/>
          <w:szCs w:val="22"/>
        </w:rPr>
        <w:t xml:space="preserve">.), </w:t>
      </w:r>
      <w:r w:rsidRPr="00E91A32">
        <w:rPr>
          <w:rFonts w:ascii="Corbel" w:eastAsia="Arial Unicode MS" w:hAnsi="Corbel" w:cs="Arial"/>
          <w:i/>
          <w:color w:val="000000"/>
          <w:sz w:val="22"/>
          <w:szCs w:val="22"/>
        </w:rPr>
        <w:t>I Congresso Luso-Brasileiro de Direito</w:t>
      </w:r>
      <w:r w:rsidRPr="00E91A32">
        <w:rPr>
          <w:rFonts w:ascii="Corbel" w:eastAsia="Arial Unicode MS" w:hAnsi="Corbel" w:cs="Arial"/>
          <w:color w:val="000000"/>
          <w:sz w:val="22"/>
          <w:szCs w:val="22"/>
        </w:rPr>
        <w:t xml:space="preserve">, Coimbra, Almedina, 2014, p. </w:t>
      </w:r>
      <w:r w:rsidR="008D1C39" w:rsidRPr="00E91A32">
        <w:rPr>
          <w:rFonts w:ascii="Corbel" w:eastAsia="Arial Unicode MS" w:hAnsi="Corbel" w:cs="Arial"/>
          <w:color w:val="000000"/>
          <w:sz w:val="22"/>
          <w:szCs w:val="22"/>
        </w:rPr>
        <w:t>275-295.</w:t>
      </w:r>
    </w:p>
    <w:p w14:paraId="3EA6D3E7" w14:textId="5A59DB0E" w:rsidR="00E838A4" w:rsidRPr="00E91A32" w:rsidRDefault="00E838A4" w:rsidP="00B36CB3">
      <w:pPr>
        <w:pStyle w:val="PargrafodaLista"/>
        <w:numPr>
          <w:ilvl w:val="0"/>
          <w:numId w:val="84"/>
        </w:numPr>
        <w:ind w:left="0" w:hanging="11"/>
        <w:jc w:val="both"/>
        <w:rPr>
          <w:rFonts w:ascii="Corbel" w:hAnsi="Corbel" w:cs="Arial"/>
          <w:color w:val="000000" w:themeColor="text1"/>
          <w:sz w:val="22"/>
          <w:szCs w:val="22"/>
          <w:lang w:val="en-US"/>
        </w:rPr>
      </w:pPr>
      <w:r w:rsidRPr="00E91A32">
        <w:rPr>
          <w:rFonts w:ascii="Corbel" w:hAnsi="Corbel" w:cs="Arial"/>
          <w:sz w:val="22"/>
          <w:szCs w:val="22"/>
          <w:lang w:val="en-US"/>
        </w:rPr>
        <w:t>M.E. Gonçalves</w:t>
      </w:r>
      <w:r w:rsidR="00E8550D" w:rsidRPr="00E91A32">
        <w:rPr>
          <w:rFonts w:ascii="Corbel" w:hAnsi="Corbel" w:cs="Arial"/>
          <w:sz w:val="22"/>
          <w:szCs w:val="22"/>
          <w:lang w:val="en-US"/>
        </w:rPr>
        <w:t>, João Raimundo</w:t>
      </w:r>
      <w:r w:rsidRPr="00E91A32">
        <w:rPr>
          <w:rFonts w:ascii="Corbel" w:hAnsi="Corbel" w:cs="Arial"/>
          <w:sz w:val="22"/>
          <w:szCs w:val="22"/>
          <w:lang w:val="en-US"/>
        </w:rPr>
        <w:t xml:space="preserve">, “EU Data Protection Law Reform and the Challenges of Big Data: A Comprehensive Solution or Just a Finger in the Dam?” in Sylvia Kierkegaard (ed.), </w:t>
      </w:r>
      <w:r w:rsidRPr="00E91A32">
        <w:rPr>
          <w:rFonts w:ascii="Corbel" w:hAnsi="Corbel" w:cs="Arial"/>
          <w:i/>
          <w:sz w:val="22"/>
          <w:szCs w:val="22"/>
          <w:lang w:val="en-US"/>
        </w:rPr>
        <w:t>Information, Ethics and Security. Future of International World Time</w:t>
      </w:r>
      <w:r w:rsidR="00366488" w:rsidRPr="00E91A32">
        <w:rPr>
          <w:rFonts w:ascii="Corbel" w:hAnsi="Corbel" w:cs="Arial"/>
          <w:sz w:val="22"/>
          <w:szCs w:val="22"/>
          <w:lang w:val="en-US"/>
        </w:rPr>
        <w:t xml:space="preserve">, </w:t>
      </w:r>
      <w:r w:rsidRPr="00E91A32">
        <w:rPr>
          <w:rFonts w:ascii="Corbel" w:hAnsi="Corbel" w:cs="Arial"/>
          <w:sz w:val="22"/>
          <w:szCs w:val="22"/>
          <w:lang w:val="en-US"/>
        </w:rPr>
        <w:t xml:space="preserve">International Association of IT Lawyers, 2014, p. 118-130.  </w:t>
      </w:r>
    </w:p>
    <w:p w14:paraId="484C50FD" w14:textId="45F1BC21" w:rsidR="001C5008" w:rsidRPr="00E91A32" w:rsidRDefault="001C5008" w:rsidP="00B36CB3">
      <w:pPr>
        <w:pStyle w:val="Textosimples"/>
        <w:numPr>
          <w:ilvl w:val="0"/>
          <w:numId w:val="84"/>
        </w:numPr>
        <w:ind w:left="0" w:hanging="11"/>
        <w:jc w:val="both"/>
        <w:rPr>
          <w:rFonts w:ascii="Corbel" w:eastAsia="Arial Unicode MS" w:hAnsi="Corbel" w:cs="Arial"/>
          <w:color w:val="000000" w:themeColor="text1"/>
          <w:sz w:val="22"/>
          <w:szCs w:val="22"/>
          <w:lang w:val="pt-PT"/>
        </w:rPr>
      </w:pPr>
      <w:r w:rsidRPr="00E91A32">
        <w:rPr>
          <w:rFonts w:ascii="Corbel" w:eastAsia="Arial Unicode MS" w:hAnsi="Corbel" w:cs="Arial"/>
          <w:sz w:val="22"/>
          <w:szCs w:val="22"/>
          <w:lang w:val="pt-PT"/>
        </w:rPr>
        <w:t xml:space="preserve">M.E. Gonçalves, “A informação na era digital: bem público e/ou privado?”, in J. Pato, </w:t>
      </w:r>
      <w:r w:rsidRPr="00E91A32">
        <w:rPr>
          <w:rFonts w:ascii="Corbel" w:eastAsia="Arial Unicode MS" w:hAnsi="Corbel" w:cs="Arial"/>
          <w:color w:val="000000" w:themeColor="text1"/>
          <w:sz w:val="22"/>
          <w:szCs w:val="22"/>
          <w:lang w:val="pt-PT"/>
        </w:rPr>
        <w:t>Maria L. Schmidt, M. E. Gonçalves (</w:t>
      </w:r>
      <w:proofErr w:type="spellStart"/>
      <w:r w:rsidRPr="00E91A32">
        <w:rPr>
          <w:rFonts w:ascii="Corbel" w:eastAsia="Arial Unicode MS" w:hAnsi="Corbel" w:cs="Arial"/>
          <w:color w:val="000000" w:themeColor="text1"/>
          <w:sz w:val="22"/>
          <w:szCs w:val="22"/>
          <w:lang w:val="pt-PT"/>
        </w:rPr>
        <w:t>coords</w:t>
      </w:r>
      <w:proofErr w:type="spellEnd"/>
      <w:r w:rsidRPr="00E91A32">
        <w:rPr>
          <w:rFonts w:ascii="Corbel" w:eastAsia="Arial Unicode MS" w:hAnsi="Corbel" w:cs="Arial"/>
          <w:color w:val="000000" w:themeColor="text1"/>
          <w:sz w:val="22"/>
          <w:szCs w:val="22"/>
          <w:lang w:val="pt-PT"/>
        </w:rPr>
        <w:t xml:space="preserve">.), </w:t>
      </w:r>
      <w:r w:rsidRPr="00E91A32">
        <w:rPr>
          <w:rFonts w:ascii="Corbel" w:eastAsia="Arial Unicode MS" w:hAnsi="Corbel" w:cs="Arial"/>
          <w:i/>
          <w:color w:val="000000" w:themeColor="text1"/>
          <w:sz w:val="22"/>
          <w:szCs w:val="22"/>
          <w:lang w:val="pt-PT"/>
        </w:rPr>
        <w:t>Bem Comum: Público e/ou Privado</w:t>
      </w:r>
      <w:r w:rsidRPr="00E91A32">
        <w:rPr>
          <w:rFonts w:ascii="Corbel" w:eastAsia="Arial Unicode MS" w:hAnsi="Corbel" w:cs="Arial"/>
          <w:color w:val="000000" w:themeColor="text1"/>
          <w:sz w:val="22"/>
          <w:szCs w:val="22"/>
          <w:lang w:val="pt-PT"/>
        </w:rPr>
        <w:t>, Lisboa: Imprensa de Ciências Sociais, 2013, p. 239-253.</w:t>
      </w:r>
    </w:p>
    <w:p w14:paraId="472CFF0A" w14:textId="73F536E4" w:rsidR="001C4240" w:rsidRPr="00E91A32" w:rsidRDefault="001C4240" w:rsidP="00B36CB3">
      <w:pPr>
        <w:pStyle w:val="Textosimples"/>
        <w:numPr>
          <w:ilvl w:val="0"/>
          <w:numId w:val="84"/>
        </w:numPr>
        <w:ind w:left="0" w:hanging="11"/>
        <w:jc w:val="both"/>
        <w:rPr>
          <w:rFonts w:ascii="Corbel" w:eastAsia="Arial Unicode MS" w:hAnsi="Corbel" w:cs="Arial"/>
          <w:color w:val="000000" w:themeColor="text1"/>
          <w:sz w:val="22"/>
          <w:szCs w:val="22"/>
          <w:lang w:val="pt-PT"/>
        </w:rPr>
      </w:pPr>
      <w:r w:rsidRPr="00E91A32">
        <w:rPr>
          <w:rFonts w:ascii="Corbel" w:eastAsia="Arial Unicode MS" w:hAnsi="Corbel" w:cs="Arial"/>
          <w:color w:val="000000" w:themeColor="text1"/>
          <w:sz w:val="22"/>
          <w:szCs w:val="22"/>
          <w:lang w:val="pt-PT"/>
        </w:rPr>
        <w:t xml:space="preserve">M.E. Gonçalves, “Informação e direito na era digital: um novo paradigma jurídico?”, in Ricardo </w:t>
      </w:r>
      <w:proofErr w:type="spellStart"/>
      <w:r w:rsidRPr="00E91A32">
        <w:rPr>
          <w:rFonts w:ascii="Corbel" w:eastAsiaTheme="minorEastAsia" w:hAnsi="Corbel" w:cs="Arial"/>
          <w:color w:val="000000" w:themeColor="text1"/>
          <w:sz w:val="22"/>
          <w:szCs w:val="22"/>
          <w:lang w:val="pt-PT" w:eastAsia="en-US"/>
        </w:rPr>
        <w:t>Perlingeiro</w:t>
      </w:r>
      <w:proofErr w:type="spellEnd"/>
      <w:r w:rsidRPr="00E91A32">
        <w:rPr>
          <w:rFonts w:ascii="Corbel" w:eastAsiaTheme="minorEastAsia" w:hAnsi="Corbel" w:cs="Arial"/>
          <w:color w:val="000000" w:themeColor="text1"/>
          <w:sz w:val="22"/>
          <w:szCs w:val="22"/>
          <w:lang w:val="pt-PT" w:eastAsia="en-US"/>
        </w:rPr>
        <w:t xml:space="preserve">, Fernanda Ribeiro </w:t>
      </w:r>
      <w:proofErr w:type="spellStart"/>
      <w:r w:rsidRPr="00E91A32">
        <w:rPr>
          <w:rFonts w:ascii="Corbel" w:eastAsiaTheme="minorEastAsia" w:hAnsi="Corbel" w:cs="Arial"/>
          <w:color w:val="000000" w:themeColor="text1"/>
          <w:sz w:val="22"/>
          <w:szCs w:val="22"/>
          <w:lang w:val="pt-PT" w:eastAsia="en-US"/>
        </w:rPr>
        <w:t>and</w:t>
      </w:r>
      <w:proofErr w:type="spellEnd"/>
      <w:r w:rsidRPr="00E91A32">
        <w:rPr>
          <w:rFonts w:ascii="Corbel" w:eastAsiaTheme="minorEastAsia" w:hAnsi="Corbel" w:cs="Arial"/>
          <w:color w:val="000000" w:themeColor="text1"/>
          <w:sz w:val="22"/>
          <w:szCs w:val="22"/>
          <w:lang w:val="pt-PT" w:eastAsia="en-US"/>
        </w:rPr>
        <w:t xml:space="preserve"> Luísa Neto, </w:t>
      </w:r>
      <w:r w:rsidRPr="00E91A32">
        <w:rPr>
          <w:rFonts w:ascii="Corbel" w:eastAsiaTheme="minorEastAsia" w:hAnsi="Corbel" w:cs="Arial"/>
          <w:i/>
          <w:color w:val="000000" w:themeColor="text1"/>
          <w:sz w:val="22"/>
          <w:szCs w:val="22"/>
          <w:lang w:val="pt-PT" w:eastAsia="en-US"/>
        </w:rPr>
        <w:t xml:space="preserve">Direito e Informação: </w:t>
      </w:r>
      <w:r w:rsidR="008D4948" w:rsidRPr="00E91A32">
        <w:rPr>
          <w:rFonts w:ascii="Corbel" w:eastAsiaTheme="minorEastAsia" w:hAnsi="Corbel" w:cs="Arial"/>
          <w:i/>
          <w:color w:val="000000" w:themeColor="text1"/>
          <w:sz w:val="22"/>
          <w:szCs w:val="22"/>
          <w:lang w:val="pt-PT" w:eastAsia="en-US"/>
        </w:rPr>
        <w:t>Q</w:t>
      </w:r>
      <w:r w:rsidRPr="00E91A32">
        <w:rPr>
          <w:rFonts w:ascii="Corbel" w:eastAsiaTheme="minorEastAsia" w:hAnsi="Corbel" w:cs="Arial"/>
          <w:i/>
          <w:color w:val="000000" w:themeColor="text1"/>
          <w:sz w:val="22"/>
          <w:szCs w:val="22"/>
          <w:lang w:val="pt-PT" w:eastAsia="en-US"/>
        </w:rPr>
        <w:t xml:space="preserve">ue </w:t>
      </w:r>
      <w:r w:rsidR="008D4948" w:rsidRPr="00E91A32">
        <w:rPr>
          <w:rFonts w:ascii="Corbel" w:eastAsiaTheme="minorEastAsia" w:hAnsi="Corbel" w:cs="Arial"/>
          <w:i/>
          <w:color w:val="000000" w:themeColor="text1"/>
          <w:sz w:val="22"/>
          <w:szCs w:val="22"/>
          <w:lang w:val="pt-PT" w:eastAsia="en-US"/>
        </w:rPr>
        <w:t>R</w:t>
      </w:r>
      <w:r w:rsidRPr="00E91A32">
        <w:rPr>
          <w:rFonts w:ascii="Corbel" w:eastAsiaTheme="minorEastAsia" w:hAnsi="Corbel" w:cs="Arial"/>
          <w:i/>
          <w:color w:val="000000" w:themeColor="text1"/>
          <w:sz w:val="22"/>
          <w:szCs w:val="22"/>
          <w:lang w:val="pt-PT" w:eastAsia="en-US"/>
        </w:rPr>
        <w:t xml:space="preserve">esponsabilidade(s)? </w:t>
      </w:r>
      <w:r w:rsidRPr="00E91A32">
        <w:rPr>
          <w:rFonts w:ascii="Corbel" w:eastAsiaTheme="minorEastAsia" w:hAnsi="Corbel" w:cs="Arial"/>
          <w:i/>
          <w:color w:val="000000" w:themeColor="text1"/>
          <w:sz w:val="22"/>
          <w:szCs w:val="22"/>
          <w:lang w:eastAsia="en-US"/>
        </w:rPr>
        <w:t>(Law and Information: Reciprocal Liabilities)</w:t>
      </w:r>
      <w:r w:rsidRPr="00E91A32">
        <w:rPr>
          <w:rFonts w:ascii="Corbel" w:eastAsiaTheme="minorEastAsia" w:hAnsi="Corbel" w:cs="Arial"/>
          <w:color w:val="000000" w:themeColor="text1"/>
          <w:sz w:val="22"/>
          <w:szCs w:val="22"/>
          <w:lang w:eastAsia="en-US"/>
        </w:rPr>
        <w:t xml:space="preserve">, </w:t>
      </w:r>
      <w:proofErr w:type="spellStart"/>
      <w:r w:rsidRPr="00E91A32">
        <w:rPr>
          <w:rFonts w:ascii="Corbel" w:eastAsiaTheme="minorEastAsia" w:hAnsi="Corbel" w:cs="Arial"/>
          <w:color w:val="000000" w:themeColor="text1"/>
          <w:sz w:val="22"/>
          <w:szCs w:val="22"/>
          <w:lang w:eastAsia="en-US"/>
        </w:rPr>
        <w:t>Niterói</w:t>
      </w:r>
      <w:proofErr w:type="spellEnd"/>
      <w:r w:rsidR="00F51560" w:rsidRPr="00E91A32">
        <w:rPr>
          <w:rFonts w:ascii="Corbel" w:eastAsiaTheme="minorEastAsia" w:hAnsi="Corbel" w:cs="Arial"/>
          <w:color w:val="000000" w:themeColor="text1"/>
          <w:sz w:val="22"/>
          <w:szCs w:val="22"/>
          <w:lang w:eastAsia="en-US"/>
        </w:rPr>
        <w:t>, RJ</w:t>
      </w:r>
      <w:r w:rsidRPr="00E91A32">
        <w:rPr>
          <w:rFonts w:ascii="Corbel" w:eastAsiaTheme="minorEastAsia" w:hAnsi="Corbel" w:cs="Arial"/>
          <w:color w:val="000000" w:themeColor="text1"/>
          <w:sz w:val="22"/>
          <w:szCs w:val="22"/>
          <w:lang w:eastAsia="en-US"/>
        </w:rPr>
        <w:t xml:space="preserve">: </w:t>
      </w:r>
      <w:proofErr w:type="spellStart"/>
      <w:r w:rsidRPr="00E91A32">
        <w:rPr>
          <w:rFonts w:ascii="Corbel" w:eastAsiaTheme="minorEastAsia" w:hAnsi="Corbel" w:cs="Arial"/>
          <w:color w:val="000000" w:themeColor="text1"/>
          <w:sz w:val="22"/>
          <w:szCs w:val="22"/>
          <w:lang w:eastAsia="en-US"/>
        </w:rPr>
        <w:t>E</w:t>
      </w:r>
      <w:r w:rsidR="00F51560" w:rsidRPr="00E91A32">
        <w:rPr>
          <w:rFonts w:ascii="Corbel" w:eastAsiaTheme="minorEastAsia" w:hAnsi="Corbel" w:cs="Arial"/>
          <w:color w:val="000000" w:themeColor="text1"/>
          <w:sz w:val="22"/>
          <w:szCs w:val="22"/>
          <w:lang w:eastAsia="en-US"/>
        </w:rPr>
        <w:t>ditora</w:t>
      </w:r>
      <w:proofErr w:type="spellEnd"/>
      <w:r w:rsidR="00F51560" w:rsidRPr="00E91A32">
        <w:rPr>
          <w:rFonts w:ascii="Corbel" w:eastAsiaTheme="minorEastAsia" w:hAnsi="Corbel" w:cs="Arial"/>
          <w:color w:val="000000" w:themeColor="text1"/>
          <w:sz w:val="22"/>
          <w:szCs w:val="22"/>
          <w:lang w:eastAsia="en-US"/>
        </w:rPr>
        <w:t xml:space="preserve"> da UFF-</w:t>
      </w:r>
      <w:proofErr w:type="spellStart"/>
      <w:r w:rsidR="00F51560" w:rsidRPr="00E91A32">
        <w:rPr>
          <w:rFonts w:ascii="Corbel" w:eastAsiaTheme="minorEastAsia" w:hAnsi="Corbel" w:cs="Arial"/>
          <w:color w:val="000000" w:themeColor="text1"/>
          <w:sz w:val="22"/>
          <w:szCs w:val="22"/>
          <w:lang w:eastAsia="en-US"/>
        </w:rPr>
        <w:t>Universidade</w:t>
      </w:r>
      <w:proofErr w:type="spellEnd"/>
      <w:r w:rsidR="00F51560" w:rsidRPr="00E91A32">
        <w:rPr>
          <w:rFonts w:ascii="Corbel" w:eastAsiaTheme="minorEastAsia" w:hAnsi="Corbel" w:cs="Arial"/>
          <w:color w:val="000000" w:themeColor="text1"/>
          <w:sz w:val="22"/>
          <w:szCs w:val="22"/>
          <w:lang w:eastAsia="en-US"/>
        </w:rPr>
        <w:t xml:space="preserve"> Federal Fluminense,</w:t>
      </w:r>
      <w:r w:rsidRPr="00E91A32">
        <w:rPr>
          <w:rFonts w:ascii="Corbel" w:eastAsiaTheme="minorEastAsia" w:hAnsi="Corbel" w:cs="Arial"/>
          <w:color w:val="000000" w:themeColor="text1"/>
          <w:sz w:val="22"/>
          <w:szCs w:val="22"/>
          <w:lang w:eastAsia="en-US"/>
        </w:rPr>
        <w:t xml:space="preserve"> 2013</w:t>
      </w:r>
      <w:r w:rsidR="00F51560" w:rsidRPr="00E91A32">
        <w:rPr>
          <w:rFonts w:ascii="Corbel" w:eastAsiaTheme="minorEastAsia" w:hAnsi="Corbel" w:cs="Arial"/>
          <w:color w:val="000000" w:themeColor="text1"/>
          <w:sz w:val="22"/>
          <w:szCs w:val="22"/>
          <w:lang w:eastAsia="en-US"/>
        </w:rPr>
        <w:t xml:space="preserve">, p. </w:t>
      </w:r>
      <w:r w:rsidR="008B5E33" w:rsidRPr="00E91A32">
        <w:rPr>
          <w:rFonts w:ascii="Corbel" w:eastAsiaTheme="minorEastAsia" w:hAnsi="Corbel" w:cs="Arial"/>
          <w:color w:val="000000" w:themeColor="text1"/>
          <w:sz w:val="22"/>
          <w:szCs w:val="22"/>
          <w:lang w:eastAsia="en-US"/>
        </w:rPr>
        <w:t>51</w:t>
      </w:r>
      <w:r w:rsidR="00F51560" w:rsidRPr="00E91A32">
        <w:rPr>
          <w:rFonts w:ascii="Corbel" w:eastAsiaTheme="minorEastAsia" w:hAnsi="Corbel" w:cs="Arial"/>
          <w:color w:val="000000" w:themeColor="text1"/>
          <w:sz w:val="22"/>
          <w:szCs w:val="22"/>
          <w:lang w:eastAsia="en-US"/>
        </w:rPr>
        <w:t>-</w:t>
      </w:r>
      <w:r w:rsidR="008B5E33" w:rsidRPr="00E91A32">
        <w:rPr>
          <w:rFonts w:ascii="Corbel" w:eastAsiaTheme="minorEastAsia" w:hAnsi="Corbel" w:cs="Arial"/>
          <w:color w:val="000000" w:themeColor="text1"/>
          <w:sz w:val="22"/>
          <w:szCs w:val="22"/>
          <w:lang w:eastAsia="en-US"/>
        </w:rPr>
        <w:t>73</w:t>
      </w:r>
      <w:r w:rsidR="000A6CF2" w:rsidRPr="00E91A32">
        <w:rPr>
          <w:rFonts w:ascii="Corbel" w:eastAsiaTheme="minorEastAsia" w:hAnsi="Corbel" w:cs="Arial"/>
          <w:color w:val="000000" w:themeColor="text1"/>
          <w:sz w:val="22"/>
          <w:szCs w:val="22"/>
          <w:lang w:eastAsia="en-US"/>
        </w:rPr>
        <w:t>, SSRN-id2358667</w:t>
      </w:r>
      <w:r w:rsidR="00BE4323" w:rsidRPr="00E91A32">
        <w:rPr>
          <w:rFonts w:ascii="Corbel" w:eastAsiaTheme="minorEastAsia" w:hAnsi="Corbel" w:cs="Arial"/>
          <w:color w:val="000000" w:themeColor="text1"/>
          <w:sz w:val="22"/>
          <w:szCs w:val="22"/>
          <w:lang w:eastAsia="en-US"/>
        </w:rPr>
        <w:t xml:space="preserve"> </w:t>
      </w:r>
    </w:p>
    <w:p w14:paraId="32CBD865" w14:textId="7951C78A" w:rsidR="001C5008" w:rsidRPr="00E91A32" w:rsidRDefault="001C5008" w:rsidP="00B36CB3">
      <w:pPr>
        <w:pStyle w:val="Textosimples"/>
        <w:numPr>
          <w:ilvl w:val="0"/>
          <w:numId w:val="84"/>
        </w:numPr>
        <w:ind w:left="0" w:hanging="11"/>
        <w:jc w:val="both"/>
        <w:rPr>
          <w:rFonts w:ascii="Corbel" w:eastAsia="Arial Unicode MS" w:hAnsi="Corbel" w:cs="Arial"/>
          <w:color w:val="000000" w:themeColor="text1"/>
          <w:sz w:val="22"/>
          <w:szCs w:val="22"/>
          <w:lang w:val="pt-PT"/>
        </w:rPr>
      </w:pPr>
      <w:r w:rsidRPr="00E91A32">
        <w:rPr>
          <w:rFonts w:ascii="Corbel" w:eastAsia="Arial Unicode MS" w:hAnsi="Corbel" w:cs="Arial"/>
          <w:color w:val="000000" w:themeColor="text1"/>
          <w:sz w:val="22"/>
          <w:szCs w:val="22"/>
        </w:rPr>
        <w:t xml:space="preserve">M.E. Gonçalves, “Changing legal regimes and the fate of the autonomy in </w:t>
      </w:r>
      <w:r w:rsidR="00B877AD" w:rsidRPr="00E91A32">
        <w:rPr>
          <w:rFonts w:ascii="Corbel" w:eastAsia="Arial Unicode MS" w:hAnsi="Corbel" w:cs="Arial"/>
          <w:color w:val="000000" w:themeColor="text1"/>
          <w:sz w:val="22"/>
          <w:szCs w:val="22"/>
        </w:rPr>
        <w:t xml:space="preserve">the </w:t>
      </w:r>
      <w:r w:rsidRPr="00E91A32">
        <w:rPr>
          <w:rFonts w:ascii="Corbel" w:eastAsia="Arial Unicode MS" w:hAnsi="Corbel" w:cs="Arial"/>
          <w:color w:val="000000" w:themeColor="text1"/>
          <w:sz w:val="22"/>
          <w:szCs w:val="22"/>
        </w:rPr>
        <w:t xml:space="preserve">Portuguese university”, in Alberto Amaral and Guy Neave (eds.), </w:t>
      </w:r>
      <w:r w:rsidRPr="00E91A32">
        <w:rPr>
          <w:rFonts w:ascii="Corbel" w:eastAsia="Arial Unicode MS" w:hAnsi="Corbel" w:cs="Arial"/>
          <w:i/>
          <w:color w:val="000000" w:themeColor="text1"/>
          <w:sz w:val="22"/>
          <w:szCs w:val="22"/>
        </w:rPr>
        <w:t xml:space="preserve">Higher Education in Portugal 1974-2009. </w:t>
      </w:r>
      <w:proofErr w:type="spellStart"/>
      <w:r w:rsidRPr="00E91A32">
        <w:rPr>
          <w:rFonts w:ascii="Corbel" w:eastAsia="Arial Unicode MS" w:hAnsi="Corbel" w:cs="Arial"/>
          <w:i/>
          <w:color w:val="000000" w:themeColor="text1"/>
          <w:sz w:val="22"/>
          <w:szCs w:val="22"/>
          <w:lang w:val="pt-PT"/>
        </w:rPr>
        <w:t>One</w:t>
      </w:r>
      <w:proofErr w:type="spellEnd"/>
      <w:r w:rsidRPr="00E91A32">
        <w:rPr>
          <w:rFonts w:ascii="Corbel" w:eastAsia="Arial Unicode MS" w:hAnsi="Corbel" w:cs="Arial"/>
          <w:i/>
          <w:color w:val="000000" w:themeColor="text1"/>
          <w:sz w:val="22"/>
          <w:szCs w:val="22"/>
          <w:lang w:val="pt-PT"/>
        </w:rPr>
        <w:t xml:space="preserve"> </w:t>
      </w:r>
      <w:proofErr w:type="spellStart"/>
      <w:r w:rsidRPr="00E91A32">
        <w:rPr>
          <w:rFonts w:ascii="Corbel" w:eastAsia="Arial Unicode MS" w:hAnsi="Corbel" w:cs="Arial"/>
          <w:i/>
          <w:color w:val="000000" w:themeColor="text1"/>
          <w:sz w:val="22"/>
          <w:szCs w:val="22"/>
          <w:lang w:val="pt-PT"/>
        </w:rPr>
        <w:t>Nation</w:t>
      </w:r>
      <w:proofErr w:type="spellEnd"/>
      <w:r w:rsidRPr="00E91A32">
        <w:rPr>
          <w:rFonts w:ascii="Corbel" w:eastAsia="Arial Unicode MS" w:hAnsi="Corbel" w:cs="Arial"/>
          <w:i/>
          <w:color w:val="000000" w:themeColor="text1"/>
          <w:sz w:val="22"/>
          <w:szCs w:val="22"/>
          <w:lang w:val="pt-PT"/>
        </w:rPr>
        <w:t xml:space="preserve">, </w:t>
      </w:r>
      <w:proofErr w:type="spellStart"/>
      <w:r w:rsidRPr="00E91A32">
        <w:rPr>
          <w:rFonts w:ascii="Corbel" w:eastAsia="Arial Unicode MS" w:hAnsi="Corbel" w:cs="Arial"/>
          <w:i/>
          <w:color w:val="000000" w:themeColor="text1"/>
          <w:sz w:val="22"/>
          <w:szCs w:val="22"/>
          <w:lang w:val="pt-PT"/>
        </w:rPr>
        <w:t>One</w:t>
      </w:r>
      <w:proofErr w:type="spellEnd"/>
      <w:r w:rsidRPr="00E91A32">
        <w:rPr>
          <w:rFonts w:ascii="Corbel" w:eastAsia="Arial Unicode MS" w:hAnsi="Corbel" w:cs="Arial"/>
          <w:i/>
          <w:color w:val="000000" w:themeColor="text1"/>
          <w:sz w:val="22"/>
          <w:szCs w:val="22"/>
          <w:lang w:val="pt-PT"/>
        </w:rPr>
        <w:t xml:space="preserve"> </w:t>
      </w:r>
      <w:proofErr w:type="spellStart"/>
      <w:r w:rsidRPr="00E91A32">
        <w:rPr>
          <w:rFonts w:ascii="Corbel" w:eastAsia="Arial Unicode MS" w:hAnsi="Corbel" w:cs="Arial"/>
          <w:i/>
          <w:color w:val="000000" w:themeColor="text1"/>
          <w:sz w:val="22"/>
          <w:szCs w:val="22"/>
          <w:lang w:val="pt-PT"/>
        </w:rPr>
        <w:t>Generation</w:t>
      </w:r>
      <w:proofErr w:type="spellEnd"/>
      <w:r w:rsidRPr="00E91A32">
        <w:rPr>
          <w:rFonts w:ascii="Corbel" w:eastAsia="Arial Unicode MS" w:hAnsi="Corbel" w:cs="Arial"/>
          <w:color w:val="000000" w:themeColor="text1"/>
          <w:sz w:val="22"/>
          <w:szCs w:val="22"/>
          <w:lang w:val="pt-PT"/>
        </w:rPr>
        <w:t xml:space="preserve">, Dordrecht: Springer, 2012, pp. 161-177. </w:t>
      </w:r>
    </w:p>
    <w:p w14:paraId="51397667" w14:textId="77777777" w:rsidR="001C5008" w:rsidRPr="00E91A32" w:rsidRDefault="001C5008" w:rsidP="00B36CB3">
      <w:pPr>
        <w:pStyle w:val="Textosimples"/>
        <w:numPr>
          <w:ilvl w:val="0"/>
          <w:numId w:val="84"/>
        </w:numPr>
        <w:ind w:left="0" w:hanging="11"/>
        <w:jc w:val="both"/>
        <w:rPr>
          <w:rFonts w:ascii="Corbel" w:eastAsia="Arial Unicode MS" w:hAnsi="Corbel" w:cs="Arial"/>
          <w:sz w:val="22"/>
          <w:szCs w:val="22"/>
        </w:rPr>
      </w:pPr>
      <w:r w:rsidRPr="00E91A32">
        <w:rPr>
          <w:rFonts w:ascii="Corbel" w:eastAsia="Arial Unicode MS" w:hAnsi="Corbel" w:cs="Arial"/>
          <w:sz w:val="22"/>
          <w:szCs w:val="22"/>
        </w:rPr>
        <w:t xml:space="preserve">M.E. Gonçalves, I. A. Jesus, “Security policies and the weakening of personal data protection in the European Union”, in Sylvia Mercado Kierkegaard and Patrick Kierkegaard (eds.), </w:t>
      </w:r>
      <w:r w:rsidRPr="00E91A32">
        <w:rPr>
          <w:rFonts w:ascii="Corbel" w:eastAsia="Arial Unicode MS" w:hAnsi="Corbel" w:cs="Arial"/>
          <w:i/>
          <w:sz w:val="22"/>
          <w:szCs w:val="22"/>
        </w:rPr>
        <w:t>Contemporary Private Law</w:t>
      </w:r>
      <w:r w:rsidRPr="00E91A32">
        <w:rPr>
          <w:rFonts w:ascii="Corbel" w:eastAsia="Arial Unicode MS" w:hAnsi="Corbel" w:cs="Arial"/>
          <w:sz w:val="22"/>
          <w:szCs w:val="22"/>
        </w:rPr>
        <w:t xml:space="preserve">, Proceedings of </w:t>
      </w:r>
      <w:proofErr w:type="gramStart"/>
      <w:r w:rsidRPr="00E91A32">
        <w:rPr>
          <w:rFonts w:ascii="Corbel" w:eastAsia="Arial Unicode MS" w:hAnsi="Corbel" w:cs="Arial"/>
          <w:sz w:val="22"/>
          <w:szCs w:val="22"/>
        </w:rPr>
        <w:t>T</w:t>
      </w:r>
      <w:r w:rsidRPr="00E91A32">
        <w:rPr>
          <w:rFonts w:ascii="Corbel" w:eastAsia="Arial Unicode MS" w:hAnsi="Corbel" w:cs="Arial"/>
          <w:sz w:val="22"/>
          <w:szCs w:val="22"/>
          <w:lang w:eastAsia="en-US"/>
        </w:rPr>
        <w:t>he</w:t>
      </w:r>
      <w:proofErr w:type="gramEnd"/>
      <w:r w:rsidRPr="00E91A32">
        <w:rPr>
          <w:rFonts w:ascii="Corbel" w:eastAsia="Arial Unicode MS" w:hAnsi="Corbel" w:cs="Arial"/>
          <w:sz w:val="22"/>
          <w:szCs w:val="22"/>
          <w:lang w:eastAsia="en-US"/>
        </w:rPr>
        <w:t xml:space="preserve"> 7th International Conference on Legal, Security, and Privacy Issues in IT Law (LSPI)</w:t>
      </w:r>
      <w:r w:rsidRPr="00E91A32">
        <w:rPr>
          <w:rFonts w:ascii="Corbel" w:eastAsia="Arial Unicode MS" w:hAnsi="Corbel" w:cs="Arial"/>
          <w:sz w:val="22"/>
          <w:szCs w:val="22"/>
        </w:rPr>
        <w:t xml:space="preserve">, International Association of IT Lawyers (IAITL), 2012, pp. 41-54.  </w:t>
      </w:r>
    </w:p>
    <w:p w14:paraId="248033D9" w14:textId="77777777" w:rsidR="001C5008" w:rsidRPr="00E91A32" w:rsidRDefault="001C5008"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M.E. Gonçalves, “Risco e Estado em Portugal: da gestão de crises à regulação de processos”, in J. M. Mendes e P. Araújo (</w:t>
      </w:r>
      <w:proofErr w:type="spellStart"/>
      <w:r w:rsidRPr="00E91A32">
        <w:rPr>
          <w:rFonts w:ascii="Corbel" w:eastAsia="Arial Unicode MS" w:hAnsi="Corbel" w:cs="Arial"/>
          <w:sz w:val="22"/>
          <w:szCs w:val="22"/>
          <w:lang w:val="pt-PT"/>
        </w:rPr>
        <w:t>org</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Os Lugares (</w:t>
      </w:r>
      <w:proofErr w:type="spellStart"/>
      <w:r w:rsidRPr="00E91A32">
        <w:rPr>
          <w:rFonts w:ascii="Corbel" w:eastAsia="Arial Unicode MS" w:hAnsi="Corbel" w:cs="Arial"/>
          <w:i/>
          <w:sz w:val="22"/>
          <w:szCs w:val="22"/>
          <w:lang w:val="pt-PT"/>
        </w:rPr>
        <w:t>Im</w:t>
      </w:r>
      <w:proofErr w:type="spellEnd"/>
      <w:r w:rsidRPr="00E91A32">
        <w:rPr>
          <w:rFonts w:ascii="Corbel" w:eastAsia="Arial Unicode MS" w:hAnsi="Corbel" w:cs="Arial"/>
          <w:i/>
          <w:sz w:val="22"/>
          <w:szCs w:val="22"/>
          <w:lang w:val="pt-PT"/>
        </w:rPr>
        <w:t>)possíveis da Cidadania,</w:t>
      </w:r>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Estado e Risco Num Mundo Globalizado</w:t>
      </w:r>
      <w:r w:rsidRPr="00E91A32">
        <w:rPr>
          <w:rFonts w:ascii="Corbel" w:eastAsia="Arial Unicode MS" w:hAnsi="Corbel" w:cs="Arial"/>
          <w:sz w:val="22"/>
          <w:szCs w:val="22"/>
          <w:lang w:val="pt-PT"/>
        </w:rPr>
        <w:t xml:space="preserve">, Coimbra, Almedina, 2012, pp. 235-252. </w:t>
      </w:r>
    </w:p>
    <w:p w14:paraId="6551CAEB" w14:textId="77777777" w:rsidR="001C5008" w:rsidRPr="00E91A32" w:rsidRDefault="001C5008"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“A Constituição (económica) revista”, in </w:t>
      </w:r>
      <w:r w:rsidRPr="00E91A32">
        <w:rPr>
          <w:rFonts w:ascii="Corbel" w:eastAsia="Arial Unicode MS" w:hAnsi="Corbel" w:cs="Arial"/>
          <w:i/>
          <w:iCs/>
          <w:sz w:val="22"/>
          <w:szCs w:val="22"/>
          <w:lang w:val="pt-PT"/>
        </w:rPr>
        <w:t xml:space="preserve">A Constituição Revista – e-book, </w:t>
      </w:r>
      <w:proofErr w:type="spellStart"/>
      <w:r w:rsidRPr="00E91A32">
        <w:rPr>
          <w:rFonts w:ascii="Corbel" w:eastAsia="Arial Unicode MS" w:hAnsi="Corbel" w:cs="Arial"/>
          <w:iCs/>
          <w:sz w:val="22"/>
          <w:szCs w:val="22"/>
          <w:lang w:val="pt-PT"/>
        </w:rPr>
        <w:t>coord</w:t>
      </w:r>
      <w:proofErr w:type="spellEnd"/>
      <w:r w:rsidRPr="00E91A32">
        <w:rPr>
          <w:rFonts w:ascii="Corbel" w:eastAsia="Arial Unicode MS" w:hAnsi="Corbel" w:cs="Arial"/>
          <w:iCs/>
          <w:sz w:val="22"/>
          <w:szCs w:val="22"/>
          <w:lang w:val="pt-PT"/>
        </w:rPr>
        <w:t>. N. Garoupa, M. Maduro, J. Tavares e P. Magalhães</w:t>
      </w:r>
      <w:r w:rsidRPr="00E91A32">
        <w:rPr>
          <w:rFonts w:ascii="Corbel" w:eastAsia="Arial Unicode MS" w:hAnsi="Corbel" w:cs="Arial"/>
          <w:sz w:val="22"/>
          <w:szCs w:val="22"/>
          <w:lang w:val="pt-PT"/>
        </w:rPr>
        <w:t xml:space="preserve">, Fundação Francisco Manuel dos Santos, Lisboa, 2011, pp. 43-48. </w:t>
      </w:r>
      <w:hyperlink r:id="rId47" w:history="1">
        <w:r w:rsidRPr="00E91A32">
          <w:rPr>
            <w:rStyle w:val="Hiperligao"/>
            <w:rFonts w:ascii="Corbel" w:eastAsia="Arial Unicode MS" w:hAnsi="Corbel" w:cs="Arial"/>
            <w:sz w:val="22"/>
            <w:szCs w:val="22"/>
            <w:lang w:val="pt-PT"/>
          </w:rPr>
          <w:t>http://www.ffms.pt/pdf/ConstituicaoRevista_Total.pdf</w:t>
        </w:r>
      </w:hyperlink>
      <w:r w:rsidRPr="00E91A32">
        <w:rPr>
          <w:rFonts w:ascii="Corbel" w:eastAsia="Arial Unicode MS" w:hAnsi="Corbel" w:cs="Arial"/>
          <w:sz w:val="22"/>
          <w:szCs w:val="22"/>
          <w:lang w:val="pt-PT"/>
        </w:rPr>
        <w:t xml:space="preserve">. </w:t>
      </w:r>
    </w:p>
    <w:p w14:paraId="0DE29754" w14:textId="764F7FBF" w:rsidR="001C5008" w:rsidRPr="00E91A32" w:rsidRDefault="001C5008"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“Entre Incertezas e Controvérsias: A Regulação dos OGM na Europa”, in </w:t>
      </w:r>
      <w:r w:rsidR="00CC50BA" w:rsidRPr="00E91A32">
        <w:rPr>
          <w:rFonts w:ascii="Corbel" w:eastAsia="Arial Unicode MS" w:hAnsi="Corbel" w:cs="Arial"/>
          <w:sz w:val="22"/>
          <w:szCs w:val="22"/>
          <w:lang w:val="pt-PT"/>
        </w:rPr>
        <w:t xml:space="preserve">Conselho Nacional de Ética para as Ciências da Vida, </w:t>
      </w:r>
      <w:r w:rsidRPr="00E91A32">
        <w:rPr>
          <w:rFonts w:ascii="Corbel" w:eastAsia="Arial Unicode MS" w:hAnsi="Corbel" w:cs="Arial"/>
          <w:i/>
          <w:sz w:val="22"/>
          <w:szCs w:val="22"/>
          <w:lang w:val="pt-PT"/>
        </w:rPr>
        <w:t>Nanotecnologias</w:t>
      </w:r>
      <w:r w:rsidR="00CC50BA" w:rsidRPr="00E91A32">
        <w:rPr>
          <w:rFonts w:ascii="Corbel" w:eastAsia="Arial Unicode MS" w:hAnsi="Corbel" w:cs="Arial"/>
          <w:i/>
          <w:sz w:val="22"/>
          <w:szCs w:val="22"/>
          <w:lang w:val="pt-PT"/>
        </w:rPr>
        <w:t xml:space="preserve"> e O.G.M</w:t>
      </w:r>
      <w:r w:rsidRPr="00E91A32">
        <w:rPr>
          <w:rFonts w:ascii="Corbel" w:eastAsia="Arial Unicode MS" w:hAnsi="Corbel" w:cs="Arial"/>
          <w:i/>
          <w:sz w:val="22"/>
          <w:szCs w:val="22"/>
          <w:lang w:val="pt-PT"/>
        </w:rPr>
        <w:t>: Ciência, Ética e Sociedade</w:t>
      </w:r>
      <w:r w:rsidRPr="00E91A32">
        <w:rPr>
          <w:rFonts w:ascii="Corbel" w:eastAsia="Arial Unicode MS" w:hAnsi="Corbel" w:cs="Arial"/>
          <w:sz w:val="22"/>
          <w:szCs w:val="22"/>
          <w:lang w:val="pt-PT"/>
        </w:rPr>
        <w:t xml:space="preserve">, </w:t>
      </w:r>
      <w:proofErr w:type="spellStart"/>
      <w:r w:rsidR="00CC50BA" w:rsidRPr="00E91A32">
        <w:rPr>
          <w:rFonts w:ascii="Corbel" w:eastAsia="Arial Unicode MS" w:hAnsi="Corbel" w:cs="Arial"/>
          <w:sz w:val="22"/>
          <w:szCs w:val="22"/>
          <w:lang w:val="pt-PT"/>
        </w:rPr>
        <w:t>Actas</w:t>
      </w:r>
      <w:proofErr w:type="spellEnd"/>
      <w:r w:rsidR="00CC50BA" w:rsidRPr="00E91A32">
        <w:rPr>
          <w:rFonts w:ascii="Corbel" w:eastAsia="Arial Unicode MS" w:hAnsi="Corbel" w:cs="Arial"/>
          <w:sz w:val="22"/>
          <w:szCs w:val="22"/>
          <w:lang w:val="pt-PT"/>
        </w:rPr>
        <w:t xml:space="preserve"> do 11º Seminário do CNECV, Lisboa 2011, </w:t>
      </w:r>
      <w:proofErr w:type="spellStart"/>
      <w:r w:rsidR="00CC50BA" w:rsidRPr="00E91A32">
        <w:rPr>
          <w:rFonts w:ascii="Corbel" w:eastAsia="Arial Unicode MS" w:hAnsi="Corbel" w:cs="Arial"/>
          <w:sz w:val="22"/>
          <w:szCs w:val="22"/>
          <w:lang w:val="pt-PT"/>
        </w:rPr>
        <w:t>Colecção</w:t>
      </w:r>
      <w:proofErr w:type="spellEnd"/>
      <w:r w:rsidR="00CC50BA" w:rsidRPr="00E91A32">
        <w:rPr>
          <w:rFonts w:ascii="Corbel" w:eastAsia="Arial Unicode MS" w:hAnsi="Corbel" w:cs="Arial"/>
          <w:sz w:val="22"/>
          <w:szCs w:val="22"/>
          <w:lang w:val="pt-PT"/>
        </w:rPr>
        <w:t xml:space="preserve"> Bioética 12, </w:t>
      </w:r>
      <w:r w:rsidRPr="00E91A32">
        <w:rPr>
          <w:rFonts w:ascii="Corbel" w:eastAsia="Arial Unicode MS" w:hAnsi="Corbel" w:cs="Arial"/>
          <w:sz w:val="22"/>
          <w:szCs w:val="22"/>
          <w:lang w:val="pt-PT"/>
        </w:rPr>
        <w:t>Conselho Nacional de Ética das Ciências da Vida. Lisboa, 2011, pp. 6</w:t>
      </w:r>
      <w:r w:rsidR="00CC50BA" w:rsidRPr="00E91A32">
        <w:rPr>
          <w:rFonts w:ascii="Corbel" w:eastAsia="Arial Unicode MS" w:hAnsi="Corbel" w:cs="Arial"/>
          <w:sz w:val="22"/>
          <w:szCs w:val="22"/>
          <w:lang w:val="pt-PT"/>
        </w:rPr>
        <w:t>3</w:t>
      </w:r>
      <w:r w:rsidRPr="00E91A32">
        <w:rPr>
          <w:rFonts w:ascii="Corbel" w:eastAsia="Arial Unicode MS" w:hAnsi="Corbel" w:cs="Arial"/>
          <w:sz w:val="22"/>
          <w:szCs w:val="22"/>
          <w:lang w:val="pt-PT"/>
        </w:rPr>
        <w:t>-70</w:t>
      </w:r>
      <w:r w:rsidR="00CC50BA" w:rsidRPr="00E91A32">
        <w:rPr>
          <w:rFonts w:ascii="Corbel" w:eastAsia="Arial Unicode MS" w:hAnsi="Corbel" w:cs="Arial"/>
          <w:sz w:val="22"/>
          <w:szCs w:val="22"/>
          <w:lang w:val="pt-PT"/>
        </w:rPr>
        <w:t>, http://www.cnecv.pt/admin/files/data/docs/1415190019_Livro%20bioetica_12_Nanotecnologia%20e%20OGM.pdf</w:t>
      </w:r>
    </w:p>
    <w:p w14:paraId="48D431F4" w14:textId="68434D00" w:rsidR="001C5008" w:rsidRPr="00E91A32" w:rsidRDefault="001C5008" w:rsidP="00B36CB3">
      <w:pPr>
        <w:pStyle w:val="Textosimples"/>
        <w:numPr>
          <w:ilvl w:val="0"/>
          <w:numId w:val="84"/>
        </w:numPr>
        <w:ind w:left="0" w:hanging="11"/>
        <w:jc w:val="both"/>
        <w:rPr>
          <w:rFonts w:ascii="Corbel" w:eastAsia="Arial Unicode MS" w:hAnsi="Corbel" w:cs="Arial"/>
          <w:sz w:val="22"/>
          <w:szCs w:val="22"/>
        </w:rPr>
      </w:pPr>
      <w:r w:rsidRPr="00E91A32">
        <w:rPr>
          <w:rFonts w:ascii="Corbel" w:eastAsia="Arial Unicode MS" w:hAnsi="Corbel" w:cs="Arial"/>
          <w:sz w:val="22"/>
          <w:szCs w:val="22"/>
        </w:rPr>
        <w:t xml:space="preserve">M.E. Gonçalves, M. I. Gameiro, “Security, privacy and freedom, and the EU legal and policy framework for biometrics”, in Sylvia Mercado Kierkegaard and Patrick Kierkegaard (eds.), </w:t>
      </w:r>
      <w:r w:rsidRPr="00E91A32">
        <w:rPr>
          <w:rFonts w:ascii="Corbel" w:eastAsia="Arial Unicode MS" w:hAnsi="Corbel" w:cs="Arial"/>
          <w:i/>
          <w:sz w:val="22"/>
          <w:szCs w:val="22"/>
        </w:rPr>
        <w:t>Law Across Nations: Governance, Policy &amp; Statutes</w:t>
      </w:r>
      <w:r w:rsidRPr="00E91A32">
        <w:rPr>
          <w:rFonts w:ascii="Corbel" w:eastAsia="Arial Unicode MS" w:hAnsi="Corbel" w:cs="Arial"/>
          <w:sz w:val="22"/>
          <w:szCs w:val="22"/>
        </w:rPr>
        <w:t xml:space="preserve">, Proceedings of </w:t>
      </w:r>
      <w:r w:rsidR="00C17CE5" w:rsidRPr="00E91A32">
        <w:rPr>
          <w:rFonts w:ascii="Corbel" w:eastAsia="Arial Unicode MS" w:hAnsi="Corbel" w:cs="Arial"/>
          <w:sz w:val="22"/>
          <w:szCs w:val="22"/>
        </w:rPr>
        <w:t>t</w:t>
      </w:r>
      <w:r w:rsidRPr="00E91A32">
        <w:rPr>
          <w:rFonts w:ascii="Corbel" w:eastAsia="Arial Unicode MS" w:hAnsi="Corbel" w:cs="Arial"/>
          <w:sz w:val="22"/>
          <w:szCs w:val="22"/>
          <w:lang w:eastAsia="en-US"/>
        </w:rPr>
        <w:t xml:space="preserve">he 6th International Conference on Legal, </w:t>
      </w:r>
      <w:r w:rsidRPr="00E91A32">
        <w:rPr>
          <w:rFonts w:ascii="Corbel" w:eastAsia="Arial Unicode MS" w:hAnsi="Corbel" w:cs="Arial"/>
          <w:sz w:val="22"/>
          <w:szCs w:val="22"/>
          <w:lang w:eastAsia="en-US"/>
        </w:rPr>
        <w:lastRenderedPageBreak/>
        <w:t>Security, and Privacy Issues in IT Law (LSPI)</w:t>
      </w:r>
      <w:r w:rsidRPr="00E91A32">
        <w:rPr>
          <w:rFonts w:ascii="Corbel" w:eastAsia="Arial Unicode MS" w:hAnsi="Corbel" w:cs="Arial"/>
          <w:sz w:val="22"/>
          <w:szCs w:val="22"/>
        </w:rPr>
        <w:t xml:space="preserve">, International Association of IT Lawyers (IAITL), 2011, pp. 1-16. </w:t>
      </w:r>
    </w:p>
    <w:p w14:paraId="0F8D3F93" w14:textId="77777777" w:rsidR="001C5008" w:rsidRPr="00E91A32" w:rsidRDefault="001C5008"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“Política de investigação científica portuguesa”, in </w:t>
      </w:r>
      <w:r w:rsidRPr="00E91A32">
        <w:rPr>
          <w:rFonts w:ascii="Corbel" w:eastAsia="Arial Unicode MS" w:hAnsi="Corbel" w:cs="Arial"/>
          <w:sz w:val="22"/>
          <w:szCs w:val="22"/>
          <w:lang w:val="pt-PT" w:eastAsia="en-US"/>
        </w:rPr>
        <w:t xml:space="preserve">Maria Fernanda </w:t>
      </w:r>
      <w:proofErr w:type="spellStart"/>
      <w:r w:rsidRPr="00E91A32">
        <w:rPr>
          <w:rFonts w:ascii="Corbel" w:eastAsia="Arial Unicode MS" w:hAnsi="Corbel" w:cs="Arial"/>
          <w:sz w:val="22"/>
          <w:szCs w:val="22"/>
          <w:lang w:val="pt-PT" w:eastAsia="en-US"/>
        </w:rPr>
        <w:t>Rollo</w:t>
      </w:r>
      <w:proofErr w:type="spellEnd"/>
      <w:r w:rsidRPr="00E91A32">
        <w:rPr>
          <w:rFonts w:ascii="Corbel" w:eastAsia="Arial Unicode MS" w:hAnsi="Corbel" w:cs="Arial"/>
          <w:sz w:val="22"/>
          <w:szCs w:val="22"/>
          <w:lang w:val="pt-PT" w:eastAsia="en-US"/>
        </w:rPr>
        <w:t>, João Ferreira do Amaral, José Maria Brandão de Brito (eds.),</w:t>
      </w:r>
      <w:r w:rsidRPr="00E91A32">
        <w:rPr>
          <w:rFonts w:ascii="Corbel" w:eastAsia="Arial Unicode MS" w:hAnsi="Corbel" w:cs="Arial"/>
          <w:i/>
          <w:sz w:val="22"/>
          <w:szCs w:val="22"/>
          <w:lang w:val="pt-PT"/>
        </w:rPr>
        <w:t xml:space="preserve"> Portugal e a Europa:</w:t>
      </w:r>
      <w:r w:rsidRPr="00E91A32">
        <w:rPr>
          <w:rFonts w:ascii="Corbel" w:eastAsia="Arial Unicode MS" w:hAnsi="Corbel" w:cs="Arial"/>
          <w:sz w:val="22"/>
          <w:szCs w:val="22"/>
          <w:lang w:val="pt-PT" w:eastAsia="en-US"/>
        </w:rPr>
        <w:t xml:space="preserve"> </w:t>
      </w:r>
      <w:r w:rsidRPr="00E91A32">
        <w:rPr>
          <w:rFonts w:ascii="Corbel" w:eastAsia="Arial Unicode MS" w:hAnsi="Corbel" w:cs="Arial"/>
          <w:i/>
          <w:sz w:val="22"/>
          <w:szCs w:val="22"/>
          <w:lang w:val="pt-PT" w:eastAsia="en-US"/>
        </w:rPr>
        <w:t>Dicionário - 65 Anos de História - 25 Anos de Adesão</w:t>
      </w:r>
      <w:r w:rsidRPr="00E91A32">
        <w:rPr>
          <w:rFonts w:ascii="Corbel" w:eastAsia="Arial Unicode MS" w:hAnsi="Corbel" w:cs="Arial"/>
          <w:sz w:val="22"/>
          <w:szCs w:val="22"/>
          <w:lang w:val="pt-PT" w:eastAsia="en-US"/>
        </w:rPr>
        <w:t>, Lisboa: Tinta da China, 2011, p. 611-622.</w:t>
      </w:r>
    </w:p>
    <w:p w14:paraId="38CCAD64" w14:textId="6CD499BB" w:rsidR="001C5008" w:rsidRPr="00E91A32" w:rsidRDefault="001C5008"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“Humanizar a Europa”, in E. Paz Ferreira (ed.), </w:t>
      </w:r>
      <w:r w:rsidR="0071798A" w:rsidRPr="00E91A32">
        <w:rPr>
          <w:rFonts w:ascii="Corbel" w:eastAsia="Arial Unicode MS" w:hAnsi="Corbel" w:cs="Arial"/>
          <w:i/>
          <w:sz w:val="22"/>
          <w:szCs w:val="22"/>
          <w:lang w:val="pt-PT"/>
        </w:rPr>
        <w:t>25 Anos na União Europeia – 125 Reflexões</w:t>
      </w:r>
      <w:r w:rsidRPr="00E91A32">
        <w:rPr>
          <w:rFonts w:ascii="Corbel" w:eastAsia="Arial Unicode MS" w:hAnsi="Corbel" w:cs="Arial"/>
          <w:sz w:val="22"/>
          <w:szCs w:val="22"/>
          <w:lang w:val="pt-PT"/>
        </w:rPr>
        <w:t>, Coimbra: Almedina, 2011, p. 433-43</w:t>
      </w:r>
      <w:r w:rsidR="0071798A" w:rsidRPr="00E91A32">
        <w:rPr>
          <w:rFonts w:ascii="Corbel" w:eastAsia="Arial Unicode MS" w:hAnsi="Corbel" w:cs="Arial"/>
          <w:sz w:val="22"/>
          <w:szCs w:val="22"/>
          <w:lang w:val="pt-PT"/>
        </w:rPr>
        <w:t>7</w:t>
      </w:r>
      <w:r w:rsidRPr="00E91A32">
        <w:rPr>
          <w:rFonts w:ascii="Corbel" w:eastAsia="Arial Unicode MS" w:hAnsi="Corbel" w:cs="Arial"/>
          <w:sz w:val="22"/>
          <w:szCs w:val="22"/>
          <w:lang w:val="pt-PT"/>
        </w:rPr>
        <w:t>.</w:t>
      </w:r>
    </w:p>
    <w:p w14:paraId="1F2497A4" w14:textId="77777777" w:rsidR="001C5008" w:rsidRPr="00E91A32" w:rsidRDefault="001C5008" w:rsidP="00B36CB3">
      <w:pPr>
        <w:pStyle w:val="Textosimples"/>
        <w:numPr>
          <w:ilvl w:val="0"/>
          <w:numId w:val="84"/>
        </w:numPr>
        <w:ind w:left="0" w:hanging="11"/>
        <w:jc w:val="both"/>
        <w:rPr>
          <w:rFonts w:ascii="Corbel" w:eastAsia="Arial Unicode MS" w:hAnsi="Corbel" w:cs="Arial"/>
          <w:sz w:val="22"/>
          <w:szCs w:val="22"/>
          <w:shd w:val="clear" w:color="auto" w:fill="FFFF00"/>
          <w:lang w:val="pt-PT"/>
        </w:rPr>
      </w:pPr>
      <w:r w:rsidRPr="00E91A32">
        <w:rPr>
          <w:rFonts w:ascii="Corbel" w:eastAsia="Arial Unicode MS" w:hAnsi="Corbel" w:cs="Arial"/>
          <w:sz w:val="22"/>
          <w:szCs w:val="22"/>
        </w:rPr>
        <w:t xml:space="preserve">M.E. Gonçalves, “The precautionary principle in European Law”, In </w:t>
      </w:r>
      <w:proofErr w:type="spellStart"/>
      <w:r w:rsidRPr="00E91A32">
        <w:rPr>
          <w:rFonts w:ascii="Corbel" w:eastAsia="Arial Unicode MS" w:hAnsi="Corbel" w:cs="Arial"/>
          <w:sz w:val="22"/>
          <w:szCs w:val="22"/>
        </w:rPr>
        <w:t>Mariachiara</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Tallachini</w:t>
      </w:r>
      <w:proofErr w:type="spellEnd"/>
      <w:r w:rsidRPr="00E91A32">
        <w:rPr>
          <w:rFonts w:ascii="Corbel" w:eastAsia="Arial Unicode MS" w:hAnsi="Corbel" w:cs="Arial"/>
          <w:sz w:val="22"/>
          <w:szCs w:val="22"/>
        </w:rPr>
        <w:t xml:space="preserve"> and Stefano </w:t>
      </w:r>
      <w:proofErr w:type="spellStart"/>
      <w:r w:rsidRPr="00E91A32">
        <w:rPr>
          <w:rFonts w:ascii="Corbel" w:eastAsia="Arial Unicode MS" w:hAnsi="Corbel" w:cs="Arial"/>
          <w:sz w:val="22"/>
          <w:szCs w:val="22"/>
        </w:rPr>
        <w:t>Rodotà</w:t>
      </w:r>
      <w:proofErr w:type="spellEnd"/>
      <w:r w:rsidRPr="00E91A32">
        <w:rPr>
          <w:rFonts w:ascii="Corbel" w:eastAsia="Arial Unicode MS" w:hAnsi="Corbel" w:cs="Arial"/>
          <w:sz w:val="22"/>
          <w:szCs w:val="22"/>
        </w:rPr>
        <w:t xml:space="preserve"> (eds.), </w:t>
      </w:r>
      <w:proofErr w:type="spellStart"/>
      <w:r w:rsidRPr="00E91A32">
        <w:rPr>
          <w:rFonts w:ascii="Corbel" w:eastAsia="Arial Unicode MS" w:hAnsi="Corbel" w:cs="Arial"/>
          <w:i/>
          <w:sz w:val="22"/>
          <w:szCs w:val="22"/>
        </w:rPr>
        <w:t>Trattato</w:t>
      </w:r>
      <w:proofErr w:type="spellEnd"/>
      <w:r w:rsidRPr="00E91A32">
        <w:rPr>
          <w:rFonts w:ascii="Corbel" w:eastAsia="Arial Unicode MS" w:hAnsi="Corbel" w:cs="Arial"/>
          <w:i/>
          <w:sz w:val="22"/>
          <w:szCs w:val="22"/>
        </w:rPr>
        <w:t xml:space="preserve"> di </w:t>
      </w:r>
      <w:proofErr w:type="spellStart"/>
      <w:r w:rsidRPr="00E91A32">
        <w:rPr>
          <w:rFonts w:ascii="Corbel" w:eastAsia="Arial Unicode MS" w:hAnsi="Corbel" w:cs="Arial"/>
          <w:i/>
          <w:sz w:val="22"/>
          <w:szCs w:val="22"/>
        </w:rPr>
        <w:t>Biodiritto</w:t>
      </w:r>
      <w:proofErr w:type="spellEnd"/>
      <w:r w:rsidRPr="00E91A32">
        <w:rPr>
          <w:rFonts w:ascii="Corbel" w:eastAsia="Arial Unicode MS" w:hAnsi="Corbel" w:cs="Arial"/>
          <w:sz w:val="22"/>
          <w:szCs w:val="22"/>
        </w:rPr>
        <w:t xml:space="preserve">. </w:t>
      </w:r>
      <w:r w:rsidRPr="00E91A32">
        <w:rPr>
          <w:rFonts w:ascii="Corbel" w:eastAsia="Arial Unicode MS" w:hAnsi="Corbel" w:cs="Arial"/>
          <w:sz w:val="22"/>
          <w:szCs w:val="22"/>
          <w:lang w:val="pt-PT"/>
        </w:rPr>
        <w:t xml:space="preserve">Milano: </w:t>
      </w:r>
      <w:proofErr w:type="spellStart"/>
      <w:r w:rsidRPr="00E91A32">
        <w:rPr>
          <w:rFonts w:ascii="Corbel" w:eastAsia="Arial Unicode MS" w:hAnsi="Corbel" w:cs="Arial"/>
          <w:sz w:val="22"/>
          <w:szCs w:val="22"/>
          <w:lang w:val="pt-PT"/>
        </w:rPr>
        <w:t>Giuffrè</w:t>
      </w:r>
      <w:proofErr w:type="spellEnd"/>
      <w:r w:rsidRPr="00E91A32">
        <w:rPr>
          <w:rFonts w:ascii="Corbel" w:eastAsia="Arial Unicode MS" w:hAnsi="Corbel" w:cs="Arial"/>
          <w:sz w:val="22"/>
          <w:szCs w:val="22"/>
          <w:lang w:val="pt-PT"/>
        </w:rPr>
        <w:t xml:space="preserve"> editore, 2010, pp. 515-532. </w:t>
      </w:r>
    </w:p>
    <w:p w14:paraId="59DA3EE6" w14:textId="77777777" w:rsidR="001C5008" w:rsidRPr="00E91A32" w:rsidRDefault="001C5008"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“O princípio da precaução no direito europeu ou a difícil relação do direito com a incerteza”, </w:t>
      </w:r>
      <w:r w:rsidRPr="00E91A32">
        <w:rPr>
          <w:rFonts w:ascii="Corbel" w:eastAsia="Arial Unicode MS" w:hAnsi="Corbel" w:cs="Arial"/>
          <w:i/>
          <w:iCs/>
          <w:sz w:val="22"/>
          <w:szCs w:val="22"/>
          <w:lang w:val="pt-PT"/>
        </w:rPr>
        <w:t xml:space="preserve">Em </w:t>
      </w:r>
      <w:r w:rsidRPr="00E91A32">
        <w:rPr>
          <w:rFonts w:ascii="Corbel" w:eastAsia="Arial Unicode MS" w:hAnsi="Corbel" w:cs="Arial"/>
          <w:i/>
          <w:sz w:val="22"/>
          <w:szCs w:val="22"/>
          <w:lang w:val="pt-PT"/>
        </w:rPr>
        <w:t>Homenagem a Diogo Freitas do Amaral</w:t>
      </w:r>
      <w:r w:rsidRPr="00E91A32">
        <w:rPr>
          <w:rFonts w:ascii="Corbel" w:eastAsia="Arial Unicode MS" w:hAnsi="Corbel" w:cs="Arial"/>
          <w:sz w:val="22"/>
          <w:szCs w:val="22"/>
          <w:lang w:val="pt-PT"/>
        </w:rPr>
        <w:t>. Coimbra: Almedina, 2010, pp. 565-584.</w:t>
      </w:r>
    </w:p>
    <w:p w14:paraId="24ABF2F8" w14:textId="77777777" w:rsidR="001C5008" w:rsidRPr="00E91A32" w:rsidRDefault="001C5008"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M.E. Gonçalves, R. B. Fonseca, “A biologia na imprensa portuguesa (2000-2004), in Gonçalves, Maria Eduarda, João Freire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Biologia e Biólogos em Portugal</w:t>
      </w:r>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Ensino, Emprego e Sociedade</w:t>
      </w:r>
      <w:r w:rsidRPr="00E91A32">
        <w:rPr>
          <w:rFonts w:ascii="Corbel" w:eastAsia="Arial Unicode MS" w:hAnsi="Corbel" w:cs="Arial"/>
          <w:sz w:val="22"/>
          <w:szCs w:val="22"/>
          <w:lang w:val="pt-PT"/>
        </w:rPr>
        <w:t>. Lisboa: Esfera do Caos, 2009, pp. 243-272.</w:t>
      </w:r>
    </w:p>
    <w:p w14:paraId="7394DFC5" w14:textId="77777777" w:rsidR="001C5008" w:rsidRPr="00E91A32" w:rsidRDefault="001C5008"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M.E. Gonçalves, “Biologia e biólogos: entre afirmação profissional e responsabilidade social”, in Gonçalves, Maria Eduarda, João Freire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Biologia e Biólogos em Portugal</w:t>
      </w:r>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Ensino, Emprego e Sociedade</w:t>
      </w:r>
      <w:r w:rsidRPr="00E91A32">
        <w:rPr>
          <w:rFonts w:ascii="Corbel" w:eastAsia="Arial Unicode MS" w:hAnsi="Corbel" w:cs="Arial"/>
          <w:sz w:val="22"/>
          <w:szCs w:val="22"/>
          <w:lang w:val="pt-PT"/>
        </w:rPr>
        <w:t>, 2009. Lisboa: Esfera do Caos, 2009, pp. 295-305.</w:t>
      </w:r>
    </w:p>
    <w:p w14:paraId="06EF8CE8"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“Controlo social da tecnologia: uma promessa por cumprir?”, in </w:t>
      </w:r>
      <w:r w:rsidRPr="00E91A32">
        <w:rPr>
          <w:rFonts w:ascii="Corbel" w:eastAsia="Arial Unicode MS" w:hAnsi="Corbel" w:cs="Arial"/>
          <w:i/>
          <w:sz w:val="22"/>
          <w:szCs w:val="22"/>
          <w:lang w:val="pt-PT"/>
        </w:rPr>
        <w:t>Ciência e Sociedade, Estudos em Homenagem a Bento de Jesus Caraça</w:t>
      </w:r>
      <w:r w:rsidRPr="00E91A32">
        <w:rPr>
          <w:rFonts w:ascii="Corbel" w:eastAsia="Arial Unicode MS" w:hAnsi="Corbel" w:cs="Arial"/>
          <w:sz w:val="22"/>
          <w:szCs w:val="22"/>
          <w:lang w:val="pt-PT"/>
        </w:rPr>
        <w:t>. Lisboa: Imprensa de Ciências Sociais, 2008, pp. 135-146.</w:t>
      </w:r>
    </w:p>
    <w:p w14:paraId="2EFD41ED"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M.E. Gonçalves, “Regulação do risco ou ‘risco’ da regulação: o caso dos organismos geneticamente modificados”, in D. Freitas do Amaral, C. Ferreira de Almeida e M. Tavares de Almeida (</w:t>
      </w:r>
      <w:proofErr w:type="spellStart"/>
      <w:r w:rsidRPr="00E91A32">
        <w:rPr>
          <w:rFonts w:ascii="Corbel" w:eastAsia="Arial Unicode MS" w:hAnsi="Corbel" w:cs="Arial"/>
          <w:sz w:val="22"/>
          <w:szCs w:val="22"/>
          <w:lang w:val="pt-PT"/>
        </w:rPr>
        <w:t>orgs</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Estudos Comemorativos dos 10 Anos da Faculdade de Direito da Universidade Nova de Lisboa</w:t>
      </w:r>
      <w:r w:rsidRPr="00E91A32">
        <w:rPr>
          <w:rFonts w:ascii="Corbel" w:eastAsia="Arial Unicode MS" w:hAnsi="Corbel" w:cs="Arial"/>
          <w:sz w:val="22"/>
          <w:szCs w:val="22"/>
          <w:lang w:val="pt-PT"/>
        </w:rPr>
        <w:t>, Volume I. Coimbra: Almedina, 2008, pp. 441-471.</w:t>
      </w:r>
    </w:p>
    <w:p w14:paraId="44D6E9EE" w14:textId="7AF8ADF9"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w:t>
      </w:r>
      <w:r w:rsidR="000F7CAC" w:rsidRPr="00E91A32">
        <w:rPr>
          <w:rFonts w:ascii="Corbel" w:eastAsia="Arial Unicode MS" w:hAnsi="Corbel" w:cs="Arial"/>
          <w:sz w:val="22"/>
          <w:szCs w:val="22"/>
          <w:lang w:val="pt-PT"/>
        </w:rPr>
        <w:t xml:space="preserve">P. </w:t>
      </w:r>
      <w:proofErr w:type="spellStart"/>
      <w:r w:rsidR="000F7CAC" w:rsidRPr="00E91A32">
        <w:rPr>
          <w:rFonts w:ascii="Corbel" w:eastAsia="Arial Unicode MS" w:hAnsi="Corbel" w:cs="Arial"/>
          <w:sz w:val="22"/>
          <w:szCs w:val="22"/>
          <w:lang w:val="pt-PT"/>
        </w:rPr>
        <w:t>Guibentif</w:t>
      </w:r>
      <w:proofErr w:type="spellEnd"/>
      <w:r w:rsidR="000F7CAC" w:rsidRPr="00E91A32">
        <w:rPr>
          <w:rFonts w:ascii="Corbel" w:eastAsia="Arial Unicode MS" w:hAnsi="Corbel" w:cs="Arial"/>
          <w:sz w:val="22"/>
          <w:szCs w:val="22"/>
          <w:lang w:val="pt-PT"/>
        </w:rPr>
        <w:t xml:space="preserve">, </w:t>
      </w:r>
      <w:r w:rsidRPr="00E91A32">
        <w:rPr>
          <w:rFonts w:ascii="Corbel" w:eastAsia="Arial Unicode MS" w:hAnsi="Corbel" w:cs="Arial"/>
          <w:sz w:val="22"/>
          <w:szCs w:val="22"/>
          <w:lang w:val="pt-PT"/>
        </w:rPr>
        <w:t xml:space="preserve">“Introdução: Novos territórios, modos de regulação e desafios para uma agenda de investigação sobre o direito”, in M. E. Gonçalves e P. </w:t>
      </w:r>
      <w:proofErr w:type="spellStart"/>
      <w:r w:rsidRPr="00E91A32">
        <w:rPr>
          <w:rFonts w:ascii="Corbel" w:eastAsia="Arial Unicode MS" w:hAnsi="Corbel" w:cs="Arial"/>
          <w:sz w:val="22"/>
          <w:szCs w:val="22"/>
          <w:lang w:val="pt-PT"/>
        </w:rPr>
        <w:t>Guibentif</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Novos Territórios do Direito. Europeização, Globalização e Transformação da Regulação Jurídica</w:t>
      </w:r>
      <w:r w:rsidRPr="00E91A32">
        <w:rPr>
          <w:rFonts w:ascii="Corbel" w:eastAsia="Arial Unicode MS" w:hAnsi="Corbel" w:cs="Arial"/>
          <w:sz w:val="22"/>
          <w:szCs w:val="22"/>
          <w:lang w:val="pt-PT"/>
        </w:rPr>
        <w:t xml:space="preserve">. Estoril: Principia, 2008, pp. 7-22. </w:t>
      </w:r>
      <w:hyperlink r:id="rId48" w:history="1">
        <w:r w:rsidRPr="00E91A32">
          <w:rPr>
            <w:rStyle w:val="Hiperligao"/>
            <w:rFonts w:ascii="Corbel" w:eastAsia="Arial Unicode MS" w:hAnsi="Corbel" w:cs="Arial"/>
            <w:sz w:val="22"/>
            <w:szCs w:val="22"/>
            <w:lang w:val="pt-PT"/>
          </w:rPr>
          <w:t>http://recursos.wook.pt/recurso?&amp;id=2602999</w:t>
        </w:r>
      </w:hyperlink>
      <w:r w:rsidRPr="00E91A32">
        <w:rPr>
          <w:rFonts w:ascii="Corbel" w:eastAsia="Arial Unicode MS" w:hAnsi="Corbel" w:cs="Arial"/>
          <w:sz w:val="22"/>
          <w:szCs w:val="22"/>
          <w:lang w:val="pt-PT"/>
        </w:rPr>
        <w:t xml:space="preserve"> </w:t>
      </w:r>
    </w:p>
    <w:p w14:paraId="03D91838" w14:textId="2E22DE75"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“Governar a Internet”, </w:t>
      </w:r>
      <w:r w:rsidRPr="00E91A32">
        <w:rPr>
          <w:rFonts w:ascii="Corbel" w:eastAsia="Arial Unicode MS" w:hAnsi="Corbel" w:cs="Arial"/>
          <w:i/>
          <w:sz w:val="22"/>
          <w:szCs w:val="22"/>
          <w:lang w:val="pt-PT"/>
        </w:rPr>
        <w:t>JANUS 2008 Anuário de Relações Exteriores</w:t>
      </w:r>
      <w:r w:rsidRPr="00E91A32">
        <w:rPr>
          <w:rFonts w:ascii="Corbel" w:eastAsia="Arial Unicode MS" w:hAnsi="Corbel" w:cs="Arial"/>
          <w:sz w:val="22"/>
          <w:szCs w:val="22"/>
          <w:lang w:val="pt-PT"/>
        </w:rPr>
        <w:t xml:space="preserve">, Nº 11 Janeiro-Dezembro 2008, pp. 94-95. </w:t>
      </w:r>
      <w:hyperlink r:id="rId49" w:history="1">
        <w:r w:rsidRPr="00E91A32">
          <w:rPr>
            <w:rStyle w:val="Hiperligao"/>
            <w:rFonts w:ascii="Corbel" w:eastAsia="Arial Unicode MS" w:hAnsi="Corbel" w:cs="Arial"/>
            <w:sz w:val="22"/>
            <w:szCs w:val="22"/>
            <w:lang w:val="pt-PT"/>
          </w:rPr>
          <w:t>http://www.janusonline.pt/2008/2008_3_5.html</w:t>
        </w:r>
      </w:hyperlink>
      <w:r w:rsidRPr="00E91A32">
        <w:rPr>
          <w:rFonts w:ascii="Corbel" w:eastAsia="Arial Unicode MS" w:hAnsi="Corbel" w:cs="Arial"/>
          <w:sz w:val="22"/>
          <w:szCs w:val="22"/>
          <w:lang w:val="pt-PT"/>
        </w:rPr>
        <w:t xml:space="preserve"> </w:t>
      </w:r>
    </w:p>
    <w:p w14:paraId="3A82DE22" w14:textId="0A7FC71B" w:rsidR="0049336D"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“Governar os OGM (Organismos Geneticamente Modificados)”, </w:t>
      </w:r>
      <w:r w:rsidRPr="00E91A32">
        <w:rPr>
          <w:rFonts w:ascii="Corbel" w:eastAsia="Arial Unicode MS" w:hAnsi="Corbel" w:cs="Arial"/>
          <w:i/>
          <w:sz w:val="22"/>
          <w:szCs w:val="22"/>
          <w:lang w:val="pt-PT"/>
        </w:rPr>
        <w:t>JANUS 2008 Anuário de Relações Exteriores</w:t>
      </w:r>
      <w:r w:rsidRPr="00E91A32">
        <w:rPr>
          <w:rFonts w:ascii="Corbel" w:eastAsia="Arial Unicode MS" w:hAnsi="Corbel" w:cs="Arial"/>
          <w:sz w:val="22"/>
          <w:szCs w:val="22"/>
          <w:lang w:val="pt-PT"/>
        </w:rPr>
        <w:t xml:space="preserve">, Nº 11 Janeiro-Dezembro 2008, pp. 92-93. </w:t>
      </w:r>
      <w:hyperlink r:id="rId50" w:history="1">
        <w:r w:rsidRPr="00E91A32">
          <w:rPr>
            <w:rStyle w:val="Hiperligao"/>
            <w:rFonts w:ascii="Corbel" w:eastAsia="Arial Unicode MS" w:hAnsi="Corbel" w:cs="Arial"/>
            <w:sz w:val="22"/>
            <w:szCs w:val="22"/>
            <w:lang w:val="pt-PT"/>
          </w:rPr>
          <w:t>http://www.janusonline.pt/2008/2008_3_4.html</w:t>
        </w:r>
      </w:hyperlink>
      <w:r w:rsidRPr="00E91A32">
        <w:rPr>
          <w:rFonts w:ascii="Corbel" w:eastAsia="Arial Unicode MS" w:hAnsi="Corbel" w:cs="Arial"/>
          <w:sz w:val="22"/>
          <w:szCs w:val="22"/>
          <w:lang w:val="pt-PT"/>
        </w:rPr>
        <w:t xml:space="preserve"> </w:t>
      </w:r>
    </w:p>
    <w:p w14:paraId="56AA07D4" w14:textId="45BE960E" w:rsidR="000569F4" w:rsidRDefault="000569F4" w:rsidP="00B36CB3">
      <w:pPr>
        <w:pStyle w:val="Textosimples"/>
        <w:numPr>
          <w:ilvl w:val="0"/>
          <w:numId w:val="84"/>
        </w:numPr>
        <w:ind w:left="0" w:hanging="11"/>
        <w:jc w:val="both"/>
        <w:rPr>
          <w:rFonts w:ascii="Corbel" w:eastAsia="Arial Unicode MS" w:hAnsi="Corbel" w:cs="Arial"/>
          <w:sz w:val="22"/>
          <w:szCs w:val="22"/>
          <w:lang w:val="pt-PT"/>
        </w:rPr>
      </w:pPr>
      <w:r>
        <w:rPr>
          <w:rFonts w:ascii="Corbel" w:eastAsia="Arial Unicode MS" w:hAnsi="Corbel" w:cs="Arial"/>
          <w:sz w:val="22"/>
          <w:szCs w:val="22"/>
          <w:lang w:val="pt-PT"/>
        </w:rPr>
        <w:t xml:space="preserve">M. E. Gonçalves e M. Domingues, “Crónica de uma crise anunciada: a BSE entre incerteza científica, controvérsia pública e inércia política”, in </w:t>
      </w:r>
      <w:r w:rsidRPr="00E91A32">
        <w:rPr>
          <w:rFonts w:ascii="Corbel" w:eastAsia="Arial Unicode MS" w:hAnsi="Corbel" w:cs="Arial"/>
          <w:sz w:val="22"/>
          <w:szCs w:val="22"/>
          <w:lang w:val="pt-PT"/>
        </w:rPr>
        <w:t>M.E. Gonçalves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Os Portugueses e os Novos Riscos</w:t>
      </w:r>
      <w:r w:rsidRPr="00E91A32">
        <w:rPr>
          <w:rFonts w:ascii="Corbel" w:eastAsia="Arial Unicode MS" w:hAnsi="Corbel" w:cs="Arial"/>
          <w:sz w:val="22"/>
          <w:szCs w:val="22"/>
          <w:lang w:val="pt-PT"/>
        </w:rPr>
        <w:t>. Lisboa: Imprensa de Ciências Sociais, 2007</w:t>
      </w:r>
      <w:r>
        <w:rPr>
          <w:rFonts w:ascii="Corbel" w:eastAsia="Arial Unicode MS" w:hAnsi="Corbel" w:cs="Arial"/>
          <w:sz w:val="22"/>
          <w:szCs w:val="22"/>
          <w:lang w:val="pt-PT"/>
        </w:rPr>
        <w:t xml:space="preserve">, pp. 21-48. </w:t>
      </w:r>
    </w:p>
    <w:p w14:paraId="3D1208CD" w14:textId="4BD6FB4D" w:rsidR="00AB333B" w:rsidRDefault="00AB333B" w:rsidP="00AB333B">
      <w:pPr>
        <w:pStyle w:val="Textosimples"/>
        <w:numPr>
          <w:ilvl w:val="0"/>
          <w:numId w:val="84"/>
        </w:numPr>
        <w:ind w:left="0" w:hanging="11"/>
        <w:jc w:val="both"/>
        <w:rPr>
          <w:rFonts w:ascii="Corbel" w:eastAsia="Arial Unicode MS" w:hAnsi="Corbel" w:cs="Arial"/>
          <w:sz w:val="22"/>
          <w:szCs w:val="22"/>
          <w:lang w:val="pt-PT"/>
        </w:rPr>
      </w:pPr>
      <w:r>
        <w:rPr>
          <w:rFonts w:ascii="Corbel" w:eastAsia="Arial Unicode MS" w:hAnsi="Corbel" w:cs="Arial"/>
          <w:sz w:val="22"/>
          <w:szCs w:val="22"/>
          <w:lang w:val="pt-PT"/>
        </w:rPr>
        <w:t xml:space="preserve">M. E. Gonçalves, A. Delicado e H. Raposo, “Entre incertezas e divergências: a ciência e a avaliação do risco”, in </w:t>
      </w:r>
      <w:r w:rsidRPr="00E91A32">
        <w:rPr>
          <w:rFonts w:ascii="Corbel" w:eastAsia="Arial Unicode MS" w:hAnsi="Corbel" w:cs="Arial"/>
          <w:sz w:val="22"/>
          <w:szCs w:val="22"/>
          <w:lang w:val="pt-PT"/>
        </w:rPr>
        <w:t>M.E. Gonçalves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Os Portugueses e os Novos Riscos</w:t>
      </w:r>
      <w:r w:rsidRPr="00E91A32">
        <w:rPr>
          <w:rFonts w:ascii="Corbel" w:eastAsia="Arial Unicode MS" w:hAnsi="Corbel" w:cs="Arial"/>
          <w:sz w:val="22"/>
          <w:szCs w:val="22"/>
          <w:lang w:val="pt-PT"/>
        </w:rPr>
        <w:t>. Lisboa: Imprensa de Ciências Sociais, 2007</w:t>
      </w:r>
      <w:r>
        <w:rPr>
          <w:rFonts w:ascii="Corbel" w:eastAsia="Arial Unicode MS" w:hAnsi="Corbel" w:cs="Arial"/>
          <w:sz w:val="22"/>
          <w:szCs w:val="22"/>
          <w:lang w:val="pt-PT"/>
        </w:rPr>
        <w:t xml:space="preserve">, pp. 107-137. </w:t>
      </w:r>
    </w:p>
    <w:p w14:paraId="38EAA067" w14:textId="14220A83" w:rsidR="00AB333B" w:rsidRDefault="00AB333B" w:rsidP="00AB333B">
      <w:pPr>
        <w:pStyle w:val="Textosimples"/>
        <w:numPr>
          <w:ilvl w:val="0"/>
          <w:numId w:val="84"/>
        </w:numPr>
        <w:ind w:left="0" w:hanging="11"/>
        <w:jc w:val="both"/>
        <w:rPr>
          <w:rFonts w:ascii="Corbel" w:eastAsia="Arial Unicode MS" w:hAnsi="Corbel" w:cs="Arial"/>
          <w:sz w:val="22"/>
          <w:szCs w:val="22"/>
          <w:lang w:val="pt-PT"/>
        </w:rPr>
      </w:pPr>
      <w:r>
        <w:rPr>
          <w:rFonts w:ascii="Corbel" w:eastAsia="Arial Unicode MS" w:hAnsi="Corbel" w:cs="Arial"/>
          <w:sz w:val="22"/>
          <w:szCs w:val="22"/>
          <w:lang w:val="pt-PT"/>
        </w:rPr>
        <w:t xml:space="preserve">M. E. Gonçalves, “A política do risco: entre gestão de crises e regulação de processos”, in </w:t>
      </w:r>
      <w:r w:rsidRPr="00E91A32">
        <w:rPr>
          <w:rFonts w:ascii="Corbel" w:eastAsia="Arial Unicode MS" w:hAnsi="Corbel" w:cs="Arial"/>
          <w:sz w:val="22"/>
          <w:szCs w:val="22"/>
          <w:lang w:val="pt-PT"/>
        </w:rPr>
        <w:t>M.E. Gonçalves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Os Portugueses e os Novos Riscos</w:t>
      </w:r>
      <w:r w:rsidRPr="00E91A32">
        <w:rPr>
          <w:rFonts w:ascii="Corbel" w:eastAsia="Arial Unicode MS" w:hAnsi="Corbel" w:cs="Arial"/>
          <w:sz w:val="22"/>
          <w:szCs w:val="22"/>
          <w:lang w:val="pt-PT"/>
        </w:rPr>
        <w:t>. Lisboa: Imprensa de Ciências Sociais, 2007</w:t>
      </w:r>
      <w:r>
        <w:rPr>
          <w:rFonts w:ascii="Corbel" w:eastAsia="Arial Unicode MS" w:hAnsi="Corbel" w:cs="Arial"/>
          <w:sz w:val="22"/>
          <w:szCs w:val="22"/>
          <w:lang w:val="pt-PT"/>
        </w:rPr>
        <w:t xml:space="preserve">, pp. 139-167. </w:t>
      </w:r>
    </w:p>
    <w:p w14:paraId="132125DD" w14:textId="58D95277" w:rsidR="00AB333B" w:rsidRPr="00AB333B" w:rsidRDefault="00AB333B" w:rsidP="00AB333B">
      <w:pPr>
        <w:pStyle w:val="Textosimples"/>
        <w:numPr>
          <w:ilvl w:val="0"/>
          <w:numId w:val="84"/>
        </w:numPr>
        <w:ind w:left="0" w:hanging="11"/>
        <w:jc w:val="both"/>
        <w:rPr>
          <w:rFonts w:ascii="Corbel" w:eastAsia="Arial Unicode MS" w:hAnsi="Corbel" w:cs="Arial"/>
          <w:sz w:val="22"/>
          <w:szCs w:val="22"/>
          <w:lang w:val="pt-PT"/>
        </w:rPr>
      </w:pPr>
      <w:r>
        <w:rPr>
          <w:rFonts w:ascii="Corbel" w:eastAsia="Arial Unicode MS" w:hAnsi="Corbel" w:cs="Arial"/>
          <w:sz w:val="22"/>
          <w:szCs w:val="22"/>
          <w:lang w:val="pt-PT"/>
        </w:rPr>
        <w:t xml:space="preserve">M. E. Gonçalves, A. Delicado, H. Raposo e M. Domingues, “Consumidores, </w:t>
      </w:r>
      <w:r w:rsidR="00267047">
        <w:rPr>
          <w:rFonts w:ascii="Corbel" w:eastAsia="Arial Unicode MS" w:hAnsi="Corbel" w:cs="Arial"/>
          <w:sz w:val="22"/>
          <w:szCs w:val="22"/>
          <w:lang w:val="pt-PT"/>
        </w:rPr>
        <w:t xml:space="preserve">pacientes, </w:t>
      </w:r>
      <w:proofErr w:type="spellStart"/>
      <w:r>
        <w:rPr>
          <w:rFonts w:ascii="Corbel" w:eastAsia="Arial Unicode MS" w:hAnsi="Corbel" w:cs="Arial"/>
          <w:sz w:val="22"/>
          <w:szCs w:val="22"/>
          <w:lang w:val="pt-PT"/>
        </w:rPr>
        <w:t>activistas</w:t>
      </w:r>
      <w:proofErr w:type="spellEnd"/>
      <w:r>
        <w:rPr>
          <w:rFonts w:ascii="Corbel" w:eastAsia="Arial Unicode MS" w:hAnsi="Corbel" w:cs="Arial"/>
          <w:sz w:val="22"/>
          <w:szCs w:val="22"/>
          <w:lang w:val="pt-PT"/>
        </w:rPr>
        <w:t>, cidadãos</w:t>
      </w:r>
      <w:r w:rsidR="00267047">
        <w:rPr>
          <w:rFonts w:ascii="Corbel" w:eastAsia="Arial Unicode MS" w:hAnsi="Corbel" w:cs="Arial"/>
          <w:sz w:val="22"/>
          <w:szCs w:val="22"/>
          <w:lang w:val="pt-PT"/>
        </w:rPr>
        <w:t>: representação e participação do público na gestão do risco</w:t>
      </w:r>
      <w:r>
        <w:rPr>
          <w:rFonts w:ascii="Corbel" w:eastAsia="Arial Unicode MS" w:hAnsi="Corbel" w:cs="Arial"/>
          <w:sz w:val="22"/>
          <w:szCs w:val="22"/>
          <w:lang w:val="pt-PT"/>
        </w:rPr>
        <w:t xml:space="preserve">”, in </w:t>
      </w:r>
      <w:r w:rsidRPr="00E91A32">
        <w:rPr>
          <w:rFonts w:ascii="Corbel" w:eastAsia="Arial Unicode MS" w:hAnsi="Corbel" w:cs="Arial"/>
          <w:sz w:val="22"/>
          <w:szCs w:val="22"/>
          <w:lang w:val="pt-PT"/>
        </w:rPr>
        <w:t>M.E. Gonçalves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Os Portugueses e os Novos Riscos</w:t>
      </w:r>
      <w:r w:rsidRPr="00E91A32">
        <w:rPr>
          <w:rFonts w:ascii="Corbel" w:eastAsia="Arial Unicode MS" w:hAnsi="Corbel" w:cs="Arial"/>
          <w:sz w:val="22"/>
          <w:szCs w:val="22"/>
          <w:lang w:val="pt-PT"/>
        </w:rPr>
        <w:t>. Lisboa: Imprensa de Ciências Sociais, 2007</w:t>
      </w:r>
      <w:r>
        <w:rPr>
          <w:rFonts w:ascii="Corbel" w:eastAsia="Arial Unicode MS" w:hAnsi="Corbel" w:cs="Arial"/>
          <w:sz w:val="22"/>
          <w:szCs w:val="22"/>
          <w:lang w:val="pt-PT"/>
        </w:rPr>
        <w:t xml:space="preserve">, pp. </w:t>
      </w:r>
      <w:r w:rsidR="00267047">
        <w:rPr>
          <w:rFonts w:ascii="Corbel" w:eastAsia="Arial Unicode MS" w:hAnsi="Corbel" w:cs="Arial"/>
          <w:sz w:val="22"/>
          <w:szCs w:val="22"/>
          <w:lang w:val="pt-PT"/>
        </w:rPr>
        <w:t>169-215</w:t>
      </w:r>
      <w:r>
        <w:rPr>
          <w:rFonts w:ascii="Corbel" w:eastAsia="Arial Unicode MS" w:hAnsi="Corbel" w:cs="Arial"/>
          <w:sz w:val="22"/>
          <w:szCs w:val="22"/>
          <w:lang w:val="pt-PT"/>
        </w:rPr>
        <w:t xml:space="preserve">. </w:t>
      </w:r>
    </w:p>
    <w:p w14:paraId="49908442" w14:textId="77777777" w:rsidR="0049336D" w:rsidRPr="000569F4" w:rsidRDefault="0049336D" w:rsidP="00B36CB3">
      <w:pPr>
        <w:pStyle w:val="Textosimples"/>
        <w:numPr>
          <w:ilvl w:val="0"/>
          <w:numId w:val="84"/>
        </w:numPr>
        <w:ind w:left="0" w:hanging="11"/>
        <w:jc w:val="both"/>
        <w:rPr>
          <w:rFonts w:ascii="Corbel" w:eastAsia="Arial Unicode MS" w:hAnsi="Corbel" w:cs="Arial"/>
          <w:sz w:val="22"/>
          <w:szCs w:val="22"/>
        </w:rPr>
      </w:pPr>
      <w:r w:rsidRPr="00E91A32">
        <w:rPr>
          <w:rFonts w:ascii="Corbel" w:eastAsia="Arial Unicode MS" w:hAnsi="Corbel" w:cs="Arial"/>
          <w:sz w:val="22"/>
          <w:szCs w:val="22"/>
        </w:rPr>
        <w:t xml:space="preserve">M.E. Gonçalves, “Transparency, openness and participation in science policy processes”, in </w:t>
      </w:r>
      <w:r w:rsidRPr="00E91A32">
        <w:rPr>
          <w:rFonts w:ascii="Corbel" w:eastAsia="Arial Unicode MS" w:hAnsi="Corbel" w:cs="Arial"/>
          <w:i/>
          <w:sz w:val="22"/>
          <w:szCs w:val="22"/>
        </w:rPr>
        <w:t>Interfaces of Science and Society</w:t>
      </w:r>
      <w:r w:rsidRPr="00E91A32">
        <w:rPr>
          <w:rFonts w:ascii="Corbel" w:eastAsia="Arial Unicode MS" w:hAnsi="Corbel" w:cs="Arial"/>
          <w:sz w:val="22"/>
          <w:szCs w:val="22"/>
        </w:rPr>
        <w:t xml:space="preserve">, Greenleaf Publishers, 2006, pp. 180-188. </w:t>
      </w:r>
      <w:hyperlink r:id="rId51" w:history="1">
        <w:r w:rsidRPr="000569F4">
          <w:rPr>
            <w:rStyle w:val="Hiperligao"/>
            <w:rFonts w:ascii="Corbel" w:eastAsia="Arial Unicode MS" w:hAnsi="Corbel" w:cs="Arial"/>
            <w:sz w:val="22"/>
            <w:szCs w:val="22"/>
          </w:rPr>
          <w:t>http://www.greenleaf-publishing.com/content/pdfs/interfaces_ch10.pdf</w:t>
        </w:r>
      </w:hyperlink>
      <w:r w:rsidRPr="000569F4">
        <w:rPr>
          <w:rFonts w:ascii="Corbel" w:eastAsia="Arial Unicode MS" w:hAnsi="Corbel" w:cs="Arial"/>
          <w:sz w:val="22"/>
          <w:szCs w:val="22"/>
        </w:rPr>
        <w:t xml:space="preserve"> </w:t>
      </w:r>
    </w:p>
    <w:p w14:paraId="482EC3E0"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“Entre as lógicas do mercado e da sociedade da informação: Novas tendências da propriedade intelectual na Europa”, in </w:t>
      </w:r>
      <w:r w:rsidRPr="00E91A32">
        <w:rPr>
          <w:rFonts w:ascii="Corbel" w:eastAsia="Arial Unicode MS" w:hAnsi="Corbel" w:cs="Arial"/>
          <w:i/>
          <w:sz w:val="22"/>
          <w:szCs w:val="22"/>
          <w:lang w:val="pt-PT"/>
        </w:rPr>
        <w:t>Estudos Jurídicos e Económicos em Homenagem ao Prof. Doutor António Luciano de Sousa Franco</w:t>
      </w:r>
      <w:r w:rsidRPr="00E91A32">
        <w:rPr>
          <w:rFonts w:ascii="Corbel" w:eastAsia="Arial Unicode MS" w:hAnsi="Corbel" w:cs="Arial"/>
          <w:sz w:val="22"/>
          <w:szCs w:val="22"/>
          <w:lang w:val="pt-PT"/>
        </w:rPr>
        <w:t xml:space="preserve">, Vol. III. Coimbra: Coimbra Editora, 2006, pp. 59-85. </w:t>
      </w:r>
    </w:p>
    <w:p w14:paraId="451D316E"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lastRenderedPageBreak/>
        <w:t xml:space="preserve">M.E. Gonçalves, “Democracia e direitos na sociedade da informação”, in </w:t>
      </w:r>
      <w:r w:rsidRPr="00E91A32">
        <w:rPr>
          <w:rFonts w:ascii="Corbel" w:eastAsia="Arial Unicode MS" w:hAnsi="Corbel" w:cs="Arial"/>
          <w:i/>
          <w:sz w:val="22"/>
          <w:szCs w:val="22"/>
          <w:lang w:val="pt-PT"/>
        </w:rPr>
        <w:t>Congresso da Cidadania – Caderno N.º 2</w:t>
      </w:r>
      <w:r w:rsidRPr="00E91A32">
        <w:rPr>
          <w:rFonts w:ascii="Corbel" w:eastAsia="Arial Unicode MS" w:hAnsi="Corbel" w:cs="Arial"/>
          <w:sz w:val="22"/>
          <w:szCs w:val="22"/>
          <w:lang w:val="pt-PT"/>
        </w:rPr>
        <w:t xml:space="preserve">. Açores: Ministro da República para a Região Autónoma dos Açores, 2005, pp. 205-221. </w:t>
      </w:r>
    </w:p>
    <w:p w14:paraId="69E66396" w14:textId="0BFE26A0"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 “Cultura científica e confiança na ciência”, in </w:t>
      </w:r>
      <w:r w:rsidRPr="00E91A32">
        <w:rPr>
          <w:rFonts w:ascii="Corbel" w:eastAsia="Arial Unicode MS" w:hAnsi="Corbel" w:cs="Arial"/>
          <w:i/>
          <w:sz w:val="22"/>
          <w:szCs w:val="22"/>
          <w:lang w:val="pt-PT"/>
        </w:rPr>
        <w:t>Em Torno da Psicologia. Homenagem a Jorge Correia Jesuíno</w:t>
      </w:r>
      <w:r w:rsidRPr="00E91A32">
        <w:rPr>
          <w:rFonts w:ascii="Corbel" w:eastAsia="Arial Unicode MS" w:hAnsi="Corbel" w:cs="Arial"/>
          <w:sz w:val="22"/>
          <w:szCs w:val="22"/>
          <w:lang w:val="pt-PT"/>
        </w:rPr>
        <w:t>. Lisboa: Livros Horizonte, 2004, pp. 185-194.</w:t>
      </w:r>
    </w:p>
    <w:p w14:paraId="535B5FC5" w14:textId="6D4CB938"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“Técnica, tecnologia e direito. Ambivalências e contradições”, </w:t>
      </w:r>
      <w:proofErr w:type="spellStart"/>
      <w:r w:rsidRPr="00E91A32">
        <w:rPr>
          <w:rFonts w:ascii="Corbel" w:eastAsia="Arial Unicode MS" w:hAnsi="Corbel" w:cs="Arial"/>
          <w:i/>
          <w:sz w:val="22"/>
          <w:szCs w:val="22"/>
          <w:lang w:val="pt-PT"/>
        </w:rPr>
        <w:t>Trajectos</w:t>
      </w:r>
      <w:proofErr w:type="spellEnd"/>
      <w:r w:rsidRPr="00E91A32">
        <w:rPr>
          <w:rFonts w:ascii="Corbel" w:eastAsia="Arial Unicode MS" w:hAnsi="Corbel" w:cs="Arial"/>
          <w:i/>
          <w:sz w:val="22"/>
          <w:szCs w:val="22"/>
          <w:lang w:val="pt-PT"/>
        </w:rPr>
        <w:t>. Revista de Comunicação, Cultura e Educação</w:t>
      </w:r>
      <w:r w:rsidRPr="00E91A32">
        <w:rPr>
          <w:rFonts w:ascii="Corbel" w:eastAsia="Arial Unicode MS" w:hAnsi="Corbel" w:cs="Arial"/>
          <w:sz w:val="22"/>
          <w:szCs w:val="22"/>
          <w:lang w:val="pt-PT"/>
        </w:rPr>
        <w:t xml:space="preserve">, Outono 2004, pp. 141-143. </w:t>
      </w:r>
    </w:p>
    <w:p w14:paraId="7375E0E7"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rPr>
        <w:t xml:space="preserve">M.E. Gonçalves, “Conflicting trends in the relationship between science and society”, in </w:t>
      </w:r>
      <w:r w:rsidRPr="00E91A32">
        <w:rPr>
          <w:rFonts w:ascii="Corbel" w:eastAsia="Arial Unicode MS" w:hAnsi="Corbel" w:cs="Arial"/>
          <w:i/>
          <w:sz w:val="22"/>
          <w:szCs w:val="22"/>
        </w:rPr>
        <w:t>Science Meets Society</w:t>
      </w:r>
      <w:r w:rsidRPr="00E91A32">
        <w:rPr>
          <w:rFonts w:ascii="Corbel" w:eastAsia="Arial Unicode MS" w:hAnsi="Corbel" w:cs="Arial"/>
          <w:sz w:val="22"/>
          <w:szCs w:val="22"/>
        </w:rPr>
        <w:t xml:space="preserve">. </w:t>
      </w:r>
      <w:r w:rsidRPr="00E91A32">
        <w:rPr>
          <w:rFonts w:ascii="Corbel" w:eastAsia="Arial Unicode MS" w:hAnsi="Corbel" w:cs="Arial"/>
          <w:sz w:val="22"/>
          <w:szCs w:val="22"/>
          <w:lang w:val="pt-PT"/>
        </w:rPr>
        <w:t>Lisboa: Fundação Calouste Gulbenkian, 2004, pp. 77-92.</w:t>
      </w:r>
    </w:p>
    <w:p w14:paraId="0C42040B"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M.E. Gonçalves, “Tecnologia, risco e conflito social”, in Maria João Rodrigues, Manuel Mira Godinho e Arminda Neves (</w:t>
      </w:r>
      <w:proofErr w:type="spellStart"/>
      <w:r w:rsidRPr="00E91A32">
        <w:rPr>
          <w:rFonts w:ascii="Corbel" w:eastAsia="Arial Unicode MS" w:hAnsi="Corbel" w:cs="Arial"/>
          <w:sz w:val="22"/>
          <w:szCs w:val="22"/>
          <w:lang w:val="pt-PT"/>
        </w:rPr>
        <w:t>orgs</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Para uma Política de Inovação em Portugal</w:t>
      </w:r>
      <w:r w:rsidRPr="00E91A32">
        <w:rPr>
          <w:rFonts w:ascii="Corbel" w:eastAsia="Arial Unicode MS" w:hAnsi="Corbel" w:cs="Arial"/>
          <w:sz w:val="22"/>
          <w:szCs w:val="22"/>
          <w:lang w:val="pt-PT"/>
        </w:rPr>
        <w:t xml:space="preserve">. Lisboa: Publicações Dom Quixote, 2003, pp. 111-117. </w:t>
      </w:r>
    </w:p>
    <w:p w14:paraId="5BA1D2DE"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“Ciência e política no caso da BSE”, in </w:t>
      </w:r>
      <w:r w:rsidRPr="00E91A32">
        <w:rPr>
          <w:rFonts w:ascii="Corbel" w:eastAsia="Arial Unicode MS" w:hAnsi="Corbel" w:cs="Arial"/>
          <w:i/>
          <w:sz w:val="22"/>
          <w:szCs w:val="22"/>
          <w:lang w:val="pt-PT"/>
        </w:rPr>
        <w:t>Globalização, Novos Riscos e Ciência</w:t>
      </w:r>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Actas</w:t>
      </w:r>
      <w:proofErr w:type="spellEnd"/>
      <w:r w:rsidRPr="00E91A32">
        <w:rPr>
          <w:rFonts w:ascii="Corbel" w:eastAsia="Arial Unicode MS" w:hAnsi="Corbel" w:cs="Arial"/>
          <w:sz w:val="22"/>
          <w:szCs w:val="22"/>
          <w:lang w:val="pt-PT"/>
        </w:rPr>
        <w:t xml:space="preserve"> dos X Cursos Internacionais de Verão de Cascais. Cascais: Câmara Municipal de Cascais, 2003, pp. 93-103.</w:t>
      </w:r>
    </w:p>
    <w:p w14:paraId="6A236351"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M.E. Gonçalves, “Ironias do destino. As limitações da liberdade de informação na Internet”, in José Rebelo (</w:t>
      </w:r>
      <w:proofErr w:type="spellStart"/>
      <w:r w:rsidRPr="00E91A32">
        <w:rPr>
          <w:rFonts w:ascii="Corbel" w:eastAsia="Arial Unicode MS" w:hAnsi="Corbel" w:cs="Arial"/>
          <w:sz w:val="22"/>
          <w:szCs w:val="22"/>
          <w:lang w:val="pt-PT"/>
        </w:rPr>
        <w:t>org</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Novas Formas de Mobilização Popular</w:t>
      </w:r>
      <w:r w:rsidRPr="00E91A32">
        <w:rPr>
          <w:rFonts w:ascii="Corbel" w:eastAsia="Arial Unicode MS" w:hAnsi="Corbel" w:cs="Arial"/>
          <w:sz w:val="22"/>
          <w:szCs w:val="22"/>
          <w:lang w:val="pt-PT"/>
        </w:rPr>
        <w:t xml:space="preserve">. Porto: Campo de Letras, 2003, pp. 157-169. </w:t>
      </w:r>
    </w:p>
    <w:p w14:paraId="6AA5FE01" w14:textId="48931992"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M.E. Gonçalves, “Mudança tecnológica, conflito social e novos direitos”, in Instituto Nacional da Administração</w:t>
      </w:r>
      <w:r w:rsidR="00C55AF5" w:rsidRPr="00E91A32">
        <w:rPr>
          <w:rFonts w:ascii="Corbel" w:eastAsia="Arial Unicode MS" w:hAnsi="Corbel" w:cs="Arial"/>
          <w:sz w:val="22"/>
          <w:szCs w:val="22"/>
          <w:lang w:val="pt-PT"/>
        </w:rPr>
        <w:t xml:space="preserve"> - INA</w:t>
      </w:r>
      <w:r w:rsidR="00C55AF5" w:rsidRPr="00E91A32">
        <w:rPr>
          <w:rFonts w:ascii="Corbel" w:eastAsia="Arial Unicode MS" w:hAnsi="Corbel" w:cs="Arial"/>
          <w:i/>
          <w:sz w:val="22"/>
          <w:szCs w:val="22"/>
          <w:lang w:val="pt-PT"/>
        </w:rPr>
        <w:t xml:space="preserve">, A Face Oculta </w:t>
      </w:r>
      <w:r w:rsidRPr="00E91A32">
        <w:rPr>
          <w:rFonts w:ascii="Corbel" w:eastAsia="Arial Unicode MS" w:hAnsi="Corbel" w:cs="Arial"/>
          <w:i/>
          <w:sz w:val="22"/>
          <w:szCs w:val="22"/>
          <w:lang w:val="pt-PT"/>
        </w:rPr>
        <w:t>da Governança: Cidadania, Administração Pública e Sociedade</w:t>
      </w:r>
      <w:r w:rsidRPr="00E91A32">
        <w:rPr>
          <w:rFonts w:ascii="Corbel" w:eastAsia="Arial Unicode MS" w:hAnsi="Corbel" w:cs="Arial"/>
          <w:sz w:val="22"/>
          <w:szCs w:val="22"/>
          <w:lang w:val="pt-PT"/>
        </w:rPr>
        <w:t>. Oeiras: Celta, 2003, pp. 27-48.</w:t>
      </w:r>
    </w:p>
    <w:p w14:paraId="7D0E558F"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“Risco, controvérsia e participação”. In </w:t>
      </w:r>
      <w:proofErr w:type="spellStart"/>
      <w:r w:rsidRPr="00E91A32">
        <w:rPr>
          <w:rFonts w:ascii="Corbel" w:eastAsia="Arial Unicode MS" w:hAnsi="Corbel" w:cs="Arial"/>
          <w:sz w:val="22"/>
          <w:szCs w:val="22"/>
          <w:lang w:val="pt-PT"/>
        </w:rPr>
        <w:t>Emilio</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Muñoz</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Ciência e Tecnologia de Portugal e Espanha na viragem do Milénio</w:t>
      </w:r>
      <w:r w:rsidRPr="00E91A32">
        <w:rPr>
          <w:rFonts w:ascii="Corbel" w:eastAsia="Arial Unicode MS" w:hAnsi="Corbel" w:cs="Arial"/>
          <w:sz w:val="22"/>
          <w:szCs w:val="22"/>
          <w:lang w:val="pt-PT"/>
        </w:rPr>
        <w:t xml:space="preserve">. Madrid: </w:t>
      </w:r>
      <w:proofErr w:type="spellStart"/>
      <w:r w:rsidRPr="00E91A32">
        <w:rPr>
          <w:rFonts w:ascii="Corbel" w:eastAsia="Arial Unicode MS" w:hAnsi="Corbel" w:cs="Arial"/>
          <w:sz w:val="22"/>
          <w:szCs w:val="22"/>
          <w:lang w:val="pt-PT"/>
        </w:rPr>
        <w:t>España</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Nuevo</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Milenio</w:t>
      </w:r>
      <w:proofErr w:type="spellEnd"/>
      <w:r w:rsidRPr="00E91A32">
        <w:rPr>
          <w:rFonts w:ascii="Corbel" w:eastAsia="Arial Unicode MS" w:hAnsi="Corbel" w:cs="Arial"/>
          <w:sz w:val="22"/>
          <w:szCs w:val="22"/>
          <w:lang w:val="pt-PT"/>
        </w:rPr>
        <w:t>, 2002, pp. 391-394.</w:t>
      </w:r>
    </w:p>
    <w:p w14:paraId="29F5500D"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“Imagens da ciência e confiança nas instituições. Os casos de Foz Côa e da </w:t>
      </w:r>
      <w:proofErr w:type="spellStart"/>
      <w:r w:rsidRPr="00E91A32">
        <w:rPr>
          <w:rFonts w:ascii="Corbel" w:eastAsia="Arial Unicode MS" w:hAnsi="Corbel" w:cs="Arial"/>
          <w:sz w:val="22"/>
          <w:szCs w:val="22"/>
          <w:lang w:val="pt-PT"/>
        </w:rPr>
        <w:t>co-incineração</w:t>
      </w:r>
      <w:proofErr w:type="spellEnd"/>
      <w:r w:rsidRPr="00E91A32">
        <w:rPr>
          <w:rFonts w:ascii="Corbel" w:eastAsia="Arial Unicode MS" w:hAnsi="Corbel" w:cs="Arial"/>
          <w:sz w:val="22"/>
          <w:szCs w:val="22"/>
          <w:lang w:val="pt-PT"/>
        </w:rPr>
        <w:t>”, in M. E. Gonçalves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Os Portugueses e a Ciência</w:t>
      </w:r>
      <w:r w:rsidRPr="00E91A32">
        <w:rPr>
          <w:rFonts w:ascii="Corbel" w:eastAsia="Arial Unicode MS" w:hAnsi="Corbel" w:cs="Arial"/>
          <w:sz w:val="22"/>
          <w:szCs w:val="22"/>
          <w:lang w:val="pt-PT"/>
        </w:rPr>
        <w:t>. Lisboa: Publicações Dom Quixote, 2002, pp. 157-197.</w:t>
      </w:r>
    </w:p>
    <w:p w14:paraId="7B16FDCB"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M.E. Gonçalves, "Da 'pré-história' à história do caso de Foz Côa: arqueologia, política e participação", in M. E. Gonçalves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O Caso de Foz Côa. Um Laboratório de Análise Sociopolítica</w:t>
      </w:r>
      <w:r w:rsidRPr="00E91A32">
        <w:rPr>
          <w:rFonts w:ascii="Corbel" w:eastAsia="Arial Unicode MS" w:hAnsi="Corbel" w:cs="Arial"/>
          <w:sz w:val="22"/>
          <w:szCs w:val="22"/>
          <w:lang w:val="pt-PT"/>
        </w:rPr>
        <w:t xml:space="preserve">. Lisboa: Edições 70, 2001, p. 27-64. </w:t>
      </w:r>
    </w:p>
    <w:p w14:paraId="3C133C99"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M.E. Gonçalves, "Europeização e direitos dos cidadãos", in B. Sousa Santos (</w:t>
      </w:r>
      <w:proofErr w:type="spellStart"/>
      <w:r w:rsidRPr="00E91A32">
        <w:rPr>
          <w:rFonts w:ascii="Corbel" w:eastAsia="Arial Unicode MS" w:hAnsi="Corbel" w:cs="Arial"/>
          <w:sz w:val="22"/>
          <w:szCs w:val="22"/>
          <w:lang w:val="pt-PT"/>
        </w:rPr>
        <w:t>org</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Globalização: Fatalidade ou Utopia</w:t>
      </w:r>
      <w:r w:rsidRPr="00E91A32">
        <w:rPr>
          <w:rFonts w:ascii="Corbel" w:eastAsia="Arial Unicode MS" w:hAnsi="Corbel" w:cs="Arial"/>
          <w:sz w:val="22"/>
          <w:szCs w:val="22"/>
          <w:lang w:val="pt-PT"/>
        </w:rPr>
        <w:t xml:space="preserve">. Porto: Afrontamento, 2001, p. 339-366. </w:t>
      </w:r>
    </w:p>
    <w:p w14:paraId="49088A21"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"Cultura cívica e prática política: a aplicação das </w:t>
      </w:r>
      <w:proofErr w:type="spellStart"/>
      <w:r w:rsidRPr="00E91A32">
        <w:rPr>
          <w:rFonts w:ascii="Corbel" w:eastAsia="Arial Unicode MS" w:hAnsi="Corbel" w:cs="Arial"/>
          <w:sz w:val="22"/>
          <w:szCs w:val="22"/>
          <w:lang w:val="pt-PT"/>
        </w:rPr>
        <w:t>directivas</w:t>
      </w:r>
      <w:proofErr w:type="spellEnd"/>
      <w:r w:rsidRPr="00E91A32">
        <w:rPr>
          <w:rFonts w:ascii="Corbel" w:eastAsia="Arial Unicode MS" w:hAnsi="Corbel" w:cs="Arial"/>
          <w:sz w:val="22"/>
          <w:szCs w:val="22"/>
          <w:lang w:val="pt-PT"/>
        </w:rPr>
        <w:t xml:space="preserve"> sobre avaliação de impacte ambiental em Portugal", in </w:t>
      </w:r>
      <w:r w:rsidRPr="00E91A32">
        <w:rPr>
          <w:rFonts w:ascii="Corbel" w:eastAsia="Arial Unicode MS" w:hAnsi="Corbel" w:cs="Arial"/>
          <w:i/>
          <w:sz w:val="22"/>
          <w:szCs w:val="22"/>
          <w:lang w:val="pt-PT"/>
        </w:rPr>
        <w:t>Estudos em homenagem a José Cunha Rodrigues</w:t>
      </w:r>
      <w:r w:rsidRPr="00E91A32">
        <w:rPr>
          <w:rFonts w:ascii="Corbel" w:eastAsia="Arial Unicode MS" w:hAnsi="Corbel" w:cs="Arial"/>
          <w:sz w:val="22"/>
          <w:szCs w:val="22"/>
          <w:lang w:val="pt-PT"/>
        </w:rPr>
        <w:t>, Coimbra: Coimbra Editora, Vol. II, 2001, p. 975-998.</w:t>
      </w:r>
    </w:p>
    <w:p w14:paraId="67A7F7F1"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M.E. Gonçalves, "A importância de ser europeu: ciência, política e a controvérsia sobre a BSE em Portugal", in J. Arriscado Nunes e M. E. Gonçalves (</w:t>
      </w:r>
      <w:proofErr w:type="spellStart"/>
      <w:r w:rsidRPr="00E91A32">
        <w:rPr>
          <w:rFonts w:ascii="Corbel" w:eastAsia="Arial Unicode MS" w:hAnsi="Corbel" w:cs="Arial"/>
          <w:sz w:val="22"/>
          <w:szCs w:val="22"/>
          <w:lang w:val="pt-PT"/>
        </w:rPr>
        <w:t>orgs</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Enteados de Galileu. A Semiperiferia no Sistema Mundial de Ciência</w:t>
      </w:r>
      <w:r w:rsidRPr="00E91A32">
        <w:rPr>
          <w:rFonts w:ascii="Corbel" w:eastAsia="Arial Unicode MS" w:hAnsi="Corbel" w:cs="Arial"/>
          <w:sz w:val="22"/>
          <w:szCs w:val="22"/>
          <w:lang w:val="pt-PT"/>
        </w:rPr>
        <w:t>. Porto: Afrontamento, 2001, pp. 171-207.</w:t>
      </w:r>
    </w:p>
    <w:p w14:paraId="31DFBE3B"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“Democracia e cidadania na sociedade da informação, in Presidência da República (ed.), </w:t>
      </w:r>
      <w:r w:rsidRPr="00E91A32">
        <w:rPr>
          <w:rFonts w:ascii="Corbel" w:eastAsia="Arial Unicode MS" w:hAnsi="Corbel" w:cs="Arial"/>
          <w:i/>
          <w:sz w:val="22"/>
          <w:szCs w:val="22"/>
          <w:lang w:val="pt-PT"/>
        </w:rPr>
        <w:t>Os Cidadãos e a Sociedade da Informação</w:t>
      </w:r>
      <w:r w:rsidRPr="00E91A32">
        <w:rPr>
          <w:rFonts w:ascii="Corbel" w:eastAsia="Arial Unicode MS" w:hAnsi="Corbel" w:cs="Arial"/>
          <w:sz w:val="22"/>
          <w:szCs w:val="22"/>
          <w:lang w:val="pt-PT"/>
        </w:rPr>
        <w:t xml:space="preserve">. Lisboa: Imprensa Nacional-Casa da Moeda, 2000, p. 107-118. </w:t>
      </w:r>
    </w:p>
    <w:p w14:paraId="75A10D26" w14:textId="71F5D566"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rPr>
        <w:t xml:space="preserve">M.E. Gonçalves, "From Northern to Southern Europe: political motivations behind recent discourse on the public understanding of science", in M. </w:t>
      </w:r>
      <w:proofErr w:type="spellStart"/>
      <w:r w:rsidRPr="00E91A32">
        <w:rPr>
          <w:rFonts w:ascii="Corbel" w:eastAsia="Arial Unicode MS" w:hAnsi="Corbel" w:cs="Arial"/>
          <w:sz w:val="22"/>
          <w:szCs w:val="22"/>
        </w:rPr>
        <w:t>Dierkes</w:t>
      </w:r>
      <w:proofErr w:type="spellEnd"/>
      <w:r w:rsidRPr="00E91A32">
        <w:rPr>
          <w:rFonts w:ascii="Corbel" w:eastAsia="Arial Unicode MS" w:hAnsi="Corbel" w:cs="Arial"/>
          <w:sz w:val="22"/>
          <w:szCs w:val="22"/>
        </w:rPr>
        <w:t xml:space="preserve"> and C. v. Grote (eds.), </w:t>
      </w:r>
      <w:r w:rsidRPr="00E91A32">
        <w:rPr>
          <w:rFonts w:ascii="Corbel" w:eastAsia="Arial Unicode MS" w:hAnsi="Corbel" w:cs="Arial"/>
          <w:i/>
          <w:sz w:val="22"/>
          <w:szCs w:val="22"/>
        </w:rPr>
        <w:t>Between Understanding and Trust: The Public, Science and Technology</w:t>
      </w:r>
      <w:r w:rsidRPr="00E91A32">
        <w:rPr>
          <w:rFonts w:ascii="Corbel" w:eastAsia="Arial Unicode MS" w:hAnsi="Corbel" w:cs="Arial"/>
          <w:sz w:val="22"/>
          <w:szCs w:val="22"/>
        </w:rPr>
        <w:t xml:space="preserve">. </w:t>
      </w:r>
      <w:r w:rsidR="00E66327" w:rsidRPr="00E91A32">
        <w:rPr>
          <w:rFonts w:ascii="Corbel" w:eastAsia="Arial Unicode MS" w:hAnsi="Corbel" w:cs="Arial"/>
          <w:sz w:val="22"/>
          <w:szCs w:val="22"/>
          <w:lang w:val="pt-PT"/>
        </w:rPr>
        <w:t xml:space="preserve">London </w:t>
      </w:r>
      <w:proofErr w:type="spellStart"/>
      <w:r w:rsidR="00E66327" w:rsidRPr="00E91A32">
        <w:rPr>
          <w:rFonts w:ascii="Corbel" w:eastAsia="Arial Unicode MS" w:hAnsi="Corbel" w:cs="Arial"/>
          <w:sz w:val="22"/>
          <w:szCs w:val="22"/>
          <w:lang w:val="pt-PT"/>
        </w:rPr>
        <w:t>and</w:t>
      </w:r>
      <w:proofErr w:type="spellEnd"/>
      <w:r w:rsidR="00E66327" w:rsidRPr="00E91A32">
        <w:rPr>
          <w:rFonts w:ascii="Corbel" w:eastAsia="Arial Unicode MS" w:hAnsi="Corbel" w:cs="Arial"/>
          <w:sz w:val="22"/>
          <w:szCs w:val="22"/>
          <w:lang w:val="pt-PT"/>
        </w:rPr>
        <w:t xml:space="preserve"> New York</w:t>
      </w:r>
      <w:r w:rsidRPr="00E91A32">
        <w:rPr>
          <w:rFonts w:ascii="Corbel" w:eastAsia="Arial Unicode MS" w:hAnsi="Corbel" w:cs="Arial"/>
          <w:sz w:val="22"/>
          <w:szCs w:val="22"/>
          <w:lang w:val="pt-PT"/>
        </w:rPr>
        <w:t xml:space="preserve">: </w:t>
      </w:r>
      <w:r w:rsidR="00E66327" w:rsidRPr="00E91A32">
        <w:rPr>
          <w:rFonts w:ascii="Corbel" w:eastAsia="Arial Unicode MS" w:hAnsi="Corbel" w:cs="Arial"/>
          <w:sz w:val="22"/>
          <w:szCs w:val="22"/>
          <w:lang w:val="pt-PT"/>
        </w:rPr>
        <w:t>Routledge</w:t>
      </w:r>
      <w:r w:rsidRPr="00E91A32">
        <w:rPr>
          <w:rFonts w:ascii="Corbel" w:eastAsia="Arial Unicode MS" w:hAnsi="Corbel" w:cs="Arial"/>
          <w:sz w:val="22"/>
          <w:szCs w:val="22"/>
          <w:lang w:val="pt-PT"/>
        </w:rPr>
        <w:t xml:space="preserve">, 2000, p. </w:t>
      </w:r>
      <w:r w:rsidR="00E66327" w:rsidRPr="00E91A32">
        <w:rPr>
          <w:rFonts w:ascii="Corbel" w:eastAsia="Arial Unicode MS" w:hAnsi="Corbel" w:cs="Arial"/>
          <w:sz w:val="22"/>
          <w:szCs w:val="22"/>
          <w:lang w:val="pt-PT"/>
        </w:rPr>
        <w:t>4</w:t>
      </w:r>
      <w:r w:rsidRPr="00E91A32">
        <w:rPr>
          <w:rFonts w:ascii="Corbel" w:eastAsia="Arial Unicode MS" w:hAnsi="Corbel" w:cs="Arial"/>
          <w:sz w:val="22"/>
          <w:szCs w:val="22"/>
          <w:lang w:val="pt-PT"/>
        </w:rPr>
        <w:t>1-</w:t>
      </w:r>
      <w:r w:rsidR="00E66327" w:rsidRPr="00E91A32">
        <w:rPr>
          <w:rFonts w:ascii="Corbel" w:eastAsia="Arial Unicode MS" w:hAnsi="Corbel" w:cs="Arial"/>
          <w:sz w:val="22"/>
          <w:szCs w:val="22"/>
          <w:lang w:val="pt-PT"/>
        </w:rPr>
        <w:t>51</w:t>
      </w:r>
      <w:r w:rsidRPr="00E91A32">
        <w:rPr>
          <w:rFonts w:ascii="Corbel" w:eastAsia="Arial Unicode MS" w:hAnsi="Corbel" w:cs="Arial"/>
          <w:sz w:val="22"/>
          <w:szCs w:val="22"/>
          <w:lang w:val="pt-PT"/>
        </w:rPr>
        <w:t>.</w:t>
      </w:r>
    </w:p>
    <w:p w14:paraId="3E82708D"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M.E. Gonçalves, "Ciência, política e participação. O caso de Foz Côa", in M. E. Gonçalves (</w:t>
      </w:r>
      <w:proofErr w:type="spellStart"/>
      <w:r w:rsidRPr="00E91A32">
        <w:rPr>
          <w:rFonts w:ascii="Corbel" w:eastAsia="Arial Unicode MS" w:hAnsi="Corbel" w:cs="Arial"/>
          <w:sz w:val="22"/>
          <w:szCs w:val="22"/>
          <w:lang w:val="pt-PT"/>
        </w:rPr>
        <w:t>org</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Cultura Científica e Participação Pública</w:t>
      </w:r>
      <w:r w:rsidRPr="00E91A32">
        <w:rPr>
          <w:rFonts w:ascii="Corbel" w:eastAsia="Arial Unicode MS" w:hAnsi="Corbel" w:cs="Arial"/>
          <w:sz w:val="22"/>
          <w:szCs w:val="22"/>
          <w:lang w:val="pt-PT"/>
        </w:rPr>
        <w:t>. Oeiras: Celta, 2000, p. 201-229.</w:t>
      </w:r>
    </w:p>
    <w:p w14:paraId="2D24B3E8"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"Cidadania na sociedade da informação e do risco. Da análise social à análise dos direitos", in J. M. Viegas e </w:t>
      </w:r>
      <w:proofErr w:type="spellStart"/>
      <w:r w:rsidRPr="00E91A32">
        <w:rPr>
          <w:rFonts w:ascii="Corbel" w:eastAsia="Arial Unicode MS" w:hAnsi="Corbel" w:cs="Arial"/>
          <w:sz w:val="22"/>
          <w:szCs w:val="22"/>
          <w:lang w:val="pt-PT"/>
        </w:rPr>
        <w:t>E</w:t>
      </w:r>
      <w:proofErr w:type="spellEnd"/>
      <w:r w:rsidRPr="00E91A32">
        <w:rPr>
          <w:rFonts w:ascii="Corbel" w:eastAsia="Arial Unicode MS" w:hAnsi="Corbel" w:cs="Arial"/>
          <w:sz w:val="22"/>
          <w:szCs w:val="22"/>
          <w:lang w:val="pt-PT"/>
        </w:rPr>
        <w:t>. Costa Dias (</w:t>
      </w:r>
      <w:proofErr w:type="spellStart"/>
      <w:r w:rsidRPr="00E91A32">
        <w:rPr>
          <w:rFonts w:ascii="Corbel" w:eastAsia="Arial Unicode MS" w:hAnsi="Corbel" w:cs="Arial"/>
          <w:sz w:val="22"/>
          <w:szCs w:val="22"/>
          <w:lang w:val="pt-PT"/>
        </w:rPr>
        <w:t>orgs</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Cidadania, Integração Social e Globalização</w:t>
      </w:r>
      <w:r w:rsidRPr="00E91A32">
        <w:rPr>
          <w:rFonts w:ascii="Corbel" w:eastAsia="Arial Unicode MS" w:hAnsi="Corbel" w:cs="Arial"/>
          <w:sz w:val="22"/>
          <w:szCs w:val="22"/>
          <w:lang w:val="pt-PT"/>
        </w:rPr>
        <w:t xml:space="preserve">. Oeiras: Celta, 2000, p. 255-276. </w:t>
      </w:r>
    </w:p>
    <w:p w14:paraId="74168739"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lastRenderedPageBreak/>
        <w:t xml:space="preserve">M.E. Gonçalves, "Direito Marítimo", entrada do </w:t>
      </w:r>
      <w:r w:rsidRPr="00E91A32">
        <w:rPr>
          <w:rFonts w:ascii="Corbel" w:eastAsia="Arial Unicode MS" w:hAnsi="Corbel" w:cs="Arial"/>
          <w:i/>
          <w:sz w:val="22"/>
          <w:szCs w:val="22"/>
          <w:lang w:val="pt-PT"/>
        </w:rPr>
        <w:t>Dicionário de História de Portugal</w:t>
      </w:r>
      <w:r w:rsidRPr="00E91A32">
        <w:rPr>
          <w:rFonts w:ascii="Corbel" w:eastAsia="Arial Unicode MS" w:hAnsi="Corbel" w:cs="Arial"/>
          <w:sz w:val="22"/>
          <w:szCs w:val="22"/>
          <w:lang w:val="pt-PT"/>
        </w:rPr>
        <w:t xml:space="preserve">, Vol. 7 - Suplemento A/E, coordenado por António Barreto e Maria Filomena Mónica. Lisboa/Porto, 1999, pp. 554-556. </w:t>
      </w:r>
    </w:p>
    <w:p w14:paraId="1F4E7B89"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"Ciência, controvérsia e participação", in M. E. Gonçalves, </w:t>
      </w:r>
      <w:r w:rsidRPr="00E91A32">
        <w:rPr>
          <w:rFonts w:ascii="Corbel" w:eastAsia="Arial Unicode MS" w:hAnsi="Corbel" w:cs="Arial"/>
          <w:i/>
          <w:sz w:val="22"/>
          <w:szCs w:val="22"/>
          <w:lang w:val="pt-PT"/>
        </w:rPr>
        <w:t>Os Limites da Ciência</w:t>
      </w:r>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Actas</w:t>
      </w:r>
      <w:proofErr w:type="spellEnd"/>
      <w:r w:rsidRPr="00E91A32">
        <w:rPr>
          <w:rFonts w:ascii="Corbel" w:eastAsia="Arial Unicode MS" w:hAnsi="Corbel" w:cs="Arial"/>
          <w:sz w:val="22"/>
          <w:szCs w:val="22"/>
          <w:lang w:val="pt-PT"/>
        </w:rPr>
        <w:t xml:space="preserve"> dos V Cursos Internacionais de Verão de Cascais. Cascais, 1999, p. 157-163.</w:t>
      </w:r>
    </w:p>
    <w:p w14:paraId="2C6E30E6"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M.E. Gonçalves, "Ciência, direitos e participação", in M. Eduarda Gonçalves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Ciência e Direitos dos Cidadãos</w:t>
      </w:r>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Actas</w:t>
      </w:r>
      <w:proofErr w:type="spellEnd"/>
      <w:r w:rsidRPr="00E91A32">
        <w:rPr>
          <w:rFonts w:ascii="Corbel" w:eastAsia="Arial Unicode MS" w:hAnsi="Corbel" w:cs="Arial"/>
          <w:sz w:val="22"/>
          <w:szCs w:val="22"/>
          <w:lang w:val="pt-PT"/>
        </w:rPr>
        <w:t xml:space="preserve"> dos IV Cursos Internacionais de Verão de Cascais. Cascais, 1998, p. 41- 47. </w:t>
      </w:r>
    </w:p>
    <w:p w14:paraId="20E60AEB" w14:textId="4DA9DE13"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"Ciência, política e cultura social", in </w:t>
      </w:r>
      <w:r w:rsidRPr="00E91A32">
        <w:rPr>
          <w:rFonts w:ascii="Corbel" w:eastAsia="Arial Unicode MS" w:hAnsi="Corbel" w:cs="Arial"/>
          <w:i/>
          <w:sz w:val="22"/>
          <w:szCs w:val="22"/>
          <w:lang w:val="pt-PT"/>
        </w:rPr>
        <w:t>Portugal nas Artes, nas Letras e nas Ideias 45-95</w:t>
      </w:r>
      <w:r w:rsidRPr="00E91A32">
        <w:rPr>
          <w:rFonts w:ascii="Corbel" w:eastAsia="Arial Unicode MS" w:hAnsi="Corbel" w:cs="Arial"/>
          <w:sz w:val="22"/>
          <w:szCs w:val="22"/>
          <w:lang w:val="pt-PT"/>
        </w:rPr>
        <w:t xml:space="preserve">. Lisboa: Centro Nacional de Cultura, 1998, p. 245-257. </w:t>
      </w:r>
    </w:p>
    <w:p w14:paraId="4B249779"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rPr>
        <w:t xml:space="preserve">M.E. Gonçalves, "Le Portugal et le droit de la </w:t>
      </w:r>
      <w:proofErr w:type="spellStart"/>
      <w:r w:rsidRPr="00E91A32">
        <w:rPr>
          <w:rFonts w:ascii="Corbel" w:eastAsia="Arial Unicode MS" w:hAnsi="Corbel" w:cs="Arial"/>
          <w:sz w:val="22"/>
          <w:szCs w:val="22"/>
        </w:rPr>
        <w:t>mer</w:t>
      </w:r>
      <w:proofErr w:type="spellEnd"/>
      <w:r w:rsidRPr="00E91A32">
        <w:rPr>
          <w:rFonts w:ascii="Corbel" w:eastAsia="Arial Unicode MS" w:hAnsi="Corbel" w:cs="Arial"/>
          <w:sz w:val="22"/>
          <w:szCs w:val="22"/>
        </w:rPr>
        <w:t xml:space="preserve"> (1974-1994)", in T. Treves (ed.), </w:t>
      </w:r>
      <w:r w:rsidRPr="00E91A32">
        <w:rPr>
          <w:rFonts w:ascii="Corbel" w:eastAsia="Arial Unicode MS" w:hAnsi="Corbel" w:cs="Arial"/>
          <w:i/>
          <w:sz w:val="22"/>
          <w:szCs w:val="22"/>
        </w:rPr>
        <w:t xml:space="preserve">The Law of the Sea: </w:t>
      </w:r>
      <w:proofErr w:type="gramStart"/>
      <w:r w:rsidRPr="00E91A32">
        <w:rPr>
          <w:rFonts w:ascii="Corbel" w:eastAsia="Arial Unicode MS" w:hAnsi="Corbel" w:cs="Arial"/>
          <w:i/>
          <w:sz w:val="22"/>
          <w:szCs w:val="22"/>
        </w:rPr>
        <w:t>the</w:t>
      </w:r>
      <w:proofErr w:type="gramEnd"/>
      <w:r w:rsidRPr="00E91A32">
        <w:rPr>
          <w:rFonts w:ascii="Corbel" w:eastAsia="Arial Unicode MS" w:hAnsi="Corbel" w:cs="Arial"/>
          <w:i/>
          <w:sz w:val="22"/>
          <w:szCs w:val="22"/>
        </w:rPr>
        <w:t xml:space="preserve"> European Union and its Member States</w:t>
      </w:r>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Hague</w:t>
      </w:r>
      <w:proofErr w:type="spellEnd"/>
      <w:r w:rsidRPr="00E91A32">
        <w:rPr>
          <w:rFonts w:ascii="Corbel" w:eastAsia="Arial Unicode MS" w:hAnsi="Corbel" w:cs="Arial"/>
          <w:sz w:val="22"/>
          <w:szCs w:val="22"/>
          <w:lang w:val="pt-PT"/>
        </w:rPr>
        <w:t xml:space="preserve">/Boston/London: </w:t>
      </w:r>
      <w:proofErr w:type="spellStart"/>
      <w:r w:rsidRPr="00E91A32">
        <w:rPr>
          <w:rFonts w:ascii="Corbel" w:eastAsia="Arial Unicode MS" w:hAnsi="Corbel" w:cs="Arial"/>
          <w:sz w:val="22"/>
          <w:szCs w:val="22"/>
          <w:lang w:val="pt-PT"/>
        </w:rPr>
        <w:t>Martinus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Nijhoff</w:t>
      </w:r>
      <w:proofErr w:type="spellEnd"/>
      <w:r w:rsidRPr="00E91A32">
        <w:rPr>
          <w:rFonts w:ascii="Corbel" w:eastAsia="Arial Unicode MS" w:hAnsi="Corbel" w:cs="Arial"/>
          <w:sz w:val="22"/>
          <w:szCs w:val="22"/>
          <w:lang w:val="pt-PT"/>
        </w:rPr>
        <w:t>, 1997, p. 427-447.</w:t>
      </w:r>
    </w:p>
    <w:p w14:paraId="55D3DD50"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"Portugal e a Convenção das Nações Unidas sobre o Direito Mar", </w:t>
      </w:r>
      <w:r w:rsidRPr="00E91A32">
        <w:rPr>
          <w:rFonts w:ascii="Corbel" w:eastAsia="Arial Unicode MS" w:hAnsi="Corbel" w:cs="Arial"/>
          <w:i/>
          <w:sz w:val="22"/>
          <w:szCs w:val="22"/>
          <w:lang w:val="pt-PT"/>
        </w:rPr>
        <w:t>1998, Anuário de Relações Exteriores</w:t>
      </w:r>
      <w:r w:rsidRPr="00E91A32">
        <w:rPr>
          <w:rFonts w:ascii="Corbel" w:eastAsia="Arial Unicode MS" w:hAnsi="Corbel" w:cs="Arial"/>
          <w:sz w:val="22"/>
          <w:szCs w:val="22"/>
          <w:lang w:val="pt-PT"/>
        </w:rPr>
        <w:t xml:space="preserve">, Universidade Autónoma de Lisboa e Público. Lisboa, 1997, p. 170-171, </w:t>
      </w:r>
      <w:hyperlink r:id="rId52" w:history="1">
        <w:r w:rsidRPr="00E91A32">
          <w:rPr>
            <w:rStyle w:val="Hiperligao"/>
            <w:rFonts w:ascii="Corbel" w:eastAsia="Arial Unicode MS" w:hAnsi="Corbel" w:cs="Arial"/>
            <w:sz w:val="22"/>
            <w:szCs w:val="22"/>
            <w:lang w:val="pt-PT"/>
          </w:rPr>
          <w:t>http://janusonline.pt/1998/1998_6_2.html</w:t>
        </w:r>
      </w:hyperlink>
      <w:r w:rsidRPr="00E91A32">
        <w:rPr>
          <w:rFonts w:ascii="Corbel" w:eastAsia="Arial Unicode MS" w:hAnsi="Corbel" w:cs="Arial"/>
          <w:sz w:val="22"/>
          <w:szCs w:val="22"/>
          <w:lang w:val="pt-PT"/>
        </w:rPr>
        <w:t xml:space="preserve"> </w:t>
      </w:r>
    </w:p>
    <w:p w14:paraId="3BDE3688"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M.E. Gonçalves, “</w:t>
      </w:r>
      <w:proofErr w:type="spellStart"/>
      <w:r w:rsidRPr="00E91A32">
        <w:rPr>
          <w:rFonts w:ascii="Corbel" w:eastAsia="Arial Unicode MS" w:hAnsi="Corbel" w:cs="Arial"/>
          <w:sz w:val="22"/>
          <w:szCs w:val="22"/>
          <w:lang w:val="pt-PT"/>
        </w:rPr>
        <w:t>Les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nouvelles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frontières</w:t>
      </w:r>
      <w:proofErr w:type="spellEnd"/>
      <w:r w:rsidRPr="00E91A32">
        <w:rPr>
          <w:rFonts w:ascii="Corbel" w:eastAsia="Arial Unicode MS" w:hAnsi="Corbel" w:cs="Arial"/>
          <w:sz w:val="22"/>
          <w:szCs w:val="22"/>
          <w:lang w:val="pt-PT"/>
        </w:rPr>
        <w:t xml:space="preserve"> de la '</w:t>
      </w:r>
      <w:proofErr w:type="spellStart"/>
      <w:r w:rsidRPr="00E91A32">
        <w:rPr>
          <w:rFonts w:ascii="Corbel" w:eastAsia="Arial Unicode MS" w:hAnsi="Corbel" w:cs="Arial"/>
          <w:sz w:val="22"/>
          <w:szCs w:val="22"/>
          <w:lang w:val="pt-PT"/>
        </w:rPr>
        <w:t>mer</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portugaise</w:t>
      </w:r>
      <w:proofErr w:type="spellEnd"/>
      <w:r w:rsidRPr="00E91A32">
        <w:rPr>
          <w:rFonts w:ascii="Corbel" w:eastAsia="Arial Unicode MS" w:hAnsi="Corbel" w:cs="Arial"/>
          <w:sz w:val="22"/>
          <w:szCs w:val="22"/>
          <w:lang w:val="pt-PT"/>
        </w:rPr>
        <w:t xml:space="preserve">' ", in M. E. Gonçalves, Y. </w:t>
      </w:r>
      <w:proofErr w:type="spellStart"/>
      <w:r w:rsidRPr="00E91A32">
        <w:rPr>
          <w:rFonts w:ascii="Corbel" w:eastAsia="Arial Unicode MS" w:hAnsi="Corbel" w:cs="Arial"/>
          <w:sz w:val="22"/>
          <w:szCs w:val="22"/>
          <w:lang w:val="pt-PT"/>
        </w:rPr>
        <w:t>Madiot</w:t>
      </w:r>
      <w:proofErr w:type="spellEnd"/>
      <w:r w:rsidRPr="00E91A32">
        <w:rPr>
          <w:rFonts w:ascii="Corbel" w:eastAsia="Arial Unicode MS" w:hAnsi="Corbel" w:cs="Arial"/>
          <w:sz w:val="22"/>
          <w:szCs w:val="22"/>
          <w:lang w:val="pt-PT"/>
        </w:rPr>
        <w:t xml:space="preserve"> e D. Rousseau (</w:t>
      </w:r>
      <w:proofErr w:type="spellStart"/>
      <w:r w:rsidRPr="00E91A32">
        <w:rPr>
          <w:rFonts w:ascii="Corbel" w:eastAsia="Arial Unicode MS" w:hAnsi="Corbel" w:cs="Arial"/>
          <w:sz w:val="22"/>
          <w:szCs w:val="22"/>
          <w:lang w:val="pt-PT"/>
        </w:rPr>
        <w:t>dirs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i/>
          <w:sz w:val="22"/>
          <w:szCs w:val="22"/>
          <w:lang w:val="pt-PT"/>
        </w:rPr>
        <w:t>Mélanges</w:t>
      </w:r>
      <w:proofErr w:type="spellEnd"/>
      <w:r w:rsidRPr="00E91A32">
        <w:rPr>
          <w:rFonts w:ascii="Corbel" w:eastAsia="Arial Unicode MS" w:hAnsi="Corbel" w:cs="Arial"/>
          <w:i/>
          <w:sz w:val="22"/>
          <w:szCs w:val="22"/>
          <w:lang w:val="pt-PT"/>
        </w:rPr>
        <w:t xml:space="preserve"> </w:t>
      </w:r>
      <w:proofErr w:type="spellStart"/>
      <w:r w:rsidRPr="00E91A32">
        <w:rPr>
          <w:rFonts w:ascii="Corbel" w:eastAsia="Arial Unicode MS" w:hAnsi="Corbel" w:cs="Arial"/>
          <w:i/>
          <w:sz w:val="22"/>
          <w:szCs w:val="22"/>
          <w:lang w:val="pt-PT"/>
        </w:rPr>
        <w:t>offerts</w:t>
      </w:r>
      <w:proofErr w:type="spellEnd"/>
      <w:r w:rsidRPr="00E91A32">
        <w:rPr>
          <w:rFonts w:ascii="Corbel" w:eastAsia="Arial Unicode MS" w:hAnsi="Corbel" w:cs="Arial"/>
          <w:i/>
          <w:sz w:val="22"/>
          <w:szCs w:val="22"/>
          <w:lang w:val="pt-PT"/>
        </w:rPr>
        <w:t xml:space="preserve"> à Jorge Campinos</w:t>
      </w:r>
      <w:r w:rsidRPr="00E91A32">
        <w:rPr>
          <w:rFonts w:ascii="Corbel" w:eastAsia="Arial Unicode MS" w:hAnsi="Corbel" w:cs="Arial"/>
          <w:sz w:val="22"/>
          <w:szCs w:val="22"/>
          <w:lang w:val="pt-PT"/>
        </w:rPr>
        <w:t xml:space="preserve">. Paris: </w:t>
      </w:r>
      <w:proofErr w:type="spellStart"/>
      <w:r w:rsidRPr="00E91A32">
        <w:rPr>
          <w:rFonts w:ascii="Corbel" w:eastAsia="Arial Unicode MS" w:hAnsi="Corbel" w:cs="Arial"/>
          <w:sz w:val="22"/>
          <w:szCs w:val="22"/>
          <w:lang w:val="pt-PT"/>
        </w:rPr>
        <w:t>Presses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Universitaires</w:t>
      </w:r>
      <w:proofErr w:type="spellEnd"/>
      <w:r w:rsidRPr="00E91A32">
        <w:rPr>
          <w:rFonts w:ascii="Corbel" w:eastAsia="Arial Unicode MS" w:hAnsi="Corbel" w:cs="Arial"/>
          <w:sz w:val="22"/>
          <w:szCs w:val="22"/>
          <w:lang w:val="pt-PT"/>
        </w:rPr>
        <w:t xml:space="preserve"> de France </w:t>
      </w:r>
      <w:proofErr w:type="spellStart"/>
      <w:r w:rsidRPr="00E91A32">
        <w:rPr>
          <w:rFonts w:ascii="Corbel" w:eastAsia="Arial Unicode MS" w:hAnsi="Corbel" w:cs="Arial"/>
          <w:sz w:val="22"/>
          <w:szCs w:val="22"/>
          <w:lang w:val="pt-PT"/>
        </w:rPr>
        <w:t>et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Faculté</w:t>
      </w:r>
      <w:proofErr w:type="spellEnd"/>
      <w:r w:rsidRPr="00E91A32">
        <w:rPr>
          <w:rFonts w:ascii="Corbel" w:eastAsia="Arial Unicode MS" w:hAnsi="Corbel" w:cs="Arial"/>
          <w:sz w:val="22"/>
          <w:szCs w:val="22"/>
          <w:lang w:val="pt-PT"/>
        </w:rPr>
        <w:t xml:space="preserve"> de </w:t>
      </w:r>
      <w:proofErr w:type="spellStart"/>
      <w:r w:rsidRPr="00E91A32">
        <w:rPr>
          <w:rFonts w:ascii="Corbel" w:eastAsia="Arial Unicode MS" w:hAnsi="Corbel" w:cs="Arial"/>
          <w:sz w:val="22"/>
          <w:szCs w:val="22"/>
          <w:lang w:val="pt-PT"/>
        </w:rPr>
        <w:t>Droit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Sciences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Sociales</w:t>
      </w:r>
      <w:proofErr w:type="spellEnd"/>
      <w:r w:rsidRPr="00E91A32">
        <w:rPr>
          <w:rFonts w:ascii="Corbel" w:eastAsia="Arial Unicode MS" w:hAnsi="Corbel" w:cs="Arial"/>
          <w:sz w:val="22"/>
          <w:szCs w:val="22"/>
          <w:lang w:val="pt-PT"/>
        </w:rPr>
        <w:t xml:space="preserve"> de </w:t>
      </w:r>
      <w:proofErr w:type="spellStart"/>
      <w:r w:rsidRPr="00E91A32">
        <w:rPr>
          <w:rFonts w:ascii="Corbel" w:eastAsia="Arial Unicode MS" w:hAnsi="Corbel" w:cs="Arial"/>
          <w:sz w:val="22"/>
          <w:szCs w:val="22"/>
          <w:lang w:val="pt-PT"/>
        </w:rPr>
        <w:t>Poitiers</w:t>
      </w:r>
      <w:proofErr w:type="spellEnd"/>
      <w:r w:rsidRPr="00E91A32">
        <w:rPr>
          <w:rFonts w:ascii="Corbel" w:eastAsia="Arial Unicode MS" w:hAnsi="Corbel" w:cs="Arial"/>
          <w:sz w:val="22"/>
          <w:szCs w:val="22"/>
          <w:lang w:val="pt-PT"/>
        </w:rPr>
        <w:t>, 1996, p. 331-351.</w:t>
      </w:r>
    </w:p>
    <w:p w14:paraId="56DECB88"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M.E. Gonçalves, "Ciência e política em Portugal: o caso das 'vacas loucas' ", in M. Eduarda Gonçalves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Ciência e Democracia</w:t>
      </w:r>
      <w:r w:rsidRPr="00E91A32">
        <w:rPr>
          <w:rFonts w:ascii="Corbel" w:eastAsia="Arial Unicode MS" w:hAnsi="Corbel" w:cs="Arial"/>
          <w:sz w:val="22"/>
          <w:szCs w:val="22"/>
          <w:lang w:val="pt-PT"/>
        </w:rPr>
        <w:t xml:space="preserve">. Lisboa: Bertrand, 1996, p. 121-139. </w:t>
      </w:r>
    </w:p>
    <w:p w14:paraId="3C330F3A" w14:textId="5F895005"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"Ciência, tecnologia e sociedade" in </w:t>
      </w:r>
      <w:r w:rsidRPr="00E91A32">
        <w:rPr>
          <w:rFonts w:ascii="Corbel" w:eastAsia="Arial Unicode MS" w:hAnsi="Corbel" w:cs="Arial"/>
          <w:i/>
          <w:sz w:val="22"/>
          <w:szCs w:val="22"/>
          <w:lang w:val="pt-PT"/>
        </w:rPr>
        <w:t>Elementos para a Gestão da Ciência e Tecnologia</w:t>
      </w:r>
      <w:r w:rsidRPr="00E91A32">
        <w:rPr>
          <w:rFonts w:ascii="Corbel" w:eastAsia="Arial Unicode MS" w:hAnsi="Corbel" w:cs="Arial"/>
          <w:sz w:val="22"/>
          <w:szCs w:val="22"/>
          <w:lang w:val="pt-PT"/>
        </w:rPr>
        <w:t>. Lisboa: JNICT, 1996, p. 19-26.</w:t>
      </w:r>
      <w:r w:rsidR="00A362AD" w:rsidRPr="00E91A32">
        <w:rPr>
          <w:rFonts w:ascii="Corbel" w:eastAsia="Arial Unicode MS" w:hAnsi="Corbel" w:cs="Arial"/>
          <w:sz w:val="22"/>
          <w:szCs w:val="22"/>
          <w:lang w:val="pt-PT"/>
        </w:rPr>
        <w:t xml:space="preserve"> </w:t>
      </w:r>
    </w:p>
    <w:p w14:paraId="0DDBF05A" w14:textId="3D906F58"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M.E. Gonçalves, "Ciência, Comunidade Científica e Democracia em Portugal", in M. Eduarda Gonçalves (</w:t>
      </w:r>
      <w:proofErr w:type="spellStart"/>
      <w:r w:rsidRPr="00E91A32">
        <w:rPr>
          <w:rFonts w:ascii="Corbel" w:eastAsia="Arial Unicode MS" w:hAnsi="Corbel" w:cs="Arial"/>
          <w:sz w:val="22"/>
          <w:szCs w:val="22"/>
          <w:lang w:val="pt-PT"/>
        </w:rPr>
        <w:t>coord</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Comunidade Científica e Poder</w:t>
      </w:r>
      <w:r w:rsidRPr="00E91A32">
        <w:rPr>
          <w:rFonts w:ascii="Corbel" w:eastAsia="Arial Unicode MS" w:hAnsi="Corbel" w:cs="Arial"/>
          <w:sz w:val="22"/>
          <w:szCs w:val="22"/>
          <w:lang w:val="pt-PT"/>
        </w:rPr>
        <w:t>. Lisbo</w:t>
      </w:r>
      <w:r w:rsidR="00D3118B" w:rsidRPr="00E91A32">
        <w:rPr>
          <w:rFonts w:ascii="Corbel" w:eastAsia="Arial Unicode MS" w:hAnsi="Corbel" w:cs="Arial"/>
          <w:sz w:val="22"/>
          <w:szCs w:val="22"/>
          <w:lang w:val="pt-PT"/>
        </w:rPr>
        <w:t>a: Edições 70, 1993, p. 133-15</w:t>
      </w:r>
    </w:p>
    <w:p w14:paraId="0C8FEE38" w14:textId="0CD063E6"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rPr>
        <w:t>M.E. Gonçalves, "</w:t>
      </w:r>
      <w:r w:rsidR="00C63991" w:rsidRPr="00E91A32">
        <w:rPr>
          <w:rFonts w:ascii="Corbel" w:eastAsia="Arial Unicode MS" w:hAnsi="Corbel" w:cs="Arial"/>
          <w:sz w:val="22"/>
          <w:szCs w:val="22"/>
        </w:rPr>
        <w:t>The legal nature</w:t>
      </w:r>
      <w:r w:rsidRPr="00E91A32">
        <w:rPr>
          <w:rFonts w:ascii="Corbel" w:eastAsia="Arial Unicode MS" w:hAnsi="Corbel" w:cs="Arial"/>
          <w:sz w:val="22"/>
          <w:szCs w:val="22"/>
        </w:rPr>
        <w:t xml:space="preserve"> of personal data protection", in </w:t>
      </w:r>
      <w:r w:rsidRPr="00E91A32">
        <w:rPr>
          <w:rFonts w:ascii="Corbel" w:eastAsia="Arial Unicode MS" w:hAnsi="Corbel" w:cs="Arial"/>
          <w:i/>
          <w:iCs/>
          <w:sz w:val="22"/>
          <w:szCs w:val="22"/>
        </w:rPr>
        <w:t>Law and Computers</w:t>
      </w:r>
      <w:r w:rsidRPr="00E91A32">
        <w:rPr>
          <w:rFonts w:ascii="Corbel" w:eastAsia="Arial Unicode MS" w:hAnsi="Corbel" w:cs="Arial"/>
          <w:sz w:val="22"/>
          <w:szCs w:val="22"/>
        </w:rPr>
        <w:t xml:space="preserve">, Selected Papers from the 4th International Congress of the Italian Corte Suprema di </w:t>
      </w:r>
      <w:proofErr w:type="spellStart"/>
      <w:r w:rsidRPr="00E91A32">
        <w:rPr>
          <w:rFonts w:ascii="Corbel" w:eastAsia="Arial Unicode MS" w:hAnsi="Corbel" w:cs="Arial"/>
          <w:sz w:val="22"/>
          <w:szCs w:val="22"/>
        </w:rPr>
        <w:t>Cassazione</w:t>
      </w:r>
      <w:proofErr w:type="spellEnd"/>
      <w:r w:rsidRPr="00E91A32">
        <w:rPr>
          <w:rFonts w:ascii="Corbel" w:eastAsia="Arial Unicode MS" w:hAnsi="Corbel" w:cs="Arial"/>
          <w:sz w:val="22"/>
          <w:szCs w:val="22"/>
        </w:rPr>
        <w:t xml:space="preserve">. Rome, Spring 1988, Vol. II - Judicial and Administrative Informatics, Computer Law, ed. by Ettore Giannantonio. </w:t>
      </w:r>
      <w:r w:rsidRPr="00E91A32">
        <w:rPr>
          <w:rFonts w:ascii="Corbel" w:eastAsia="Arial Unicode MS" w:hAnsi="Corbel" w:cs="Arial"/>
          <w:sz w:val="22"/>
          <w:szCs w:val="22"/>
          <w:lang w:val="pt-PT"/>
        </w:rPr>
        <w:t xml:space="preserve">Milano: </w:t>
      </w:r>
      <w:proofErr w:type="spellStart"/>
      <w:r w:rsidRPr="00E91A32">
        <w:rPr>
          <w:rFonts w:ascii="Corbel" w:eastAsia="Arial Unicode MS" w:hAnsi="Corbel" w:cs="Arial"/>
          <w:sz w:val="22"/>
          <w:szCs w:val="22"/>
          <w:lang w:val="pt-PT"/>
        </w:rPr>
        <w:t>Dott</w:t>
      </w:r>
      <w:proofErr w:type="spellEnd"/>
      <w:r w:rsidRPr="00E91A32">
        <w:rPr>
          <w:rFonts w:ascii="Corbel" w:eastAsia="Arial Unicode MS" w:hAnsi="Corbel" w:cs="Arial"/>
          <w:sz w:val="22"/>
          <w:szCs w:val="22"/>
          <w:lang w:val="pt-PT"/>
        </w:rPr>
        <w:t xml:space="preserve">. A. </w:t>
      </w:r>
      <w:proofErr w:type="spellStart"/>
      <w:r w:rsidRPr="00E91A32">
        <w:rPr>
          <w:rFonts w:ascii="Corbel" w:eastAsia="Arial Unicode MS" w:hAnsi="Corbel" w:cs="Arial"/>
          <w:sz w:val="22"/>
          <w:szCs w:val="22"/>
          <w:lang w:val="pt-PT"/>
        </w:rPr>
        <w:t>Giuf</w:t>
      </w:r>
      <w:r w:rsidR="00C63991" w:rsidRPr="00E91A32">
        <w:rPr>
          <w:rFonts w:ascii="Corbel" w:eastAsia="Arial Unicode MS" w:hAnsi="Corbel" w:cs="Arial"/>
          <w:sz w:val="22"/>
          <w:szCs w:val="22"/>
          <w:lang w:val="pt-PT"/>
        </w:rPr>
        <w:t>fre</w:t>
      </w:r>
      <w:proofErr w:type="spellEnd"/>
      <w:r w:rsidR="00C63991" w:rsidRPr="00E91A32">
        <w:rPr>
          <w:rFonts w:ascii="Corbel" w:eastAsia="Arial Unicode MS" w:hAnsi="Corbel" w:cs="Arial"/>
          <w:sz w:val="22"/>
          <w:szCs w:val="22"/>
          <w:lang w:val="pt-PT"/>
        </w:rPr>
        <w:t xml:space="preserve"> Editore, 1991, p. 1055-1073,</w:t>
      </w:r>
      <w:r w:rsidR="00C63991" w:rsidRPr="00E91A32">
        <w:rPr>
          <w:rFonts w:ascii="Corbel" w:hAnsi="Corbel" w:cs="Arial"/>
          <w:sz w:val="22"/>
          <w:szCs w:val="22"/>
          <w:lang w:val="pt-PT"/>
        </w:rPr>
        <w:t xml:space="preserve"> </w:t>
      </w:r>
      <w:hyperlink r:id="rId53" w:history="1">
        <w:r w:rsidR="00C63991" w:rsidRPr="00E91A32">
          <w:rPr>
            <w:rStyle w:val="Hiperligao"/>
            <w:rFonts w:ascii="Corbel" w:eastAsia="Arial Unicode MS" w:hAnsi="Corbel" w:cs="Arial"/>
            <w:sz w:val="22"/>
            <w:szCs w:val="22"/>
            <w:lang w:val="pt-PT"/>
          </w:rPr>
          <w:t>https://www.giuffre.it/41771/279751.txt</w:t>
        </w:r>
      </w:hyperlink>
      <w:r w:rsidR="00C63991" w:rsidRPr="00E91A32">
        <w:rPr>
          <w:rFonts w:ascii="Corbel" w:eastAsia="Arial Unicode MS" w:hAnsi="Corbel" w:cs="Arial"/>
          <w:sz w:val="22"/>
          <w:szCs w:val="22"/>
          <w:lang w:val="pt-PT"/>
        </w:rPr>
        <w:t xml:space="preserve"> </w:t>
      </w:r>
      <w:r w:rsidRPr="00E91A32">
        <w:rPr>
          <w:rFonts w:ascii="Corbel" w:eastAsia="Arial Unicode MS" w:hAnsi="Corbel" w:cs="Arial"/>
          <w:sz w:val="22"/>
          <w:szCs w:val="22"/>
          <w:lang w:val="pt-PT"/>
        </w:rPr>
        <w:t xml:space="preserve"> </w:t>
      </w:r>
    </w:p>
    <w:p w14:paraId="45A6DB12" w14:textId="0E4B4064"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w:t>
      </w:r>
      <w:r w:rsidR="00661CD0" w:rsidRPr="00E91A32">
        <w:rPr>
          <w:rFonts w:ascii="Corbel" w:eastAsia="Arial Unicode MS" w:hAnsi="Corbel" w:cs="Arial"/>
          <w:sz w:val="22"/>
          <w:szCs w:val="22"/>
          <w:lang w:val="pt-PT"/>
        </w:rPr>
        <w:t>“Comentário” a “Uma Política e uma Ética para a Ciência</w:t>
      </w:r>
      <w:r w:rsidRPr="00E91A32">
        <w:rPr>
          <w:rFonts w:ascii="Corbel" w:eastAsia="Arial Unicode MS" w:hAnsi="Corbel" w:cs="Arial"/>
          <w:sz w:val="22"/>
          <w:szCs w:val="22"/>
          <w:lang w:val="pt-PT"/>
        </w:rPr>
        <w:t xml:space="preserve">", in </w:t>
      </w:r>
      <w:r w:rsidRPr="00E91A32">
        <w:rPr>
          <w:rFonts w:ascii="Corbel" w:eastAsia="Arial Unicode MS" w:hAnsi="Corbel" w:cs="Arial"/>
          <w:i/>
          <w:sz w:val="22"/>
          <w:szCs w:val="22"/>
          <w:lang w:val="pt-PT"/>
        </w:rPr>
        <w:t>Ciência e Tecnologia para o</w:t>
      </w:r>
      <w:r w:rsidR="00661CD0" w:rsidRPr="00E91A32">
        <w:rPr>
          <w:rFonts w:ascii="Corbel" w:eastAsia="Arial Unicode MS" w:hAnsi="Corbel" w:cs="Arial"/>
          <w:i/>
          <w:sz w:val="22"/>
          <w:szCs w:val="22"/>
          <w:lang w:val="pt-PT"/>
        </w:rPr>
        <w:t xml:space="preserve"> </w:t>
      </w:r>
      <w:r w:rsidRPr="00E91A32">
        <w:rPr>
          <w:rFonts w:ascii="Corbel" w:eastAsia="Arial Unicode MS" w:hAnsi="Corbel" w:cs="Arial"/>
          <w:i/>
          <w:sz w:val="22"/>
          <w:szCs w:val="22"/>
          <w:lang w:val="pt-PT"/>
        </w:rPr>
        <w:t>Progresso</w:t>
      </w:r>
      <w:r w:rsidRPr="00E91A32">
        <w:rPr>
          <w:rFonts w:ascii="Corbel" w:eastAsia="Arial Unicode MS" w:hAnsi="Corbel" w:cs="Arial"/>
          <w:sz w:val="22"/>
          <w:szCs w:val="22"/>
          <w:lang w:val="pt-PT"/>
        </w:rPr>
        <w:t xml:space="preserve">, </w:t>
      </w:r>
      <w:proofErr w:type="spellStart"/>
      <w:r w:rsidR="00661CD0" w:rsidRPr="00E91A32">
        <w:rPr>
          <w:rFonts w:ascii="Corbel" w:eastAsia="Arial Unicode MS" w:hAnsi="Corbel" w:cs="Arial"/>
          <w:sz w:val="22"/>
          <w:szCs w:val="22"/>
          <w:lang w:val="pt-PT"/>
        </w:rPr>
        <w:t>coord</w:t>
      </w:r>
      <w:proofErr w:type="spellEnd"/>
      <w:r w:rsidR="00661CD0" w:rsidRPr="00E91A32">
        <w:rPr>
          <w:rFonts w:ascii="Corbel" w:eastAsia="Arial Unicode MS" w:hAnsi="Corbel" w:cs="Arial"/>
          <w:sz w:val="22"/>
          <w:szCs w:val="22"/>
          <w:lang w:val="pt-PT"/>
        </w:rPr>
        <w:t xml:space="preserve">. Mário Ruivo e Rui Trindade, </w:t>
      </w:r>
      <w:r w:rsidRPr="00E91A32">
        <w:rPr>
          <w:rFonts w:ascii="Corbel" w:eastAsia="Arial Unicode MS" w:hAnsi="Corbel" w:cs="Arial"/>
          <w:sz w:val="22"/>
          <w:szCs w:val="22"/>
          <w:lang w:val="pt-PT"/>
        </w:rPr>
        <w:t>Ciclo de Conferências Unesco – 1990. Lisboa: Edições Cosmos, 1991, p. 185-188.</w:t>
      </w:r>
    </w:p>
    <w:p w14:paraId="604437EE" w14:textId="4C58FF99"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M.E.</w:t>
      </w:r>
      <w:r w:rsidR="00607612">
        <w:rPr>
          <w:rFonts w:ascii="Corbel" w:eastAsia="Arial Unicode MS" w:hAnsi="Corbel" w:cs="Arial"/>
          <w:sz w:val="22"/>
          <w:szCs w:val="22"/>
          <w:lang w:val="pt-PT"/>
        </w:rPr>
        <w:t xml:space="preserve"> </w:t>
      </w:r>
      <w:r w:rsidRPr="00E91A32">
        <w:rPr>
          <w:rFonts w:ascii="Corbel" w:eastAsia="Arial Unicode MS" w:hAnsi="Corbel" w:cs="Arial"/>
          <w:sz w:val="22"/>
          <w:szCs w:val="22"/>
          <w:lang w:val="pt-PT"/>
        </w:rPr>
        <w:t xml:space="preserve">Gonçalves, "Enquadramento jurídico-institucional das </w:t>
      </w:r>
      <w:r w:rsidR="002C7F32" w:rsidRPr="00E91A32">
        <w:rPr>
          <w:rFonts w:ascii="Corbel" w:eastAsia="Arial Unicode MS" w:hAnsi="Corbel" w:cs="Arial"/>
          <w:sz w:val="22"/>
          <w:szCs w:val="22"/>
          <w:lang w:val="pt-PT"/>
        </w:rPr>
        <w:t>atividade</w:t>
      </w:r>
      <w:r w:rsidRPr="00E91A32">
        <w:rPr>
          <w:rFonts w:ascii="Corbel" w:eastAsia="Arial Unicode MS" w:hAnsi="Corbel" w:cs="Arial"/>
          <w:sz w:val="22"/>
          <w:szCs w:val="22"/>
          <w:lang w:val="pt-PT"/>
        </w:rPr>
        <w:t xml:space="preserve">s científicas e tecnológicas na CEE. Seu possível impacto em Portugal uma vez membro", in </w:t>
      </w:r>
      <w:r w:rsidRPr="00E91A32">
        <w:rPr>
          <w:rFonts w:ascii="Corbel" w:eastAsia="Arial Unicode MS" w:hAnsi="Corbel" w:cs="Arial"/>
          <w:i/>
          <w:sz w:val="22"/>
          <w:szCs w:val="22"/>
          <w:lang w:val="pt-PT"/>
        </w:rPr>
        <w:t xml:space="preserve">Evolução Recente e </w:t>
      </w:r>
      <w:proofErr w:type="spellStart"/>
      <w:r w:rsidRPr="00E91A32">
        <w:rPr>
          <w:rFonts w:ascii="Corbel" w:eastAsia="Arial Unicode MS" w:hAnsi="Corbel" w:cs="Arial"/>
          <w:i/>
          <w:sz w:val="22"/>
          <w:szCs w:val="22"/>
          <w:lang w:val="pt-PT"/>
        </w:rPr>
        <w:t>Perspectivas</w:t>
      </w:r>
      <w:proofErr w:type="spellEnd"/>
      <w:r w:rsidRPr="00E91A32">
        <w:rPr>
          <w:rFonts w:ascii="Corbel" w:eastAsia="Arial Unicode MS" w:hAnsi="Corbel" w:cs="Arial"/>
          <w:i/>
          <w:sz w:val="22"/>
          <w:szCs w:val="22"/>
          <w:lang w:val="pt-PT"/>
        </w:rPr>
        <w:t xml:space="preserve"> de Transformação de Economia Portuguesa</w:t>
      </w:r>
      <w:r w:rsidRPr="00E91A32">
        <w:rPr>
          <w:rFonts w:ascii="Corbel" w:eastAsia="Arial Unicode MS" w:hAnsi="Corbel" w:cs="Arial"/>
          <w:sz w:val="22"/>
          <w:szCs w:val="22"/>
          <w:lang w:val="pt-PT"/>
        </w:rPr>
        <w:t>, Vol. III, ed. do Centro de Investigação sobre Economia Portuguesa. Lisboa, 1983, p. 1537-1548.</w:t>
      </w:r>
    </w:p>
    <w:p w14:paraId="372DA1AC"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rPr>
        <w:t>M.E. Gonçalves, "</w:t>
      </w:r>
      <w:proofErr w:type="spellStart"/>
      <w:r w:rsidRPr="00E91A32">
        <w:rPr>
          <w:rFonts w:ascii="Corbel" w:eastAsia="Arial Unicode MS" w:hAnsi="Corbel" w:cs="Arial"/>
          <w:sz w:val="22"/>
          <w:szCs w:val="22"/>
        </w:rPr>
        <w:t>Eléments</w:t>
      </w:r>
      <w:proofErr w:type="spellEnd"/>
      <w:r w:rsidRPr="00E91A32">
        <w:rPr>
          <w:rFonts w:ascii="Corbel" w:eastAsia="Arial Unicode MS" w:hAnsi="Corbel" w:cs="Arial"/>
          <w:sz w:val="22"/>
          <w:szCs w:val="22"/>
        </w:rPr>
        <w:t xml:space="preserve"> pour </w:t>
      </w:r>
      <w:proofErr w:type="spellStart"/>
      <w:r w:rsidRPr="00E91A32">
        <w:rPr>
          <w:rFonts w:ascii="Corbel" w:eastAsia="Arial Unicode MS" w:hAnsi="Corbel" w:cs="Arial"/>
          <w:sz w:val="22"/>
          <w:szCs w:val="22"/>
        </w:rPr>
        <w:t>l'étude</w:t>
      </w:r>
      <w:proofErr w:type="spellEnd"/>
      <w:r w:rsidRPr="00E91A32">
        <w:rPr>
          <w:rFonts w:ascii="Corbel" w:eastAsia="Arial Unicode MS" w:hAnsi="Corbel" w:cs="Arial"/>
          <w:sz w:val="22"/>
          <w:szCs w:val="22"/>
        </w:rPr>
        <w:t xml:space="preserve"> de la contribution du nouveau droit de la </w:t>
      </w:r>
      <w:proofErr w:type="spellStart"/>
      <w:r w:rsidRPr="00E91A32">
        <w:rPr>
          <w:rFonts w:ascii="Corbel" w:eastAsia="Arial Unicode MS" w:hAnsi="Corbel" w:cs="Arial"/>
          <w:sz w:val="22"/>
          <w:szCs w:val="22"/>
        </w:rPr>
        <w:t>mer</w:t>
      </w:r>
      <w:proofErr w:type="spellEnd"/>
      <w:r w:rsidRPr="00E91A32">
        <w:rPr>
          <w:rFonts w:ascii="Corbel" w:eastAsia="Arial Unicode MS" w:hAnsi="Corbel" w:cs="Arial"/>
          <w:sz w:val="22"/>
          <w:szCs w:val="22"/>
        </w:rPr>
        <w:t xml:space="preserve"> au droit international </w:t>
      </w:r>
      <w:proofErr w:type="spellStart"/>
      <w:r w:rsidRPr="00E91A32">
        <w:rPr>
          <w:rFonts w:ascii="Corbel" w:eastAsia="Arial Unicode MS" w:hAnsi="Corbel" w:cs="Arial"/>
          <w:sz w:val="22"/>
          <w:szCs w:val="22"/>
        </w:rPr>
        <w:t>en</w:t>
      </w:r>
      <w:proofErr w:type="spellEnd"/>
      <w:r w:rsidRPr="00E91A32">
        <w:rPr>
          <w:rFonts w:ascii="Corbel" w:eastAsia="Arial Unicode MS" w:hAnsi="Corbel" w:cs="Arial"/>
          <w:sz w:val="22"/>
          <w:szCs w:val="22"/>
        </w:rPr>
        <w:t xml:space="preserve"> matière de </w:t>
      </w:r>
      <w:proofErr w:type="spellStart"/>
      <w:r w:rsidRPr="00E91A32">
        <w:rPr>
          <w:rFonts w:ascii="Corbel" w:eastAsia="Arial Unicode MS" w:hAnsi="Corbel" w:cs="Arial"/>
          <w:sz w:val="22"/>
          <w:szCs w:val="22"/>
        </w:rPr>
        <w:t>transfert</w:t>
      </w:r>
      <w:proofErr w:type="spellEnd"/>
      <w:r w:rsidRPr="00E91A32">
        <w:rPr>
          <w:rFonts w:ascii="Corbel" w:eastAsia="Arial Unicode MS" w:hAnsi="Corbel" w:cs="Arial"/>
          <w:sz w:val="22"/>
          <w:szCs w:val="22"/>
        </w:rPr>
        <w:t xml:space="preserve"> de </w:t>
      </w:r>
      <w:proofErr w:type="spellStart"/>
      <w:r w:rsidRPr="00E91A32">
        <w:rPr>
          <w:rFonts w:ascii="Corbel" w:eastAsia="Arial Unicode MS" w:hAnsi="Corbel" w:cs="Arial"/>
          <w:sz w:val="22"/>
          <w:szCs w:val="22"/>
        </w:rPr>
        <w:t>technologie</w:t>
      </w:r>
      <w:proofErr w:type="spellEnd"/>
      <w:r w:rsidRPr="00E91A32">
        <w:rPr>
          <w:rFonts w:ascii="Corbel" w:eastAsia="Arial Unicode MS" w:hAnsi="Corbel" w:cs="Arial"/>
          <w:sz w:val="22"/>
          <w:szCs w:val="22"/>
        </w:rPr>
        <w:t xml:space="preserve">", in </w:t>
      </w:r>
      <w:r w:rsidRPr="00E91A32">
        <w:rPr>
          <w:rFonts w:ascii="Corbel" w:eastAsia="Arial Unicode MS" w:hAnsi="Corbel" w:cs="Arial"/>
          <w:i/>
          <w:sz w:val="22"/>
          <w:szCs w:val="22"/>
        </w:rPr>
        <w:t xml:space="preserve">New Directions in International Law, Essays in </w:t>
      </w:r>
      <w:proofErr w:type="spellStart"/>
      <w:r w:rsidRPr="00E91A32">
        <w:rPr>
          <w:rFonts w:ascii="Corbel" w:eastAsia="Arial Unicode MS" w:hAnsi="Corbel" w:cs="Arial"/>
          <w:i/>
          <w:sz w:val="22"/>
          <w:szCs w:val="22"/>
        </w:rPr>
        <w:t>Honour</w:t>
      </w:r>
      <w:proofErr w:type="spellEnd"/>
      <w:r w:rsidRPr="00E91A32">
        <w:rPr>
          <w:rFonts w:ascii="Corbel" w:eastAsia="Arial Unicode MS" w:hAnsi="Corbel" w:cs="Arial"/>
          <w:i/>
          <w:sz w:val="22"/>
          <w:szCs w:val="22"/>
        </w:rPr>
        <w:t xml:space="preserve"> of Wolfgang </w:t>
      </w:r>
      <w:proofErr w:type="spellStart"/>
      <w:r w:rsidRPr="00E91A32">
        <w:rPr>
          <w:rFonts w:ascii="Corbel" w:eastAsia="Arial Unicode MS" w:hAnsi="Corbel" w:cs="Arial"/>
          <w:i/>
          <w:sz w:val="22"/>
          <w:szCs w:val="22"/>
        </w:rPr>
        <w:t>Abendroth</w:t>
      </w:r>
      <w:proofErr w:type="spellEnd"/>
      <w:r w:rsidRPr="00E91A32">
        <w:rPr>
          <w:rFonts w:ascii="Corbel" w:eastAsia="Arial Unicode MS" w:hAnsi="Corbel" w:cs="Arial"/>
          <w:sz w:val="22"/>
          <w:szCs w:val="22"/>
        </w:rPr>
        <w:t xml:space="preserve">, Festschrift </w:t>
      </w:r>
      <w:proofErr w:type="spellStart"/>
      <w:r w:rsidRPr="00E91A32">
        <w:rPr>
          <w:rFonts w:ascii="Corbel" w:eastAsia="Arial Unicode MS" w:hAnsi="Corbel" w:cs="Arial"/>
          <w:sz w:val="22"/>
          <w:szCs w:val="22"/>
        </w:rPr>
        <w:t>zu</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seinem</w:t>
      </w:r>
      <w:proofErr w:type="spellEnd"/>
      <w:r w:rsidRPr="00E91A32">
        <w:rPr>
          <w:rFonts w:ascii="Corbel" w:eastAsia="Arial Unicode MS" w:hAnsi="Corbel" w:cs="Arial"/>
          <w:sz w:val="22"/>
          <w:szCs w:val="22"/>
        </w:rPr>
        <w:t xml:space="preserve"> 75. </w:t>
      </w:r>
      <w:proofErr w:type="spellStart"/>
      <w:r w:rsidRPr="00E91A32">
        <w:rPr>
          <w:rFonts w:ascii="Corbel" w:eastAsia="Arial Unicode MS" w:hAnsi="Corbel" w:cs="Arial"/>
          <w:sz w:val="22"/>
          <w:szCs w:val="22"/>
          <w:lang w:val="pt-PT"/>
        </w:rPr>
        <w:t>Geburtstag</w:t>
      </w:r>
      <w:proofErr w:type="spellEnd"/>
      <w:r w:rsidRPr="00E91A32">
        <w:rPr>
          <w:rFonts w:ascii="Corbel" w:eastAsia="Arial Unicode MS" w:hAnsi="Corbel" w:cs="Arial"/>
          <w:sz w:val="22"/>
          <w:szCs w:val="22"/>
          <w:lang w:val="pt-PT"/>
        </w:rPr>
        <w:t xml:space="preserve">. Frankfurt/New York: Campus </w:t>
      </w:r>
      <w:proofErr w:type="spellStart"/>
      <w:r w:rsidRPr="00E91A32">
        <w:rPr>
          <w:rFonts w:ascii="Corbel" w:eastAsia="Arial Unicode MS" w:hAnsi="Corbel" w:cs="Arial"/>
          <w:sz w:val="22"/>
          <w:szCs w:val="22"/>
          <w:lang w:val="pt-PT"/>
        </w:rPr>
        <w:t>Verlag</w:t>
      </w:r>
      <w:proofErr w:type="spellEnd"/>
      <w:r w:rsidRPr="00E91A32">
        <w:rPr>
          <w:rFonts w:ascii="Corbel" w:eastAsia="Arial Unicode MS" w:hAnsi="Corbel" w:cs="Arial"/>
          <w:sz w:val="22"/>
          <w:szCs w:val="22"/>
          <w:lang w:val="pt-PT"/>
        </w:rPr>
        <w:t>, 1982, p. 234-277.</w:t>
      </w:r>
    </w:p>
    <w:p w14:paraId="55D557D2" w14:textId="77777777" w:rsidR="0049336D"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M.E. Gonçalves, "</w:t>
      </w:r>
      <w:proofErr w:type="spellStart"/>
      <w:r w:rsidRPr="00E91A32">
        <w:rPr>
          <w:rFonts w:ascii="Corbel" w:eastAsia="Arial Unicode MS" w:hAnsi="Corbel" w:cs="Arial"/>
          <w:sz w:val="22"/>
          <w:szCs w:val="22"/>
          <w:lang w:val="pt-PT"/>
        </w:rPr>
        <w:t>L'apport</w:t>
      </w:r>
      <w:proofErr w:type="spellEnd"/>
      <w:r w:rsidRPr="00E91A32">
        <w:rPr>
          <w:rFonts w:ascii="Corbel" w:eastAsia="Arial Unicode MS" w:hAnsi="Corbel" w:cs="Arial"/>
          <w:sz w:val="22"/>
          <w:szCs w:val="22"/>
          <w:lang w:val="pt-PT"/>
        </w:rPr>
        <w:t xml:space="preserve"> de la </w:t>
      </w:r>
      <w:proofErr w:type="spellStart"/>
      <w:r w:rsidRPr="00E91A32">
        <w:rPr>
          <w:rFonts w:ascii="Corbel" w:eastAsia="Arial Unicode MS" w:hAnsi="Corbel" w:cs="Arial"/>
          <w:sz w:val="22"/>
          <w:szCs w:val="22"/>
          <w:lang w:val="pt-PT"/>
        </w:rPr>
        <w:t>Convention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sur</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le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Droit</w:t>
      </w:r>
      <w:proofErr w:type="spellEnd"/>
      <w:r w:rsidRPr="00E91A32">
        <w:rPr>
          <w:rFonts w:ascii="Corbel" w:eastAsia="Arial Unicode MS" w:hAnsi="Corbel" w:cs="Arial"/>
          <w:sz w:val="22"/>
          <w:szCs w:val="22"/>
          <w:lang w:val="pt-PT"/>
        </w:rPr>
        <w:t xml:space="preserve"> de la </w:t>
      </w:r>
      <w:proofErr w:type="spellStart"/>
      <w:r w:rsidRPr="00E91A32">
        <w:rPr>
          <w:rFonts w:ascii="Corbel" w:eastAsia="Arial Unicode MS" w:hAnsi="Corbel" w:cs="Arial"/>
          <w:sz w:val="22"/>
          <w:szCs w:val="22"/>
          <w:lang w:val="pt-PT"/>
        </w:rPr>
        <w:t>Mer</w:t>
      </w:r>
      <w:proofErr w:type="spellEnd"/>
      <w:r w:rsidRPr="00E91A32">
        <w:rPr>
          <w:rFonts w:ascii="Corbel" w:eastAsia="Arial Unicode MS" w:hAnsi="Corbel" w:cs="Arial"/>
          <w:sz w:val="22"/>
          <w:szCs w:val="22"/>
          <w:lang w:val="pt-PT"/>
        </w:rPr>
        <w:t xml:space="preserve"> la </w:t>
      </w:r>
      <w:proofErr w:type="spellStart"/>
      <w:r w:rsidRPr="00E91A32">
        <w:rPr>
          <w:rFonts w:ascii="Corbel" w:eastAsia="Arial Unicode MS" w:hAnsi="Corbel" w:cs="Arial"/>
          <w:sz w:val="22"/>
          <w:szCs w:val="22"/>
          <w:lang w:val="pt-PT"/>
        </w:rPr>
        <w:t>réalisation</w:t>
      </w:r>
      <w:proofErr w:type="spellEnd"/>
      <w:r w:rsidRPr="00E91A32">
        <w:rPr>
          <w:rFonts w:ascii="Corbel" w:eastAsia="Arial Unicode MS" w:hAnsi="Corbel" w:cs="Arial"/>
          <w:sz w:val="22"/>
          <w:szCs w:val="22"/>
          <w:lang w:val="pt-PT"/>
        </w:rPr>
        <w:t xml:space="preserve"> de </w:t>
      </w:r>
      <w:proofErr w:type="spellStart"/>
      <w:r w:rsidRPr="00E91A32">
        <w:rPr>
          <w:rFonts w:ascii="Corbel" w:eastAsia="Arial Unicode MS" w:hAnsi="Corbel" w:cs="Arial"/>
          <w:sz w:val="22"/>
          <w:szCs w:val="22"/>
          <w:lang w:val="pt-PT"/>
        </w:rPr>
        <w:t>l'interêt</w:t>
      </w:r>
      <w:proofErr w:type="spellEnd"/>
      <w:r w:rsidRPr="00E91A32">
        <w:rPr>
          <w:rFonts w:ascii="Corbel" w:eastAsia="Arial Unicode MS" w:hAnsi="Corbel" w:cs="Arial"/>
          <w:sz w:val="22"/>
          <w:szCs w:val="22"/>
          <w:lang w:val="pt-PT"/>
        </w:rPr>
        <w:t xml:space="preserve"> de </w:t>
      </w:r>
      <w:proofErr w:type="spellStart"/>
      <w:r w:rsidRPr="00E91A32">
        <w:rPr>
          <w:rFonts w:ascii="Corbel" w:eastAsia="Arial Unicode MS" w:hAnsi="Corbel" w:cs="Arial"/>
          <w:sz w:val="22"/>
          <w:szCs w:val="22"/>
          <w:lang w:val="pt-PT"/>
        </w:rPr>
        <w:t>l'humanité</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dans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le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domaine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du</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transfert</w:t>
      </w:r>
      <w:proofErr w:type="spellEnd"/>
      <w:r w:rsidRPr="00E91A32">
        <w:rPr>
          <w:rFonts w:ascii="Corbel" w:eastAsia="Arial Unicode MS" w:hAnsi="Corbel" w:cs="Arial"/>
          <w:sz w:val="22"/>
          <w:szCs w:val="22"/>
          <w:lang w:val="pt-PT"/>
        </w:rPr>
        <w:t xml:space="preserve"> de </w:t>
      </w:r>
      <w:proofErr w:type="spellStart"/>
      <w:r w:rsidRPr="00E91A32">
        <w:rPr>
          <w:rFonts w:ascii="Corbel" w:eastAsia="Arial Unicode MS" w:hAnsi="Corbel" w:cs="Arial"/>
          <w:sz w:val="22"/>
          <w:szCs w:val="22"/>
          <w:lang w:val="pt-PT"/>
        </w:rPr>
        <w:t>technologie</w:t>
      </w:r>
      <w:proofErr w:type="spellEnd"/>
      <w:r w:rsidRPr="00E91A32">
        <w:rPr>
          <w:rFonts w:ascii="Corbel" w:eastAsia="Arial Unicode MS" w:hAnsi="Corbel" w:cs="Arial"/>
          <w:sz w:val="22"/>
          <w:szCs w:val="22"/>
          <w:lang w:val="pt-PT"/>
        </w:rPr>
        <w:t xml:space="preserve">", in </w:t>
      </w:r>
      <w:proofErr w:type="spellStart"/>
      <w:r w:rsidRPr="00E91A32">
        <w:rPr>
          <w:rFonts w:ascii="Corbel" w:eastAsia="Arial Unicode MS" w:hAnsi="Corbel" w:cs="Arial"/>
          <w:sz w:val="22"/>
          <w:szCs w:val="22"/>
          <w:lang w:val="pt-PT"/>
        </w:rPr>
        <w:t>Dupuy</w:t>
      </w:r>
      <w:proofErr w:type="spellEnd"/>
      <w:r w:rsidRPr="00E91A32">
        <w:rPr>
          <w:rFonts w:ascii="Corbel" w:eastAsia="Arial Unicode MS" w:hAnsi="Corbel" w:cs="Arial"/>
          <w:sz w:val="22"/>
          <w:szCs w:val="22"/>
          <w:lang w:val="pt-PT"/>
        </w:rPr>
        <w:t>, R. J. (</w:t>
      </w:r>
      <w:proofErr w:type="spellStart"/>
      <w:r w:rsidRPr="00E91A32">
        <w:rPr>
          <w:rFonts w:ascii="Corbel" w:eastAsia="Arial Unicode MS" w:hAnsi="Corbel" w:cs="Arial"/>
          <w:sz w:val="22"/>
          <w:szCs w:val="22"/>
          <w:lang w:val="pt-PT"/>
        </w:rPr>
        <w:t>dir.</w:t>
      </w:r>
      <w:proofErr w:type="spellEnd"/>
      <w:r w:rsidRPr="00E91A32">
        <w:rPr>
          <w:rFonts w:ascii="Corbel" w:eastAsia="Arial Unicode MS" w:hAnsi="Corbel" w:cs="Arial"/>
          <w:sz w:val="22"/>
          <w:szCs w:val="22"/>
          <w:lang w:val="pt-PT"/>
        </w:rPr>
        <w:t xml:space="preserve">), </w:t>
      </w:r>
      <w:r w:rsidRPr="00E91A32">
        <w:rPr>
          <w:rFonts w:ascii="Corbel" w:eastAsia="Arial Unicode MS" w:hAnsi="Corbel" w:cs="Arial"/>
          <w:i/>
          <w:sz w:val="22"/>
          <w:szCs w:val="22"/>
          <w:lang w:val="pt-PT"/>
        </w:rPr>
        <w:t xml:space="preserve">La </w:t>
      </w:r>
      <w:proofErr w:type="spellStart"/>
      <w:r w:rsidRPr="00E91A32">
        <w:rPr>
          <w:rFonts w:ascii="Corbel" w:eastAsia="Arial Unicode MS" w:hAnsi="Corbel" w:cs="Arial"/>
          <w:i/>
          <w:sz w:val="22"/>
          <w:szCs w:val="22"/>
          <w:lang w:val="pt-PT"/>
        </w:rPr>
        <w:t>Gestion</w:t>
      </w:r>
      <w:proofErr w:type="spellEnd"/>
      <w:r w:rsidRPr="00E91A32">
        <w:rPr>
          <w:rFonts w:ascii="Corbel" w:eastAsia="Arial Unicode MS" w:hAnsi="Corbel" w:cs="Arial"/>
          <w:i/>
          <w:sz w:val="22"/>
          <w:szCs w:val="22"/>
          <w:lang w:val="pt-PT"/>
        </w:rPr>
        <w:t xml:space="preserve"> </w:t>
      </w:r>
      <w:proofErr w:type="spellStart"/>
      <w:r w:rsidRPr="00E91A32">
        <w:rPr>
          <w:rFonts w:ascii="Corbel" w:eastAsia="Arial Unicode MS" w:hAnsi="Corbel" w:cs="Arial"/>
          <w:i/>
          <w:sz w:val="22"/>
          <w:szCs w:val="22"/>
          <w:lang w:val="pt-PT"/>
        </w:rPr>
        <w:t>des</w:t>
      </w:r>
      <w:proofErr w:type="spellEnd"/>
      <w:r w:rsidRPr="00E91A32">
        <w:rPr>
          <w:rFonts w:ascii="Corbel" w:eastAsia="Arial Unicode MS" w:hAnsi="Corbel" w:cs="Arial"/>
          <w:i/>
          <w:sz w:val="22"/>
          <w:szCs w:val="22"/>
          <w:lang w:val="pt-PT"/>
        </w:rPr>
        <w:t xml:space="preserve"> </w:t>
      </w:r>
      <w:proofErr w:type="spellStart"/>
      <w:r w:rsidRPr="00E91A32">
        <w:rPr>
          <w:rFonts w:ascii="Corbel" w:eastAsia="Arial Unicode MS" w:hAnsi="Corbel" w:cs="Arial"/>
          <w:i/>
          <w:sz w:val="22"/>
          <w:szCs w:val="22"/>
          <w:lang w:val="pt-PT"/>
        </w:rPr>
        <w:t>Ressources</w:t>
      </w:r>
      <w:proofErr w:type="spellEnd"/>
      <w:r w:rsidRPr="00E91A32">
        <w:rPr>
          <w:rFonts w:ascii="Corbel" w:eastAsia="Arial Unicode MS" w:hAnsi="Corbel" w:cs="Arial"/>
          <w:i/>
          <w:sz w:val="22"/>
          <w:szCs w:val="22"/>
          <w:lang w:val="pt-PT"/>
        </w:rPr>
        <w:t xml:space="preserve"> </w:t>
      </w:r>
      <w:proofErr w:type="spellStart"/>
      <w:r w:rsidRPr="00E91A32">
        <w:rPr>
          <w:rFonts w:ascii="Corbel" w:eastAsia="Arial Unicode MS" w:hAnsi="Corbel" w:cs="Arial"/>
          <w:i/>
          <w:sz w:val="22"/>
          <w:szCs w:val="22"/>
          <w:lang w:val="pt-PT"/>
        </w:rPr>
        <w:t>pour</w:t>
      </w:r>
      <w:proofErr w:type="spellEnd"/>
      <w:r w:rsidRPr="00E91A32">
        <w:rPr>
          <w:rFonts w:ascii="Corbel" w:eastAsia="Arial Unicode MS" w:hAnsi="Corbel" w:cs="Arial"/>
          <w:i/>
          <w:sz w:val="22"/>
          <w:szCs w:val="22"/>
          <w:lang w:val="pt-PT"/>
        </w:rPr>
        <w:t xml:space="preserve"> </w:t>
      </w:r>
      <w:proofErr w:type="spellStart"/>
      <w:r w:rsidRPr="00E91A32">
        <w:rPr>
          <w:rFonts w:ascii="Corbel" w:eastAsia="Arial Unicode MS" w:hAnsi="Corbel" w:cs="Arial"/>
          <w:i/>
          <w:sz w:val="22"/>
          <w:szCs w:val="22"/>
          <w:lang w:val="pt-PT"/>
        </w:rPr>
        <w:t>L'Humanité</w:t>
      </w:r>
      <w:proofErr w:type="spellEnd"/>
      <w:r w:rsidRPr="00E91A32">
        <w:rPr>
          <w:rFonts w:ascii="Corbel" w:eastAsia="Arial Unicode MS" w:hAnsi="Corbel" w:cs="Arial"/>
          <w:i/>
          <w:sz w:val="22"/>
          <w:szCs w:val="22"/>
          <w:lang w:val="pt-PT"/>
        </w:rPr>
        <w:t xml:space="preserve">: </w:t>
      </w:r>
      <w:proofErr w:type="spellStart"/>
      <w:r w:rsidRPr="00E91A32">
        <w:rPr>
          <w:rFonts w:ascii="Corbel" w:eastAsia="Arial Unicode MS" w:hAnsi="Corbel" w:cs="Arial"/>
          <w:i/>
          <w:sz w:val="22"/>
          <w:szCs w:val="22"/>
          <w:lang w:val="pt-PT"/>
        </w:rPr>
        <w:t>le</w:t>
      </w:r>
      <w:proofErr w:type="spellEnd"/>
      <w:r w:rsidRPr="00E91A32">
        <w:rPr>
          <w:rFonts w:ascii="Corbel" w:eastAsia="Arial Unicode MS" w:hAnsi="Corbel" w:cs="Arial"/>
          <w:i/>
          <w:sz w:val="22"/>
          <w:szCs w:val="22"/>
          <w:lang w:val="pt-PT"/>
        </w:rPr>
        <w:t xml:space="preserve"> </w:t>
      </w:r>
      <w:proofErr w:type="spellStart"/>
      <w:r w:rsidRPr="00E91A32">
        <w:rPr>
          <w:rFonts w:ascii="Corbel" w:eastAsia="Arial Unicode MS" w:hAnsi="Corbel" w:cs="Arial"/>
          <w:i/>
          <w:sz w:val="22"/>
          <w:szCs w:val="22"/>
          <w:lang w:val="pt-PT"/>
        </w:rPr>
        <w:t>Droit</w:t>
      </w:r>
      <w:proofErr w:type="spellEnd"/>
      <w:r w:rsidRPr="00E91A32">
        <w:rPr>
          <w:rFonts w:ascii="Corbel" w:eastAsia="Arial Unicode MS" w:hAnsi="Corbel" w:cs="Arial"/>
          <w:i/>
          <w:sz w:val="22"/>
          <w:szCs w:val="22"/>
          <w:lang w:val="pt-PT"/>
        </w:rPr>
        <w:t xml:space="preserve"> de la </w:t>
      </w:r>
      <w:proofErr w:type="spellStart"/>
      <w:r w:rsidRPr="00E91A32">
        <w:rPr>
          <w:rFonts w:ascii="Corbel" w:eastAsia="Arial Unicode MS" w:hAnsi="Corbel" w:cs="Arial"/>
          <w:i/>
          <w:sz w:val="22"/>
          <w:szCs w:val="22"/>
          <w:lang w:val="pt-PT"/>
        </w:rPr>
        <w:t>Mer</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Colloque</w:t>
      </w:r>
      <w:proofErr w:type="spellEnd"/>
      <w:r w:rsidRPr="00E91A32">
        <w:rPr>
          <w:rFonts w:ascii="Corbel" w:eastAsia="Arial Unicode MS" w:hAnsi="Corbel" w:cs="Arial"/>
          <w:sz w:val="22"/>
          <w:szCs w:val="22"/>
          <w:lang w:val="pt-PT"/>
        </w:rPr>
        <w:t xml:space="preserve"> 1981, </w:t>
      </w:r>
      <w:proofErr w:type="spellStart"/>
      <w:r w:rsidRPr="00E91A32">
        <w:rPr>
          <w:rFonts w:ascii="Corbel" w:eastAsia="Arial Unicode MS" w:hAnsi="Corbel" w:cs="Arial"/>
          <w:sz w:val="22"/>
          <w:szCs w:val="22"/>
          <w:lang w:val="pt-PT"/>
        </w:rPr>
        <w:t>Académie</w:t>
      </w:r>
      <w:proofErr w:type="spellEnd"/>
      <w:r w:rsidRPr="00E91A32">
        <w:rPr>
          <w:rFonts w:ascii="Corbel" w:eastAsia="Arial Unicode MS" w:hAnsi="Corbel" w:cs="Arial"/>
          <w:sz w:val="22"/>
          <w:szCs w:val="22"/>
          <w:lang w:val="pt-PT"/>
        </w:rPr>
        <w:t xml:space="preserve"> de </w:t>
      </w:r>
      <w:proofErr w:type="spellStart"/>
      <w:r w:rsidRPr="00E91A32">
        <w:rPr>
          <w:rFonts w:ascii="Corbel" w:eastAsia="Arial Unicode MS" w:hAnsi="Corbel" w:cs="Arial"/>
          <w:sz w:val="22"/>
          <w:szCs w:val="22"/>
          <w:lang w:val="pt-PT"/>
        </w:rPr>
        <w:t>Droit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International</w:t>
      </w:r>
      <w:proofErr w:type="spellEnd"/>
      <w:r w:rsidRPr="00E91A32">
        <w:rPr>
          <w:rFonts w:ascii="Corbel" w:eastAsia="Arial Unicode MS" w:hAnsi="Corbel" w:cs="Arial"/>
          <w:sz w:val="22"/>
          <w:szCs w:val="22"/>
          <w:lang w:val="pt-PT"/>
        </w:rPr>
        <w:t xml:space="preserve"> de la </w:t>
      </w:r>
      <w:proofErr w:type="spellStart"/>
      <w:r w:rsidRPr="00E91A32">
        <w:rPr>
          <w:rFonts w:ascii="Corbel" w:eastAsia="Arial Unicode MS" w:hAnsi="Corbel" w:cs="Arial"/>
          <w:sz w:val="22"/>
          <w:szCs w:val="22"/>
          <w:lang w:val="pt-PT"/>
        </w:rPr>
        <w:t>Haye-Université</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Nations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Unies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Hague</w:t>
      </w:r>
      <w:proofErr w:type="spellEnd"/>
      <w:r w:rsidRPr="00E91A32">
        <w:rPr>
          <w:rFonts w:ascii="Corbel" w:eastAsia="Arial Unicode MS" w:hAnsi="Corbel" w:cs="Arial"/>
          <w:sz w:val="22"/>
          <w:szCs w:val="22"/>
          <w:lang w:val="pt-PT"/>
        </w:rPr>
        <w:t xml:space="preserve">/Boston/London: </w:t>
      </w:r>
      <w:proofErr w:type="spellStart"/>
      <w:r w:rsidRPr="00E91A32">
        <w:rPr>
          <w:rFonts w:ascii="Corbel" w:eastAsia="Arial Unicode MS" w:hAnsi="Corbel" w:cs="Arial"/>
          <w:sz w:val="22"/>
          <w:szCs w:val="22"/>
          <w:lang w:val="pt-PT"/>
        </w:rPr>
        <w:t>Martinus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Nijhoff</w:t>
      </w:r>
      <w:proofErr w:type="spellEnd"/>
      <w:r w:rsidRPr="00E91A32">
        <w:rPr>
          <w:rFonts w:ascii="Corbel" w:eastAsia="Arial Unicode MS" w:hAnsi="Corbel" w:cs="Arial"/>
          <w:sz w:val="22"/>
          <w:szCs w:val="22"/>
          <w:lang w:val="pt-PT"/>
        </w:rPr>
        <w:t xml:space="preserve"> Publishers, 1982, p. 359-370.</w:t>
      </w:r>
    </w:p>
    <w:p w14:paraId="1C2AD6A0" w14:textId="77777777" w:rsidR="00E84698" w:rsidRPr="00E91A32" w:rsidRDefault="00E84698"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Colaborou no livro de Luís Veiga da Cunha </w:t>
      </w:r>
      <w:proofErr w:type="spellStart"/>
      <w:r w:rsidRPr="00E91A32">
        <w:rPr>
          <w:rFonts w:ascii="Corbel" w:eastAsia="Arial Unicode MS" w:hAnsi="Corbel" w:cs="Arial"/>
          <w:sz w:val="22"/>
          <w:szCs w:val="22"/>
          <w:lang w:val="pt-PT"/>
        </w:rPr>
        <w:t>et</w:t>
      </w:r>
      <w:proofErr w:type="spellEnd"/>
      <w:r w:rsidRPr="00E91A32">
        <w:rPr>
          <w:rFonts w:ascii="Corbel" w:eastAsia="Arial Unicode MS" w:hAnsi="Corbel" w:cs="Arial"/>
          <w:sz w:val="22"/>
          <w:szCs w:val="22"/>
          <w:lang w:val="pt-PT"/>
        </w:rPr>
        <w:t xml:space="preserve"> al., A</w:t>
      </w:r>
      <w:r w:rsidRPr="00E91A32">
        <w:rPr>
          <w:rFonts w:ascii="Corbel" w:eastAsia="Arial Unicode MS" w:hAnsi="Corbel" w:cs="Arial"/>
          <w:i/>
          <w:sz w:val="22"/>
          <w:szCs w:val="22"/>
          <w:lang w:val="pt-PT"/>
        </w:rPr>
        <w:t xml:space="preserve"> Gestão da Água. Princípios Fundamentais e sua Aplicação em Portugal</w:t>
      </w:r>
      <w:r w:rsidRPr="00E91A32">
        <w:rPr>
          <w:rFonts w:ascii="Corbel" w:eastAsia="Arial Unicode MS" w:hAnsi="Corbel" w:cs="Arial"/>
          <w:sz w:val="22"/>
          <w:szCs w:val="22"/>
          <w:lang w:val="pt-PT"/>
        </w:rPr>
        <w:t>. Lisboa: Fundação Calouste Gulbenkian, 1980.</w:t>
      </w:r>
    </w:p>
    <w:p w14:paraId="7F7EBBB1" w14:textId="7A0FD99F" w:rsidR="00FB5E40" w:rsidRPr="00E91A32" w:rsidRDefault="0049336D" w:rsidP="00B36CB3">
      <w:pPr>
        <w:pStyle w:val="Textosimples"/>
        <w:numPr>
          <w:ilvl w:val="0"/>
          <w:numId w:val="84"/>
        </w:numPr>
        <w:ind w:left="0" w:hanging="11"/>
        <w:jc w:val="both"/>
        <w:rPr>
          <w:rFonts w:ascii="Corbel" w:eastAsia="Arial Unicode MS" w:hAnsi="Corbel" w:cs="Arial"/>
          <w:sz w:val="22"/>
          <w:szCs w:val="22"/>
          <w:lang w:val="pt-PT"/>
        </w:rPr>
      </w:pPr>
      <w:r w:rsidRPr="00E91A32">
        <w:rPr>
          <w:rFonts w:ascii="Corbel" w:eastAsia="Arial Unicode MS" w:hAnsi="Corbel" w:cs="Arial"/>
          <w:sz w:val="22"/>
          <w:szCs w:val="22"/>
          <w:lang w:val="pt-PT"/>
        </w:rPr>
        <w:t>“</w:t>
      </w:r>
      <w:proofErr w:type="spellStart"/>
      <w:r w:rsidRPr="00E91A32">
        <w:rPr>
          <w:rFonts w:ascii="Corbel" w:eastAsia="Arial Unicode MS" w:hAnsi="Corbel" w:cs="Arial"/>
          <w:sz w:val="22"/>
          <w:szCs w:val="22"/>
          <w:lang w:val="pt-PT"/>
        </w:rPr>
        <w:t>International</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maritime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legislation</w:t>
      </w:r>
      <w:proofErr w:type="spellEnd"/>
      <w:r w:rsidRPr="00E91A32">
        <w:rPr>
          <w:rFonts w:ascii="Corbel" w:eastAsia="Arial Unicode MS" w:hAnsi="Corbel" w:cs="Arial"/>
          <w:sz w:val="22"/>
          <w:szCs w:val="22"/>
          <w:lang w:val="pt-PT"/>
        </w:rPr>
        <w:t xml:space="preserve">”, in L. Veiga da Cunha </w:t>
      </w:r>
      <w:proofErr w:type="spellStart"/>
      <w:r w:rsidRPr="00E91A32">
        <w:rPr>
          <w:rFonts w:ascii="Corbel" w:eastAsia="Arial Unicode MS" w:hAnsi="Corbel" w:cs="Arial"/>
          <w:sz w:val="22"/>
          <w:szCs w:val="22"/>
          <w:lang w:val="pt-PT"/>
        </w:rPr>
        <w:t>et</w:t>
      </w:r>
      <w:proofErr w:type="spellEnd"/>
      <w:r w:rsidRPr="00E91A32">
        <w:rPr>
          <w:rFonts w:ascii="Corbel" w:eastAsia="Arial Unicode MS" w:hAnsi="Corbel" w:cs="Arial"/>
          <w:sz w:val="22"/>
          <w:szCs w:val="22"/>
          <w:lang w:val="pt-PT"/>
        </w:rPr>
        <w:t xml:space="preserve"> al., </w:t>
      </w:r>
      <w:r w:rsidRPr="00E91A32">
        <w:rPr>
          <w:rFonts w:ascii="Corbel" w:eastAsia="Arial Unicode MS" w:hAnsi="Corbel" w:cs="Arial"/>
          <w:i/>
          <w:sz w:val="22"/>
          <w:szCs w:val="22"/>
          <w:lang w:val="pt-PT"/>
        </w:rPr>
        <w:t xml:space="preserve">Management </w:t>
      </w:r>
      <w:proofErr w:type="spellStart"/>
      <w:r w:rsidRPr="00E91A32">
        <w:rPr>
          <w:rFonts w:ascii="Corbel" w:eastAsia="Arial Unicode MS" w:hAnsi="Corbel" w:cs="Arial"/>
          <w:i/>
          <w:sz w:val="22"/>
          <w:szCs w:val="22"/>
          <w:lang w:val="pt-PT"/>
        </w:rPr>
        <w:t>and</w:t>
      </w:r>
      <w:proofErr w:type="spellEnd"/>
      <w:r w:rsidRPr="00E91A32">
        <w:rPr>
          <w:rFonts w:ascii="Corbel" w:eastAsia="Arial Unicode MS" w:hAnsi="Corbel" w:cs="Arial"/>
          <w:i/>
          <w:sz w:val="22"/>
          <w:szCs w:val="22"/>
          <w:lang w:val="pt-PT"/>
        </w:rPr>
        <w:t xml:space="preserve"> </w:t>
      </w:r>
      <w:proofErr w:type="spellStart"/>
      <w:r w:rsidRPr="00E91A32">
        <w:rPr>
          <w:rFonts w:ascii="Corbel" w:eastAsia="Arial Unicode MS" w:hAnsi="Corbel" w:cs="Arial"/>
          <w:i/>
          <w:sz w:val="22"/>
          <w:szCs w:val="22"/>
          <w:lang w:val="pt-PT"/>
        </w:rPr>
        <w:t>Law</w:t>
      </w:r>
      <w:proofErr w:type="spellEnd"/>
      <w:r w:rsidRPr="00E91A32">
        <w:rPr>
          <w:rFonts w:ascii="Corbel" w:eastAsia="Arial Unicode MS" w:hAnsi="Corbel" w:cs="Arial"/>
          <w:i/>
          <w:sz w:val="22"/>
          <w:szCs w:val="22"/>
          <w:lang w:val="pt-PT"/>
        </w:rPr>
        <w:t xml:space="preserve"> for </w:t>
      </w:r>
      <w:proofErr w:type="spellStart"/>
      <w:r w:rsidRPr="00E91A32">
        <w:rPr>
          <w:rFonts w:ascii="Corbel" w:eastAsia="Arial Unicode MS" w:hAnsi="Corbel" w:cs="Arial"/>
          <w:i/>
          <w:sz w:val="22"/>
          <w:szCs w:val="22"/>
          <w:lang w:val="pt-PT"/>
        </w:rPr>
        <w:t>Water</w:t>
      </w:r>
      <w:proofErr w:type="spellEnd"/>
      <w:r w:rsidRPr="00E91A32">
        <w:rPr>
          <w:rFonts w:ascii="Corbel" w:eastAsia="Arial Unicode MS" w:hAnsi="Corbel" w:cs="Arial"/>
          <w:i/>
          <w:sz w:val="22"/>
          <w:szCs w:val="22"/>
          <w:lang w:val="pt-PT"/>
        </w:rPr>
        <w:t xml:space="preserve"> </w:t>
      </w:r>
      <w:proofErr w:type="spellStart"/>
      <w:r w:rsidRPr="00E91A32">
        <w:rPr>
          <w:rFonts w:ascii="Corbel" w:eastAsia="Arial Unicode MS" w:hAnsi="Corbel" w:cs="Arial"/>
          <w:i/>
          <w:sz w:val="22"/>
          <w:szCs w:val="22"/>
          <w:lang w:val="pt-PT"/>
        </w:rPr>
        <w:t>Resources</w:t>
      </w:r>
      <w:proofErr w:type="spellEnd"/>
      <w:r w:rsidRPr="00E91A32">
        <w:rPr>
          <w:rFonts w:ascii="Corbel" w:eastAsia="Arial Unicode MS" w:hAnsi="Corbel" w:cs="Arial"/>
          <w:sz w:val="22"/>
          <w:szCs w:val="22"/>
          <w:lang w:val="pt-PT"/>
        </w:rPr>
        <w:t xml:space="preserve"> (secção relativa a legislação marítima internacional). Colorado, USA: </w:t>
      </w:r>
      <w:proofErr w:type="spellStart"/>
      <w:r w:rsidRPr="00E91A32">
        <w:rPr>
          <w:rFonts w:ascii="Corbel" w:eastAsia="Arial Unicode MS" w:hAnsi="Corbel" w:cs="Arial"/>
          <w:sz w:val="22"/>
          <w:szCs w:val="22"/>
          <w:lang w:val="pt-PT"/>
        </w:rPr>
        <w:t>Water</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Resources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Corporation</w:t>
      </w:r>
      <w:proofErr w:type="spellEnd"/>
      <w:r w:rsidRPr="00E91A32">
        <w:rPr>
          <w:rFonts w:ascii="Corbel" w:eastAsia="Arial Unicode MS" w:hAnsi="Corbel" w:cs="Arial"/>
          <w:sz w:val="22"/>
          <w:szCs w:val="22"/>
          <w:lang w:val="pt-PT"/>
        </w:rPr>
        <w:t>, 1977, p. 24-41.</w:t>
      </w:r>
      <w:r w:rsidR="00825C80" w:rsidRPr="00E91A32">
        <w:rPr>
          <w:rFonts w:ascii="Corbel" w:eastAsia="Arial Unicode MS" w:hAnsi="Corbel" w:cs="Arial"/>
          <w:sz w:val="22"/>
          <w:szCs w:val="22"/>
          <w:lang w:val="pt-PT"/>
        </w:rPr>
        <w:t xml:space="preserve"> </w:t>
      </w:r>
    </w:p>
    <w:p w14:paraId="3BF375F4" w14:textId="77777777" w:rsidR="00FB5E40" w:rsidRPr="00E91A32" w:rsidRDefault="00FB5E40" w:rsidP="00407F7F">
      <w:pPr>
        <w:pStyle w:val="Textosimples"/>
        <w:jc w:val="both"/>
        <w:rPr>
          <w:rFonts w:ascii="Corbel" w:eastAsia="Arial Unicode MS" w:hAnsi="Corbel" w:cs="Arial"/>
          <w:sz w:val="22"/>
          <w:szCs w:val="22"/>
          <w:lang w:val="pt-PT"/>
        </w:rPr>
      </w:pPr>
    </w:p>
    <w:p w14:paraId="0DD09EE7" w14:textId="661A9AF1" w:rsidR="00E84698" w:rsidRPr="00E91A32" w:rsidRDefault="00E84698" w:rsidP="001E1E6C">
      <w:pPr>
        <w:pStyle w:val="Textosimples"/>
        <w:numPr>
          <w:ilvl w:val="2"/>
          <w:numId w:val="40"/>
        </w:numPr>
        <w:ind w:left="0" w:firstLine="0"/>
        <w:jc w:val="both"/>
        <w:rPr>
          <w:rFonts w:ascii="Corbel" w:eastAsia="Arial Unicode MS" w:hAnsi="Corbel" w:cs="Arial"/>
          <w:b/>
          <w:sz w:val="22"/>
          <w:szCs w:val="22"/>
          <w:lang w:val="pt-PT"/>
        </w:rPr>
      </w:pPr>
      <w:r w:rsidRPr="00E91A32">
        <w:rPr>
          <w:rFonts w:ascii="Corbel" w:eastAsia="Arial Unicode MS" w:hAnsi="Corbel" w:cs="Arial"/>
          <w:b/>
          <w:sz w:val="22"/>
          <w:szCs w:val="22"/>
          <w:lang w:val="pt-PT"/>
        </w:rPr>
        <w:t>Comunicações publicadas em “</w:t>
      </w:r>
      <w:proofErr w:type="spellStart"/>
      <w:r w:rsidRPr="00E91A32">
        <w:rPr>
          <w:rFonts w:ascii="Corbel" w:eastAsia="Arial Unicode MS" w:hAnsi="Corbel" w:cs="Arial"/>
          <w:b/>
          <w:sz w:val="22"/>
          <w:szCs w:val="22"/>
          <w:lang w:val="pt-PT"/>
        </w:rPr>
        <w:t>proceedings</w:t>
      </w:r>
      <w:proofErr w:type="spellEnd"/>
      <w:r w:rsidRPr="00E91A32">
        <w:rPr>
          <w:rFonts w:ascii="Corbel" w:eastAsia="Arial Unicode MS" w:hAnsi="Corbel" w:cs="Arial"/>
          <w:b/>
          <w:sz w:val="22"/>
          <w:szCs w:val="22"/>
          <w:lang w:val="pt-PT"/>
        </w:rPr>
        <w:t>” (1</w:t>
      </w:r>
      <w:r w:rsidR="00BE4323" w:rsidRPr="00E91A32">
        <w:rPr>
          <w:rFonts w:ascii="Corbel" w:eastAsia="Arial Unicode MS" w:hAnsi="Corbel" w:cs="Arial"/>
          <w:b/>
          <w:sz w:val="22"/>
          <w:szCs w:val="22"/>
          <w:lang w:val="pt-PT"/>
        </w:rPr>
        <w:t>0</w:t>
      </w:r>
      <w:r w:rsidRPr="00E91A32">
        <w:rPr>
          <w:rFonts w:ascii="Corbel" w:eastAsia="Arial Unicode MS" w:hAnsi="Corbel" w:cs="Arial"/>
          <w:b/>
          <w:sz w:val="22"/>
          <w:szCs w:val="22"/>
          <w:lang w:val="pt-PT"/>
        </w:rPr>
        <w:t>)</w:t>
      </w:r>
    </w:p>
    <w:p w14:paraId="37DDCFF6" w14:textId="77777777" w:rsidR="00390703" w:rsidRPr="00E91A32" w:rsidRDefault="00390703" w:rsidP="00407F7F">
      <w:pPr>
        <w:pStyle w:val="Textosimples"/>
        <w:jc w:val="both"/>
        <w:rPr>
          <w:rFonts w:ascii="Corbel" w:eastAsia="Arial Unicode MS" w:hAnsi="Corbel" w:cs="Arial"/>
          <w:b/>
          <w:sz w:val="22"/>
          <w:szCs w:val="22"/>
          <w:lang w:val="pt-PT"/>
        </w:rPr>
      </w:pPr>
    </w:p>
    <w:p w14:paraId="74B0D3D8" w14:textId="6B9B5EF8" w:rsidR="000C6272" w:rsidRPr="00E91A32" w:rsidRDefault="000C6272" w:rsidP="001E1E6C">
      <w:pPr>
        <w:pStyle w:val="Textosimples"/>
        <w:numPr>
          <w:ilvl w:val="0"/>
          <w:numId w:val="7"/>
        </w:numPr>
        <w:ind w:left="0" w:firstLine="0"/>
        <w:jc w:val="both"/>
        <w:rPr>
          <w:rFonts w:ascii="Corbel" w:eastAsia="Arial Unicode MS" w:hAnsi="Corbel" w:cs="Arial"/>
          <w:sz w:val="22"/>
          <w:szCs w:val="22"/>
        </w:rPr>
      </w:pPr>
      <w:r w:rsidRPr="00E91A32">
        <w:rPr>
          <w:rFonts w:ascii="Corbel" w:eastAsia="Arial Unicode MS" w:hAnsi="Corbel" w:cs="Arial"/>
          <w:color w:val="000000"/>
          <w:sz w:val="22"/>
          <w:szCs w:val="22"/>
          <w:lang w:eastAsia="en-US"/>
        </w:rPr>
        <w:t xml:space="preserve">M. F. </w:t>
      </w:r>
      <w:proofErr w:type="spellStart"/>
      <w:r w:rsidRPr="00E91A32">
        <w:rPr>
          <w:rFonts w:ascii="Corbel" w:eastAsia="Arial Unicode MS" w:hAnsi="Corbel" w:cs="Arial"/>
          <w:color w:val="000000"/>
          <w:sz w:val="22"/>
          <w:szCs w:val="22"/>
          <w:lang w:eastAsia="en-US"/>
        </w:rPr>
        <w:t>Ferreiro</w:t>
      </w:r>
      <w:proofErr w:type="spellEnd"/>
      <w:r w:rsidRPr="00E91A32">
        <w:rPr>
          <w:rFonts w:ascii="Corbel" w:eastAsia="Arial Unicode MS" w:hAnsi="Corbel" w:cs="Arial"/>
          <w:color w:val="000000"/>
          <w:sz w:val="22"/>
          <w:szCs w:val="22"/>
          <w:lang w:eastAsia="en-US"/>
        </w:rPr>
        <w:t>,</w:t>
      </w:r>
      <w:r w:rsidRPr="00E91A32">
        <w:rPr>
          <w:rFonts w:ascii="Corbel" w:eastAsia="Arial Unicode MS" w:hAnsi="Corbel" w:cs="Arial"/>
          <w:sz w:val="22"/>
          <w:szCs w:val="22"/>
        </w:rPr>
        <w:t xml:space="preserve"> M.E. Gonçalves, A. Costa, </w:t>
      </w:r>
      <w:r w:rsidRPr="00E91A32">
        <w:rPr>
          <w:rFonts w:ascii="Corbel" w:eastAsia="Arial Unicode MS" w:hAnsi="Corbel" w:cs="Arial"/>
          <w:color w:val="000000"/>
          <w:sz w:val="22"/>
          <w:szCs w:val="22"/>
          <w:lang w:eastAsia="en-US"/>
        </w:rPr>
        <w:t xml:space="preserve">“Conflicting values and public decision: the </w:t>
      </w:r>
      <w:proofErr w:type="spellStart"/>
      <w:r w:rsidRPr="00E91A32">
        <w:rPr>
          <w:rFonts w:ascii="Corbel" w:eastAsia="Arial Unicode MS" w:hAnsi="Corbel" w:cs="Arial"/>
          <w:color w:val="000000"/>
          <w:sz w:val="22"/>
          <w:szCs w:val="22"/>
          <w:lang w:eastAsia="en-US"/>
        </w:rPr>
        <w:t>Foz</w:t>
      </w:r>
      <w:proofErr w:type="spellEnd"/>
      <w:r w:rsidRPr="00E91A32">
        <w:rPr>
          <w:rFonts w:ascii="Corbel" w:eastAsia="Arial Unicode MS" w:hAnsi="Corbel" w:cs="Arial"/>
          <w:color w:val="000000"/>
          <w:sz w:val="22"/>
          <w:szCs w:val="22"/>
          <w:lang w:eastAsia="en-US"/>
        </w:rPr>
        <w:t xml:space="preserve"> </w:t>
      </w:r>
      <w:proofErr w:type="spellStart"/>
      <w:r w:rsidRPr="00E91A32">
        <w:rPr>
          <w:rFonts w:ascii="Corbel" w:eastAsia="Arial Unicode MS" w:hAnsi="Corbel" w:cs="Arial"/>
          <w:color w:val="000000"/>
          <w:sz w:val="22"/>
          <w:szCs w:val="22"/>
          <w:lang w:eastAsia="en-US"/>
        </w:rPr>
        <w:t>Côa</w:t>
      </w:r>
      <w:proofErr w:type="spellEnd"/>
      <w:r w:rsidRPr="00E91A32">
        <w:rPr>
          <w:rFonts w:ascii="Corbel" w:eastAsia="Arial Unicode MS" w:hAnsi="Corbel" w:cs="Arial"/>
          <w:color w:val="000000"/>
          <w:sz w:val="22"/>
          <w:szCs w:val="22"/>
          <w:lang w:eastAsia="en-US"/>
        </w:rPr>
        <w:t xml:space="preserve"> case”, </w:t>
      </w:r>
      <w:r w:rsidRPr="00E91A32">
        <w:rPr>
          <w:rFonts w:ascii="Corbel" w:eastAsia="Arial Unicode MS" w:hAnsi="Corbel" w:cs="Arial"/>
          <w:bCs/>
          <w:sz w:val="22"/>
          <w:szCs w:val="22"/>
        </w:rPr>
        <w:t>9</w:t>
      </w:r>
      <w:r w:rsidRPr="00E91A32">
        <w:rPr>
          <w:rFonts w:ascii="Corbel" w:eastAsia="Arial Unicode MS" w:hAnsi="Corbel" w:cs="Arial"/>
          <w:bCs/>
          <w:sz w:val="22"/>
          <w:szCs w:val="22"/>
          <w:vertAlign w:val="superscript"/>
        </w:rPr>
        <w:t>th</w:t>
      </w:r>
      <w:r w:rsidRPr="00E91A32">
        <w:rPr>
          <w:rFonts w:ascii="Corbel" w:eastAsia="Arial Unicode MS" w:hAnsi="Corbel" w:cs="Arial"/>
          <w:bCs/>
          <w:sz w:val="22"/>
          <w:szCs w:val="22"/>
        </w:rPr>
        <w:t xml:space="preserve"> International Conference of the European Society for Ecological Economics (</w:t>
      </w:r>
      <w:proofErr w:type="spellStart"/>
      <w:r w:rsidRPr="00E91A32">
        <w:rPr>
          <w:rFonts w:ascii="Corbel" w:eastAsia="Arial Unicode MS" w:hAnsi="Corbel" w:cs="Arial"/>
          <w:bCs/>
          <w:sz w:val="22"/>
          <w:szCs w:val="22"/>
        </w:rPr>
        <w:t>Istambul</w:t>
      </w:r>
      <w:proofErr w:type="spellEnd"/>
      <w:r w:rsidRPr="00E91A32">
        <w:rPr>
          <w:rFonts w:ascii="Corbel" w:eastAsia="Arial Unicode MS" w:hAnsi="Corbel" w:cs="Arial"/>
          <w:bCs/>
          <w:sz w:val="22"/>
          <w:szCs w:val="22"/>
        </w:rPr>
        <w:t xml:space="preserve">, 2011), </w:t>
      </w:r>
      <w:hyperlink r:id="rId54" w:history="1">
        <w:r w:rsidRPr="00E91A32">
          <w:rPr>
            <w:rStyle w:val="Hiperligao"/>
            <w:rFonts w:ascii="Corbel" w:eastAsia="Arial Unicode MS" w:hAnsi="Corbel" w:cs="Arial"/>
            <w:bCs/>
            <w:sz w:val="22"/>
            <w:szCs w:val="22"/>
          </w:rPr>
          <w:t>http://www.esee2011.org/registration/fullpapers/esee2011_7dc1c7_1_1304881904_5032_2144.pdf</w:t>
        </w:r>
      </w:hyperlink>
      <w:r w:rsidRPr="00E91A32">
        <w:rPr>
          <w:rFonts w:ascii="Corbel" w:eastAsia="Arial Unicode MS" w:hAnsi="Corbel" w:cs="Arial"/>
          <w:bCs/>
          <w:sz w:val="22"/>
          <w:szCs w:val="22"/>
        </w:rPr>
        <w:t xml:space="preserve"> </w:t>
      </w:r>
    </w:p>
    <w:p w14:paraId="1388410B" w14:textId="62E4AB5C" w:rsidR="00FF20A6" w:rsidRPr="00E91A32" w:rsidRDefault="000C6272" w:rsidP="001E1E6C">
      <w:pPr>
        <w:pStyle w:val="Textosimples"/>
        <w:numPr>
          <w:ilvl w:val="0"/>
          <w:numId w:val="7"/>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M.E. Gonçalves, M. I. Gameiro, </w:t>
      </w:r>
      <w:r w:rsidRPr="00E91A32">
        <w:rPr>
          <w:rFonts w:ascii="Corbel" w:eastAsia="Arial Unicode MS" w:hAnsi="Corbel" w:cs="Arial"/>
          <w:bCs/>
          <w:sz w:val="22"/>
          <w:szCs w:val="22"/>
        </w:rPr>
        <w:t xml:space="preserve">“European values, fundamental rights and EU law and politics on biometrics”, Fifth Pan-European Conference on European Politics, Porto, 2010, </w:t>
      </w:r>
      <w:hyperlink r:id="rId55" w:history="1">
        <w:r w:rsidRPr="00E91A32">
          <w:rPr>
            <w:rStyle w:val="Hiperligao"/>
            <w:rFonts w:ascii="Corbel" w:eastAsia="Arial Unicode MS" w:hAnsi="Corbel" w:cs="Arial"/>
            <w:bCs/>
            <w:sz w:val="22"/>
            <w:szCs w:val="22"/>
          </w:rPr>
          <w:t>http://www.jhubc.it/ecpr-porto/virtualpaperroom/065.pdf</w:t>
        </w:r>
      </w:hyperlink>
      <w:r w:rsidRPr="00E91A32">
        <w:rPr>
          <w:rFonts w:ascii="Corbel" w:eastAsia="Arial Unicode MS" w:hAnsi="Corbel" w:cs="Arial"/>
          <w:bCs/>
          <w:sz w:val="22"/>
          <w:szCs w:val="22"/>
        </w:rPr>
        <w:t xml:space="preserve"> </w:t>
      </w:r>
    </w:p>
    <w:p w14:paraId="4C581EA5" w14:textId="59470522" w:rsidR="000C6272" w:rsidRPr="00F10AC5" w:rsidRDefault="000C6272" w:rsidP="001E1E6C">
      <w:pPr>
        <w:pStyle w:val="Textosimples"/>
        <w:numPr>
          <w:ilvl w:val="0"/>
          <w:numId w:val="7"/>
        </w:numPr>
        <w:ind w:left="0" w:firstLine="0"/>
        <w:jc w:val="both"/>
        <w:rPr>
          <w:rFonts w:ascii="Corbel" w:hAnsi="Corbel" w:cs="Arial"/>
          <w:sz w:val="22"/>
          <w:szCs w:val="22"/>
          <w:lang w:val="pt-PT"/>
        </w:rPr>
      </w:pPr>
      <w:r w:rsidRPr="00E91A32">
        <w:rPr>
          <w:rFonts w:ascii="Corbel" w:eastAsia="Arial Unicode MS" w:hAnsi="Corbel" w:cs="Arial"/>
          <w:sz w:val="22"/>
          <w:szCs w:val="22"/>
          <w:lang w:val="pt-PT"/>
        </w:rPr>
        <w:t xml:space="preserve">M.E. Gonçalves, “Regulação do Risco e “Risco” da Regulação. O Caso dos Organismos Geneticamente Modificados”, </w:t>
      </w:r>
      <w:hyperlink r:id="rId56" w:history="1">
        <w:r w:rsidRPr="00E91A32">
          <w:rPr>
            <w:rStyle w:val="Hiperligao"/>
            <w:rFonts w:ascii="Corbel" w:eastAsia="Arial Unicode MS" w:hAnsi="Corbel" w:cs="Arial"/>
            <w:sz w:val="22"/>
            <w:szCs w:val="22"/>
            <w:lang w:val="pt-PT" w:eastAsia="en-US"/>
          </w:rPr>
          <w:t>www.necso.ufrj.br/esocite2008/trabalhos/35882.doc</w:t>
        </w:r>
      </w:hyperlink>
      <w:r w:rsidR="00F10AC5">
        <w:rPr>
          <w:rStyle w:val="Hiperligao"/>
          <w:rFonts w:ascii="Corbel" w:eastAsia="Arial Unicode MS" w:hAnsi="Corbel" w:cs="Arial"/>
          <w:sz w:val="22"/>
          <w:szCs w:val="22"/>
          <w:lang w:val="pt-PT" w:eastAsia="en-US"/>
        </w:rPr>
        <w:t xml:space="preserve"> </w:t>
      </w:r>
    </w:p>
    <w:p w14:paraId="52DDBBBF" w14:textId="15B9CF76" w:rsidR="000C6272" w:rsidRPr="00E91A32" w:rsidRDefault="000C6272" w:rsidP="001E1E6C">
      <w:pPr>
        <w:pStyle w:val="Textosimples"/>
        <w:numPr>
          <w:ilvl w:val="0"/>
          <w:numId w:val="7"/>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rPr>
        <w:t xml:space="preserve">M.E. Gonçalves, J. Castro Caldas, M. J. </w:t>
      </w:r>
      <w:proofErr w:type="spellStart"/>
      <w:r w:rsidRPr="00E91A32">
        <w:rPr>
          <w:rFonts w:ascii="Corbel" w:eastAsia="Arial Unicode MS" w:hAnsi="Corbel" w:cs="Arial"/>
          <w:sz w:val="22"/>
          <w:szCs w:val="22"/>
        </w:rPr>
        <w:t>Cortinhal</w:t>
      </w:r>
      <w:proofErr w:type="spellEnd"/>
      <w:r w:rsidRPr="00E91A32">
        <w:rPr>
          <w:rFonts w:ascii="Corbel" w:eastAsia="Arial Unicode MS" w:hAnsi="Corbel" w:cs="Arial"/>
          <w:sz w:val="22"/>
          <w:szCs w:val="22"/>
        </w:rPr>
        <w:t xml:space="preserve">, P. Costa e R. Ferreira, “Justice and efficiency: Managing the value conflict”, Proceedings of </w:t>
      </w:r>
      <w:proofErr w:type="spellStart"/>
      <w:r w:rsidRPr="00E91A32">
        <w:rPr>
          <w:rFonts w:ascii="Corbel" w:eastAsia="Arial Unicode MS" w:hAnsi="Corbel" w:cs="Arial"/>
          <w:sz w:val="22"/>
          <w:szCs w:val="22"/>
        </w:rPr>
        <w:t>XVIth</w:t>
      </w:r>
      <w:proofErr w:type="spellEnd"/>
      <w:r w:rsidRPr="00E91A32">
        <w:rPr>
          <w:rFonts w:ascii="Corbel" w:eastAsia="Arial Unicode MS" w:hAnsi="Corbel" w:cs="Arial"/>
          <w:sz w:val="22"/>
          <w:szCs w:val="22"/>
        </w:rPr>
        <w:t xml:space="preserve"> Conference of RESER Services </w:t>
      </w:r>
      <w:r w:rsidR="00A840EC" w:rsidRPr="00E91A32">
        <w:rPr>
          <w:rFonts w:ascii="Corbel" w:eastAsia="Arial Unicode MS" w:hAnsi="Corbel" w:cs="Arial"/>
          <w:sz w:val="22"/>
          <w:szCs w:val="22"/>
        </w:rPr>
        <w:t>G</w:t>
      </w:r>
      <w:r w:rsidRPr="00E91A32">
        <w:rPr>
          <w:rFonts w:ascii="Corbel" w:eastAsia="Arial Unicode MS" w:hAnsi="Corbel" w:cs="Arial"/>
          <w:sz w:val="22"/>
          <w:szCs w:val="22"/>
        </w:rPr>
        <w:t xml:space="preserve">overnance and </w:t>
      </w:r>
      <w:r w:rsidR="00A840EC" w:rsidRPr="00E91A32">
        <w:rPr>
          <w:rFonts w:ascii="Corbel" w:eastAsia="Arial Unicode MS" w:hAnsi="Corbel" w:cs="Arial"/>
          <w:sz w:val="22"/>
          <w:szCs w:val="22"/>
        </w:rPr>
        <w:t>P</w:t>
      </w:r>
      <w:r w:rsidRPr="00E91A32">
        <w:rPr>
          <w:rFonts w:ascii="Corbel" w:eastAsia="Arial Unicode MS" w:hAnsi="Corbel" w:cs="Arial"/>
          <w:sz w:val="22"/>
          <w:szCs w:val="22"/>
        </w:rPr>
        <w:t xml:space="preserve">ublic </w:t>
      </w:r>
      <w:r w:rsidR="00A840EC" w:rsidRPr="00E91A32">
        <w:rPr>
          <w:rFonts w:ascii="Corbel" w:eastAsia="Arial Unicode MS" w:hAnsi="Corbel" w:cs="Arial"/>
          <w:sz w:val="22"/>
          <w:szCs w:val="22"/>
        </w:rPr>
        <w:t>P</w:t>
      </w:r>
      <w:r w:rsidRPr="00E91A32">
        <w:rPr>
          <w:rFonts w:ascii="Corbel" w:eastAsia="Arial Unicode MS" w:hAnsi="Corbel" w:cs="Arial"/>
          <w:sz w:val="22"/>
          <w:szCs w:val="22"/>
        </w:rPr>
        <w:t xml:space="preserve">olicies, Lisbon, 2006, Vol. </w:t>
      </w:r>
      <w:r w:rsidRPr="00E91A32">
        <w:rPr>
          <w:rFonts w:ascii="Corbel" w:eastAsia="Arial Unicode MS" w:hAnsi="Corbel" w:cs="Arial"/>
          <w:sz w:val="22"/>
          <w:szCs w:val="22"/>
          <w:lang w:val="pt-PT"/>
        </w:rPr>
        <w:t>I, pp. 809-824.</w:t>
      </w:r>
    </w:p>
    <w:p w14:paraId="485581C0" w14:textId="77777777" w:rsidR="000C6272" w:rsidRPr="00E91A32" w:rsidRDefault="000C6272" w:rsidP="001E1E6C">
      <w:pPr>
        <w:pStyle w:val="Textosimples"/>
        <w:numPr>
          <w:ilvl w:val="0"/>
          <w:numId w:val="7"/>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M.E. Gonçalves, "The </w:t>
      </w:r>
      <w:proofErr w:type="spellStart"/>
      <w:r w:rsidRPr="00E91A32">
        <w:rPr>
          <w:rFonts w:ascii="Corbel" w:eastAsia="Arial Unicode MS" w:hAnsi="Corbel" w:cs="Arial"/>
          <w:sz w:val="22"/>
          <w:szCs w:val="22"/>
        </w:rPr>
        <w:t>Foz</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Côa</w:t>
      </w:r>
      <w:proofErr w:type="spellEnd"/>
      <w:r w:rsidRPr="00E91A32">
        <w:rPr>
          <w:rFonts w:ascii="Corbel" w:eastAsia="Arial Unicode MS" w:hAnsi="Corbel" w:cs="Arial"/>
          <w:sz w:val="22"/>
          <w:szCs w:val="22"/>
        </w:rPr>
        <w:t xml:space="preserve"> rock art case: Towards a new relationship between science and policy-making in Portugal?", in </w:t>
      </w:r>
      <w:r w:rsidRPr="00E91A32">
        <w:rPr>
          <w:rFonts w:ascii="Corbel" w:eastAsia="Arial Unicode MS" w:hAnsi="Corbel" w:cs="Arial"/>
          <w:i/>
          <w:sz w:val="22"/>
          <w:szCs w:val="22"/>
        </w:rPr>
        <w:t>Technical Expertise and Public Decisions, Proceedings of the 1996 International Symposium on Technology and Society</w:t>
      </w:r>
      <w:r w:rsidRPr="00E91A32">
        <w:rPr>
          <w:rFonts w:ascii="Corbel" w:eastAsia="Arial Unicode MS" w:hAnsi="Corbel" w:cs="Arial"/>
          <w:sz w:val="22"/>
          <w:szCs w:val="22"/>
        </w:rPr>
        <w:t>, Princeton University, Princeton, NJ, June 1996, p. 130-138.</w:t>
      </w:r>
      <w:r w:rsidRPr="00E91A32">
        <w:rPr>
          <w:rFonts w:ascii="Corbel" w:eastAsia="Arial Unicode MS" w:hAnsi="Corbel" w:cs="Arial"/>
          <w:bCs/>
          <w:color w:val="262626"/>
          <w:sz w:val="22"/>
          <w:szCs w:val="22"/>
          <w:lang w:eastAsia="en-US"/>
        </w:rPr>
        <w:t xml:space="preserve"> </w:t>
      </w:r>
      <w:r w:rsidRPr="00E91A32">
        <w:rPr>
          <w:rFonts w:ascii="MS Gothic" w:eastAsia="MS Gothic" w:hAnsi="MS Gothic" w:cs="MS Gothic" w:hint="eastAsia"/>
          <w:color w:val="262626"/>
          <w:sz w:val="22"/>
          <w:szCs w:val="22"/>
          <w:lang w:eastAsia="en-US"/>
        </w:rPr>
        <w:t> </w:t>
      </w:r>
    </w:p>
    <w:p w14:paraId="009C78C6" w14:textId="77777777" w:rsidR="000C6272" w:rsidRPr="00E91A32" w:rsidRDefault="000C6272" w:rsidP="001E1E6C">
      <w:pPr>
        <w:pStyle w:val="Textosimples"/>
        <w:numPr>
          <w:ilvl w:val="0"/>
          <w:numId w:val="7"/>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rPr>
        <w:t xml:space="preserve">M.E. Gonçalves, "Science, technology and the role of law in a democratic society", in </w:t>
      </w:r>
      <w:r w:rsidRPr="00E91A32">
        <w:rPr>
          <w:rFonts w:ascii="Corbel" w:eastAsia="Arial Unicode MS" w:hAnsi="Corbel" w:cs="Arial"/>
          <w:i/>
          <w:sz w:val="22"/>
          <w:szCs w:val="22"/>
        </w:rPr>
        <w:t>Report of the International Symposium Science and Technology Legislation for Europe in Transition: The Role of Governments and Parliaments</w:t>
      </w:r>
      <w:r w:rsidRPr="00E91A32">
        <w:rPr>
          <w:rFonts w:ascii="Corbel" w:eastAsia="Arial Unicode MS" w:hAnsi="Corbel" w:cs="Arial"/>
          <w:sz w:val="22"/>
          <w:szCs w:val="22"/>
        </w:rPr>
        <w:t xml:space="preserve">, Siena, Italy, May 17-19, 1993, Venice, UNESCO Regional Office for Science and Technology for Europe, (ROSTE), 1993, p. 73-82. </w:t>
      </w:r>
      <w:hyperlink r:id="rId57" w:history="1">
        <w:r w:rsidRPr="00E91A32">
          <w:rPr>
            <w:rStyle w:val="Hiperligao"/>
            <w:rFonts w:ascii="Corbel" w:eastAsia="Arial Unicode MS" w:hAnsi="Corbel" w:cs="Arial"/>
            <w:sz w:val="22"/>
            <w:szCs w:val="22"/>
            <w:lang w:val="pt-PT"/>
          </w:rPr>
          <w:t>http://unesdoc.unesco.org/images/0009/000967/096741eo.pdf</w:t>
        </w:r>
      </w:hyperlink>
      <w:r w:rsidRPr="00E91A32">
        <w:rPr>
          <w:rFonts w:ascii="Corbel" w:eastAsia="Arial Unicode MS" w:hAnsi="Corbel" w:cs="Arial"/>
          <w:sz w:val="22"/>
          <w:szCs w:val="22"/>
          <w:lang w:val="pt-PT"/>
        </w:rPr>
        <w:t xml:space="preserve"> </w:t>
      </w:r>
    </w:p>
    <w:p w14:paraId="3462880E" w14:textId="1AD668BE" w:rsidR="000C6272" w:rsidRPr="00E91A32" w:rsidRDefault="000C6272" w:rsidP="001E1E6C">
      <w:pPr>
        <w:pStyle w:val="Textosimples"/>
        <w:numPr>
          <w:ilvl w:val="0"/>
          <w:numId w:val="7"/>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M. M. Leitão Marques, "Direito do ambiente e </w:t>
      </w:r>
      <w:r w:rsidR="002C7F32" w:rsidRPr="00E91A32">
        <w:rPr>
          <w:rFonts w:ascii="Corbel" w:eastAsia="Arial Unicode MS" w:hAnsi="Corbel" w:cs="Arial"/>
          <w:sz w:val="22"/>
          <w:szCs w:val="22"/>
          <w:lang w:val="pt-PT"/>
        </w:rPr>
        <w:t>atividade</w:t>
      </w:r>
      <w:r w:rsidRPr="00E91A32">
        <w:rPr>
          <w:rFonts w:ascii="Corbel" w:eastAsia="Arial Unicode MS" w:hAnsi="Corbel" w:cs="Arial"/>
          <w:sz w:val="22"/>
          <w:szCs w:val="22"/>
          <w:lang w:val="pt-PT"/>
        </w:rPr>
        <w:t xml:space="preserve"> económica", in </w:t>
      </w:r>
      <w:proofErr w:type="spellStart"/>
      <w:r w:rsidRPr="00E91A32">
        <w:rPr>
          <w:rFonts w:ascii="Corbel" w:eastAsia="Arial Unicode MS" w:hAnsi="Corbel" w:cs="Arial"/>
          <w:i/>
          <w:sz w:val="22"/>
          <w:szCs w:val="22"/>
          <w:lang w:val="pt-PT"/>
        </w:rPr>
        <w:t>Actas</w:t>
      </w:r>
      <w:proofErr w:type="spellEnd"/>
      <w:r w:rsidRPr="00E91A32">
        <w:rPr>
          <w:rFonts w:ascii="Corbel" w:eastAsia="Arial Unicode MS" w:hAnsi="Corbel" w:cs="Arial"/>
          <w:i/>
          <w:sz w:val="22"/>
          <w:szCs w:val="22"/>
          <w:lang w:val="pt-PT"/>
        </w:rPr>
        <w:t xml:space="preserve"> da 3ª Conferência Nacional sobre a Qualidade do Ambiente</w:t>
      </w:r>
      <w:r w:rsidRPr="00E91A32">
        <w:rPr>
          <w:rFonts w:ascii="Corbel" w:eastAsia="Arial Unicode MS" w:hAnsi="Corbel" w:cs="Arial"/>
          <w:sz w:val="22"/>
          <w:szCs w:val="22"/>
          <w:lang w:val="pt-PT"/>
        </w:rPr>
        <w:t>, Vol. I, Eds. A. R. Pires, C. Pio, C. Boia e T. Nogueira, Universidade de Aveiro, 1992, p. 881-897.</w:t>
      </w:r>
    </w:p>
    <w:p w14:paraId="12555372" w14:textId="77777777" w:rsidR="000C6272" w:rsidRPr="00E91A32" w:rsidRDefault="000C6272" w:rsidP="001E1E6C">
      <w:pPr>
        <w:pStyle w:val="Textosimples"/>
        <w:numPr>
          <w:ilvl w:val="0"/>
          <w:numId w:val="7"/>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"La </w:t>
      </w:r>
      <w:proofErr w:type="spellStart"/>
      <w:r w:rsidRPr="00E91A32">
        <w:rPr>
          <w:rFonts w:ascii="Corbel" w:eastAsia="Arial Unicode MS" w:hAnsi="Corbel" w:cs="Arial"/>
          <w:sz w:val="22"/>
          <w:szCs w:val="22"/>
          <w:lang w:val="pt-PT"/>
        </w:rPr>
        <w:t>société</w:t>
      </w:r>
      <w:proofErr w:type="spellEnd"/>
      <w:r w:rsidRPr="00E91A32">
        <w:rPr>
          <w:rFonts w:ascii="Corbel" w:eastAsia="Arial Unicode MS" w:hAnsi="Corbel" w:cs="Arial"/>
          <w:sz w:val="22"/>
          <w:szCs w:val="22"/>
          <w:lang w:val="pt-PT"/>
        </w:rPr>
        <w:t xml:space="preserve"> de </w:t>
      </w:r>
      <w:proofErr w:type="spellStart"/>
      <w:r w:rsidRPr="00E91A32">
        <w:rPr>
          <w:rFonts w:ascii="Corbel" w:eastAsia="Arial Unicode MS" w:hAnsi="Corbel" w:cs="Arial"/>
          <w:sz w:val="22"/>
          <w:szCs w:val="22"/>
          <w:lang w:val="pt-PT"/>
        </w:rPr>
        <w:t>l'information</w:t>
      </w:r>
      <w:proofErr w:type="spellEnd"/>
      <w:r w:rsidRPr="00E91A32">
        <w:rPr>
          <w:rFonts w:ascii="Corbel" w:eastAsia="Arial Unicode MS" w:hAnsi="Corbel" w:cs="Arial"/>
          <w:sz w:val="22"/>
          <w:szCs w:val="22"/>
          <w:lang w:val="pt-PT"/>
        </w:rPr>
        <w:t xml:space="preserve">: au </w:t>
      </w:r>
      <w:proofErr w:type="spellStart"/>
      <w:r w:rsidRPr="00E91A32">
        <w:rPr>
          <w:rFonts w:ascii="Corbel" w:eastAsia="Arial Unicode MS" w:hAnsi="Corbel" w:cs="Arial"/>
          <w:sz w:val="22"/>
          <w:szCs w:val="22"/>
          <w:lang w:val="pt-PT"/>
        </w:rPr>
        <w:t>service</w:t>
      </w:r>
      <w:proofErr w:type="spellEnd"/>
      <w:r w:rsidRPr="00E91A32">
        <w:rPr>
          <w:rFonts w:ascii="Corbel" w:eastAsia="Arial Unicode MS" w:hAnsi="Corbel" w:cs="Arial"/>
          <w:sz w:val="22"/>
          <w:szCs w:val="22"/>
          <w:lang w:val="pt-PT"/>
        </w:rPr>
        <w:t xml:space="preserve"> de la </w:t>
      </w:r>
      <w:proofErr w:type="spellStart"/>
      <w:r w:rsidRPr="00E91A32">
        <w:rPr>
          <w:rFonts w:ascii="Corbel" w:eastAsia="Arial Unicode MS" w:hAnsi="Corbel" w:cs="Arial"/>
          <w:sz w:val="22"/>
          <w:szCs w:val="22"/>
          <w:lang w:val="pt-PT"/>
        </w:rPr>
        <w:t>liberté</w:t>
      </w:r>
      <w:proofErr w:type="spellEnd"/>
      <w:r w:rsidRPr="00E91A32">
        <w:rPr>
          <w:rFonts w:ascii="Corbel" w:eastAsia="Arial Unicode MS" w:hAnsi="Corbel" w:cs="Arial"/>
          <w:sz w:val="22"/>
          <w:szCs w:val="22"/>
          <w:lang w:val="pt-PT"/>
        </w:rPr>
        <w:t xml:space="preserve"> ou </w:t>
      </w:r>
      <w:proofErr w:type="spellStart"/>
      <w:r w:rsidRPr="00E91A32">
        <w:rPr>
          <w:rFonts w:ascii="Corbel" w:eastAsia="Arial Unicode MS" w:hAnsi="Corbel" w:cs="Arial"/>
          <w:sz w:val="22"/>
          <w:szCs w:val="22"/>
          <w:lang w:val="pt-PT"/>
        </w:rPr>
        <w:t>du</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pouvoir</w:t>
      </w:r>
      <w:proofErr w:type="spellEnd"/>
      <w:r w:rsidRPr="00E91A32">
        <w:rPr>
          <w:rFonts w:ascii="Corbel" w:eastAsia="Arial Unicode MS" w:hAnsi="Corbel" w:cs="Arial"/>
          <w:sz w:val="22"/>
          <w:szCs w:val="22"/>
          <w:lang w:val="pt-PT"/>
        </w:rPr>
        <w:t xml:space="preserve">?", in </w:t>
      </w:r>
      <w:proofErr w:type="spellStart"/>
      <w:r w:rsidRPr="00E91A32">
        <w:rPr>
          <w:rFonts w:ascii="Corbel" w:eastAsia="Arial Unicode MS" w:hAnsi="Corbel" w:cs="Arial"/>
          <w:sz w:val="22"/>
          <w:szCs w:val="22"/>
          <w:lang w:val="pt-PT"/>
        </w:rPr>
        <w:t>Parlement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Européen-Commission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i/>
          <w:sz w:val="22"/>
          <w:szCs w:val="22"/>
          <w:lang w:val="pt-PT"/>
        </w:rPr>
        <w:t>Actes</w:t>
      </w:r>
      <w:proofErr w:type="spellEnd"/>
      <w:r w:rsidRPr="00E91A32">
        <w:rPr>
          <w:rFonts w:ascii="Corbel" w:eastAsia="Arial Unicode MS" w:hAnsi="Corbel" w:cs="Arial"/>
          <w:i/>
          <w:sz w:val="22"/>
          <w:szCs w:val="22"/>
          <w:lang w:val="pt-PT"/>
        </w:rPr>
        <w:t xml:space="preserve"> </w:t>
      </w:r>
      <w:proofErr w:type="spellStart"/>
      <w:r w:rsidRPr="00E91A32">
        <w:rPr>
          <w:rFonts w:ascii="Corbel" w:eastAsia="Arial Unicode MS" w:hAnsi="Corbel" w:cs="Arial"/>
          <w:i/>
          <w:sz w:val="22"/>
          <w:szCs w:val="22"/>
          <w:lang w:val="pt-PT"/>
        </w:rPr>
        <w:t>du</w:t>
      </w:r>
      <w:proofErr w:type="spellEnd"/>
      <w:r w:rsidRPr="00E91A32">
        <w:rPr>
          <w:rFonts w:ascii="Corbel" w:eastAsia="Arial Unicode MS" w:hAnsi="Corbel" w:cs="Arial"/>
          <w:i/>
          <w:sz w:val="22"/>
          <w:szCs w:val="22"/>
          <w:lang w:val="pt-PT"/>
        </w:rPr>
        <w:t xml:space="preserve"> </w:t>
      </w:r>
      <w:proofErr w:type="spellStart"/>
      <w:r w:rsidRPr="00E91A32">
        <w:rPr>
          <w:rFonts w:ascii="Corbel" w:eastAsia="Arial Unicode MS" w:hAnsi="Corbel" w:cs="Arial"/>
          <w:i/>
          <w:sz w:val="22"/>
          <w:szCs w:val="22"/>
          <w:lang w:val="pt-PT"/>
        </w:rPr>
        <w:t>Forum</w:t>
      </w:r>
      <w:proofErr w:type="spellEnd"/>
      <w:r w:rsidRPr="00E91A32">
        <w:rPr>
          <w:rFonts w:ascii="Corbel" w:eastAsia="Arial Unicode MS" w:hAnsi="Corbel" w:cs="Arial"/>
          <w:i/>
          <w:sz w:val="22"/>
          <w:szCs w:val="22"/>
          <w:lang w:val="pt-PT"/>
        </w:rPr>
        <w:t xml:space="preserve"> </w:t>
      </w:r>
      <w:proofErr w:type="spellStart"/>
      <w:r w:rsidRPr="00E91A32">
        <w:rPr>
          <w:rFonts w:ascii="Corbel" w:eastAsia="Arial Unicode MS" w:hAnsi="Corbel" w:cs="Arial"/>
          <w:i/>
          <w:sz w:val="22"/>
          <w:szCs w:val="22"/>
          <w:lang w:val="pt-PT"/>
        </w:rPr>
        <w:t>Science</w:t>
      </w:r>
      <w:proofErr w:type="spellEnd"/>
      <w:r w:rsidRPr="00E91A32">
        <w:rPr>
          <w:rFonts w:ascii="Corbel" w:eastAsia="Arial Unicode MS" w:hAnsi="Corbel" w:cs="Arial"/>
          <w:i/>
          <w:sz w:val="22"/>
          <w:szCs w:val="22"/>
          <w:lang w:val="pt-PT"/>
        </w:rPr>
        <w:t xml:space="preserve">, </w:t>
      </w:r>
      <w:proofErr w:type="spellStart"/>
      <w:r w:rsidRPr="00E91A32">
        <w:rPr>
          <w:rFonts w:ascii="Corbel" w:eastAsia="Arial Unicode MS" w:hAnsi="Corbel" w:cs="Arial"/>
          <w:i/>
          <w:sz w:val="22"/>
          <w:szCs w:val="22"/>
          <w:lang w:val="pt-PT"/>
        </w:rPr>
        <w:t>Technologie</w:t>
      </w:r>
      <w:proofErr w:type="spellEnd"/>
      <w:r w:rsidRPr="00E91A32">
        <w:rPr>
          <w:rFonts w:ascii="Corbel" w:eastAsia="Arial Unicode MS" w:hAnsi="Corbel" w:cs="Arial"/>
          <w:i/>
          <w:sz w:val="22"/>
          <w:szCs w:val="22"/>
          <w:lang w:val="pt-PT"/>
        </w:rPr>
        <w:t xml:space="preserve"> </w:t>
      </w:r>
      <w:proofErr w:type="spellStart"/>
      <w:r w:rsidRPr="00E91A32">
        <w:rPr>
          <w:rFonts w:ascii="Corbel" w:eastAsia="Arial Unicode MS" w:hAnsi="Corbel" w:cs="Arial"/>
          <w:i/>
          <w:sz w:val="22"/>
          <w:szCs w:val="22"/>
          <w:lang w:val="pt-PT"/>
        </w:rPr>
        <w:t>et</w:t>
      </w:r>
      <w:proofErr w:type="spellEnd"/>
      <w:r w:rsidRPr="00E91A32">
        <w:rPr>
          <w:rFonts w:ascii="Corbel" w:eastAsia="Arial Unicode MS" w:hAnsi="Corbel" w:cs="Arial"/>
          <w:i/>
          <w:sz w:val="22"/>
          <w:szCs w:val="22"/>
          <w:lang w:val="pt-PT"/>
        </w:rPr>
        <w:t xml:space="preserve"> </w:t>
      </w:r>
      <w:proofErr w:type="spellStart"/>
      <w:r w:rsidRPr="00E91A32">
        <w:rPr>
          <w:rFonts w:ascii="Corbel" w:eastAsia="Arial Unicode MS" w:hAnsi="Corbel" w:cs="Arial"/>
          <w:i/>
          <w:sz w:val="22"/>
          <w:szCs w:val="22"/>
          <w:lang w:val="pt-PT"/>
        </w:rPr>
        <w:t>Société</w:t>
      </w:r>
      <w:proofErr w:type="spellEnd"/>
      <w:r w:rsidRPr="00E91A32">
        <w:rPr>
          <w:rFonts w:ascii="Corbel" w:eastAsia="Arial Unicode MS" w:hAnsi="Corbel" w:cs="Arial"/>
          <w:i/>
          <w:sz w:val="22"/>
          <w:szCs w:val="22"/>
          <w:lang w:val="pt-PT"/>
        </w:rPr>
        <w:t xml:space="preserve">: </w:t>
      </w:r>
      <w:proofErr w:type="spellStart"/>
      <w:r w:rsidRPr="00E91A32">
        <w:rPr>
          <w:rFonts w:ascii="Corbel" w:eastAsia="Arial Unicode MS" w:hAnsi="Corbel" w:cs="Arial"/>
          <w:i/>
          <w:sz w:val="22"/>
          <w:szCs w:val="22"/>
          <w:lang w:val="pt-PT"/>
        </w:rPr>
        <w:t>Le</w:t>
      </w:r>
      <w:proofErr w:type="spellEnd"/>
      <w:r w:rsidRPr="00E91A32">
        <w:rPr>
          <w:rFonts w:ascii="Corbel" w:eastAsia="Arial Unicode MS" w:hAnsi="Corbel" w:cs="Arial"/>
          <w:i/>
          <w:sz w:val="22"/>
          <w:szCs w:val="22"/>
          <w:lang w:val="pt-PT"/>
        </w:rPr>
        <w:t xml:space="preserve"> </w:t>
      </w:r>
      <w:proofErr w:type="spellStart"/>
      <w:r w:rsidRPr="00E91A32">
        <w:rPr>
          <w:rFonts w:ascii="Corbel" w:eastAsia="Arial Unicode MS" w:hAnsi="Corbel" w:cs="Arial"/>
          <w:i/>
          <w:sz w:val="22"/>
          <w:szCs w:val="22"/>
          <w:lang w:val="pt-PT"/>
        </w:rPr>
        <w:t>Défi</w:t>
      </w:r>
      <w:proofErr w:type="spellEnd"/>
      <w:r w:rsidRPr="00E91A32">
        <w:rPr>
          <w:rFonts w:ascii="Corbel" w:eastAsia="Arial Unicode MS" w:hAnsi="Corbel" w:cs="Arial"/>
          <w:i/>
          <w:sz w:val="22"/>
          <w:szCs w:val="22"/>
          <w:lang w:val="pt-PT"/>
        </w:rPr>
        <w:t xml:space="preserve"> de la Grande </w:t>
      </w:r>
      <w:proofErr w:type="spellStart"/>
      <w:r w:rsidRPr="00E91A32">
        <w:rPr>
          <w:rFonts w:ascii="Corbel" w:eastAsia="Arial Unicode MS" w:hAnsi="Corbel" w:cs="Arial"/>
          <w:i/>
          <w:sz w:val="22"/>
          <w:szCs w:val="22"/>
          <w:lang w:val="pt-PT"/>
        </w:rPr>
        <w:t>Europe</w:t>
      </w:r>
      <w:proofErr w:type="spellEnd"/>
      <w:r w:rsidRPr="00E91A32">
        <w:rPr>
          <w:rFonts w:ascii="Corbel" w:eastAsia="Arial Unicode MS" w:hAnsi="Corbel" w:cs="Arial"/>
          <w:sz w:val="22"/>
          <w:szCs w:val="22"/>
          <w:lang w:val="pt-PT"/>
        </w:rPr>
        <w:t xml:space="preserve">, Strasbourg, 8-10 </w:t>
      </w:r>
      <w:proofErr w:type="spellStart"/>
      <w:r w:rsidRPr="00E91A32">
        <w:rPr>
          <w:rFonts w:ascii="Corbel" w:eastAsia="Arial Unicode MS" w:hAnsi="Corbel" w:cs="Arial"/>
          <w:sz w:val="22"/>
          <w:szCs w:val="22"/>
          <w:lang w:val="pt-PT"/>
        </w:rPr>
        <w:t>novembre</w:t>
      </w:r>
      <w:proofErr w:type="spellEnd"/>
      <w:r w:rsidRPr="00E91A32">
        <w:rPr>
          <w:rFonts w:ascii="Corbel" w:eastAsia="Arial Unicode MS" w:hAnsi="Corbel" w:cs="Arial"/>
          <w:sz w:val="22"/>
          <w:szCs w:val="22"/>
          <w:lang w:val="pt-PT"/>
        </w:rPr>
        <w:t xml:space="preserve"> 1990, p. 117-123.</w:t>
      </w:r>
    </w:p>
    <w:p w14:paraId="4450C67F" w14:textId="007653C0" w:rsidR="00E84698" w:rsidRPr="00E91A32" w:rsidRDefault="00494563" w:rsidP="001E1E6C">
      <w:pPr>
        <w:pStyle w:val="Textosimples"/>
        <w:numPr>
          <w:ilvl w:val="0"/>
          <w:numId w:val="7"/>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J. Mendes Mourão, A. Trigo de Abreu, M. Eduarda Gonçalves, M. Fátima Biscaia e José Elias, </w:t>
      </w:r>
      <w:r w:rsidR="00E84698" w:rsidRPr="00E91A32">
        <w:rPr>
          <w:rFonts w:ascii="Corbel" w:eastAsia="Arial Unicode MS" w:hAnsi="Corbel" w:cs="Arial"/>
          <w:sz w:val="22"/>
          <w:szCs w:val="22"/>
          <w:lang w:val="pt-PT"/>
        </w:rPr>
        <w:t xml:space="preserve">"Políticas de ciência e tecnologia" in </w:t>
      </w:r>
      <w:r w:rsidR="00E84698" w:rsidRPr="00E91A32">
        <w:rPr>
          <w:rFonts w:ascii="Corbel" w:eastAsia="Arial Unicode MS" w:hAnsi="Corbel" w:cs="Arial"/>
          <w:i/>
          <w:sz w:val="22"/>
          <w:szCs w:val="22"/>
          <w:lang w:val="pt-PT"/>
        </w:rPr>
        <w:t>Conferências sobre Políticas e Desenvolvimento Económico e Social, Instituto de Estudos para o Desenvolvimento</w:t>
      </w:r>
      <w:r w:rsidR="00E84698" w:rsidRPr="00E91A32">
        <w:rPr>
          <w:rFonts w:ascii="Corbel" w:eastAsia="Arial Unicode MS" w:hAnsi="Corbel" w:cs="Arial"/>
          <w:sz w:val="22"/>
          <w:szCs w:val="22"/>
          <w:lang w:val="pt-PT"/>
        </w:rPr>
        <w:t>, Lisb</w:t>
      </w:r>
      <w:r w:rsidRPr="00E91A32">
        <w:rPr>
          <w:rFonts w:ascii="Corbel" w:eastAsia="Arial Unicode MS" w:hAnsi="Corbel" w:cs="Arial"/>
          <w:sz w:val="22"/>
          <w:szCs w:val="22"/>
          <w:lang w:val="pt-PT"/>
        </w:rPr>
        <w:t>oa, I Volume 1985, pp. 479-530</w:t>
      </w:r>
      <w:r w:rsidR="00E84698" w:rsidRPr="00E91A32">
        <w:rPr>
          <w:rFonts w:ascii="Corbel" w:eastAsia="Arial Unicode MS" w:hAnsi="Corbel" w:cs="Arial"/>
          <w:sz w:val="22"/>
          <w:szCs w:val="22"/>
          <w:lang w:val="pt-PT"/>
        </w:rPr>
        <w:t>.</w:t>
      </w:r>
    </w:p>
    <w:p w14:paraId="1E8A973F" w14:textId="283D44E5" w:rsidR="002D580F" w:rsidRPr="00E91A32" w:rsidRDefault="000C6272" w:rsidP="009E0B60">
      <w:pPr>
        <w:pStyle w:val="PargrafodaLista"/>
        <w:numPr>
          <w:ilvl w:val="0"/>
          <w:numId w:val="7"/>
        </w:numPr>
        <w:ind w:left="0" w:firstLine="0"/>
        <w:jc w:val="both"/>
        <w:rPr>
          <w:rFonts w:ascii="Corbel" w:eastAsia="Times New Roman" w:hAnsi="Corbel" w:cs="Arial"/>
          <w:sz w:val="22"/>
          <w:szCs w:val="22"/>
        </w:rPr>
      </w:pPr>
      <w:r w:rsidRPr="00E91A32">
        <w:rPr>
          <w:rFonts w:ascii="Corbel" w:eastAsia="Arial Unicode MS" w:hAnsi="Corbel" w:cs="Arial"/>
          <w:sz w:val="22"/>
          <w:szCs w:val="22"/>
        </w:rPr>
        <w:t>M.E. Gonçalves, "</w:t>
      </w:r>
      <w:proofErr w:type="spellStart"/>
      <w:r w:rsidRPr="00E91A32">
        <w:rPr>
          <w:rFonts w:ascii="Corbel" w:eastAsia="Arial Unicode MS" w:hAnsi="Corbel" w:cs="Arial"/>
          <w:sz w:val="22"/>
          <w:szCs w:val="22"/>
        </w:rPr>
        <w:t>Le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réglement</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des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differends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dans</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le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nouveau</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droit</w:t>
      </w:r>
      <w:proofErr w:type="spellEnd"/>
      <w:r w:rsidRPr="00E91A32">
        <w:rPr>
          <w:rFonts w:ascii="Corbel" w:eastAsia="Arial Unicode MS" w:hAnsi="Corbel" w:cs="Arial"/>
          <w:sz w:val="22"/>
          <w:szCs w:val="22"/>
        </w:rPr>
        <w:t xml:space="preserve"> de la </w:t>
      </w:r>
      <w:proofErr w:type="spellStart"/>
      <w:r w:rsidRPr="00E91A32">
        <w:rPr>
          <w:rFonts w:ascii="Corbel" w:eastAsia="Arial Unicode MS" w:hAnsi="Corbel" w:cs="Arial"/>
          <w:sz w:val="22"/>
          <w:szCs w:val="22"/>
        </w:rPr>
        <w:t>mer</w:t>
      </w:r>
      <w:proofErr w:type="spellEnd"/>
      <w:r w:rsidRPr="00E91A32">
        <w:rPr>
          <w:rFonts w:ascii="Corbel" w:eastAsia="Arial Unicode MS" w:hAnsi="Corbel" w:cs="Arial"/>
          <w:sz w:val="22"/>
          <w:szCs w:val="22"/>
        </w:rPr>
        <w:t xml:space="preserve">" in </w:t>
      </w:r>
      <w:proofErr w:type="spellStart"/>
      <w:r w:rsidRPr="00E91A32">
        <w:rPr>
          <w:rFonts w:ascii="Corbel" w:eastAsia="Arial Unicode MS" w:hAnsi="Corbel" w:cs="Arial"/>
          <w:i/>
          <w:sz w:val="22"/>
          <w:szCs w:val="22"/>
        </w:rPr>
        <w:t>Recueil</w:t>
      </w:r>
      <w:proofErr w:type="spellEnd"/>
      <w:r w:rsidRPr="00E91A32">
        <w:rPr>
          <w:rFonts w:ascii="Corbel" w:eastAsia="Arial Unicode MS" w:hAnsi="Corbel" w:cs="Arial"/>
          <w:i/>
          <w:sz w:val="22"/>
          <w:szCs w:val="22"/>
        </w:rPr>
        <w:t xml:space="preserve"> </w:t>
      </w:r>
      <w:proofErr w:type="spellStart"/>
      <w:r w:rsidRPr="00E91A32">
        <w:rPr>
          <w:rFonts w:ascii="Corbel" w:eastAsia="Arial Unicode MS" w:hAnsi="Corbel" w:cs="Arial"/>
          <w:i/>
          <w:sz w:val="22"/>
          <w:szCs w:val="22"/>
        </w:rPr>
        <w:t>des</w:t>
      </w:r>
      <w:proofErr w:type="spellEnd"/>
      <w:r w:rsidRPr="00E91A32">
        <w:rPr>
          <w:rFonts w:ascii="Corbel" w:eastAsia="Arial Unicode MS" w:hAnsi="Corbel" w:cs="Arial"/>
          <w:i/>
          <w:sz w:val="22"/>
          <w:szCs w:val="22"/>
        </w:rPr>
        <w:t xml:space="preserve"> </w:t>
      </w:r>
      <w:proofErr w:type="spellStart"/>
      <w:r w:rsidRPr="00E91A32">
        <w:rPr>
          <w:rFonts w:ascii="Corbel" w:eastAsia="Arial Unicode MS" w:hAnsi="Corbel" w:cs="Arial"/>
          <w:i/>
          <w:sz w:val="22"/>
          <w:szCs w:val="22"/>
        </w:rPr>
        <w:t>Documents</w:t>
      </w:r>
      <w:proofErr w:type="spellEnd"/>
      <w:r w:rsidRPr="00E91A32">
        <w:rPr>
          <w:rFonts w:ascii="Corbel" w:eastAsia="Arial Unicode MS" w:hAnsi="Corbel" w:cs="Arial"/>
          <w:i/>
          <w:sz w:val="22"/>
          <w:szCs w:val="22"/>
        </w:rPr>
        <w:t xml:space="preserve">, </w:t>
      </w:r>
      <w:proofErr w:type="spellStart"/>
      <w:r w:rsidRPr="00E91A32">
        <w:rPr>
          <w:rFonts w:ascii="Corbel" w:eastAsia="Arial Unicode MS" w:hAnsi="Corbel" w:cs="Arial"/>
          <w:i/>
          <w:sz w:val="22"/>
          <w:szCs w:val="22"/>
        </w:rPr>
        <w:t>Conférence</w:t>
      </w:r>
      <w:proofErr w:type="spellEnd"/>
      <w:r w:rsidRPr="00E91A32">
        <w:rPr>
          <w:rFonts w:ascii="Corbel" w:eastAsia="Arial Unicode MS" w:hAnsi="Corbel" w:cs="Arial"/>
          <w:i/>
          <w:sz w:val="22"/>
          <w:szCs w:val="22"/>
        </w:rPr>
        <w:t xml:space="preserve"> </w:t>
      </w:r>
      <w:proofErr w:type="spellStart"/>
      <w:r w:rsidRPr="00E91A32">
        <w:rPr>
          <w:rFonts w:ascii="Corbel" w:eastAsia="Arial Unicode MS" w:hAnsi="Corbel" w:cs="Arial"/>
          <w:i/>
          <w:sz w:val="22"/>
          <w:szCs w:val="22"/>
        </w:rPr>
        <w:t>Parlementaire</w:t>
      </w:r>
      <w:proofErr w:type="spellEnd"/>
      <w:r w:rsidRPr="00E91A32">
        <w:rPr>
          <w:rFonts w:ascii="Corbel" w:eastAsia="Arial Unicode MS" w:hAnsi="Corbel" w:cs="Arial"/>
          <w:i/>
          <w:sz w:val="22"/>
          <w:szCs w:val="22"/>
        </w:rPr>
        <w:t xml:space="preserve"> </w:t>
      </w:r>
      <w:proofErr w:type="spellStart"/>
      <w:r w:rsidRPr="00E91A32">
        <w:rPr>
          <w:rFonts w:ascii="Corbel" w:eastAsia="Arial Unicode MS" w:hAnsi="Corbel" w:cs="Arial"/>
          <w:i/>
          <w:sz w:val="22"/>
          <w:szCs w:val="22"/>
        </w:rPr>
        <w:t>relative</w:t>
      </w:r>
      <w:proofErr w:type="spellEnd"/>
      <w:r w:rsidRPr="00E91A32">
        <w:rPr>
          <w:rFonts w:ascii="Corbel" w:eastAsia="Arial Unicode MS" w:hAnsi="Corbel" w:cs="Arial"/>
          <w:i/>
          <w:sz w:val="22"/>
          <w:szCs w:val="22"/>
        </w:rPr>
        <w:t xml:space="preserve"> à la </w:t>
      </w:r>
      <w:proofErr w:type="spellStart"/>
      <w:r w:rsidRPr="00E91A32">
        <w:rPr>
          <w:rFonts w:ascii="Corbel" w:eastAsia="Arial Unicode MS" w:hAnsi="Corbel" w:cs="Arial"/>
          <w:i/>
          <w:sz w:val="22"/>
          <w:szCs w:val="22"/>
        </w:rPr>
        <w:t>Convention</w:t>
      </w:r>
      <w:proofErr w:type="spellEnd"/>
      <w:r w:rsidRPr="00E91A32">
        <w:rPr>
          <w:rFonts w:ascii="Corbel" w:eastAsia="Arial Unicode MS" w:hAnsi="Corbel" w:cs="Arial"/>
          <w:i/>
          <w:sz w:val="22"/>
          <w:szCs w:val="22"/>
        </w:rPr>
        <w:t xml:space="preserve"> </w:t>
      </w:r>
      <w:proofErr w:type="spellStart"/>
      <w:r w:rsidRPr="00E91A32">
        <w:rPr>
          <w:rFonts w:ascii="Corbel" w:eastAsia="Arial Unicode MS" w:hAnsi="Corbel" w:cs="Arial"/>
          <w:i/>
          <w:sz w:val="22"/>
          <w:szCs w:val="22"/>
        </w:rPr>
        <w:t>des</w:t>
      </w:r>
      <w:proofErr w:type="spellEnd"/>
      <w:r w:rsidRPr="00E91A32">
        <w:rPr>
          <w:rFonts w:ascii="Corbel" w:eastAsia="Arial Unicode MS" w:hAnsi="Corbel" w:cs="Arial"/>
          <w:i/>
          <w:sz w:val="22"/>
          <w:szCs w:val="22"/>
        </w:rPr>
        <w:t xml:space="preserve"> </w:t>
      </w:r>
      <w:proofErr w:type="spellStart"/>
      <w:r w:rsidRPr="00E91A32">
        <w:rPr>
          <w:rFonts w:ascii="Corbel" w:eastAsia="Arial Unicode MS" w:hAnsi="Corbel" w:cs="Arial"/>
          <w:i/>
          <w:sz w:val="22"/>
          <w:szCs w:val="22"/>
        </w:rPr>
        <w:t>Nations</w:t>
      </w:r>
      <w:proofErr w:type="spellEnd"/>
      <w:r w:rsidRPr="00E91A32">
        <w:rPr>
          <w:rFonts w:ascii="Corbel" w:eastAsia="Arial Unicode MS" w:hAnsi="Corbel" w:cs="Arial"/>
          <w:i/>
          <w:sz w:val="22"/>
          <w:szCs w:val="22"/>
        </w:rPr>
        <w:t xml:space="preserve"> </w:t>
      </w:r>
      <w:proofErr w:type="spellStart"/>
      <w:r w:rsidRPr="00E91A32">
        <w:rPr>
          <w:rFonts w:ascii="Corbel" w:eastAsia="Arial Unicode MS" w:hAnsi="Corbel" w:cs="Arial"/>
          <w:i/>
          <w:sz w:val="22"/>
          <w:szCs w:val="22"/>
        </w:rPr>
        <w:t>Unies</w:t>
      </w:r>
      <w:proofErr w:type="spellEnd"/>
      <w:r w:rsidRPr="00E91A32">
        <w:rPr>
          <w:rFonts w:ascii="Corbel" w:eastAsia="Arial Unicode MS" w:hAnsi="Corbel" w:cs="Arial"/>
          <w:i/>
          <w:sz w:val="22"/>
          <w:szCs w:val="22"/>
        </w:rPr>
        <w:t xml:space="preserve"> </w:t>
      </w:r>
      <w:proofErr w:type="spellStart"/>
      <w:r w:rsidRPr="00E91A32">
        <w:rPr>
          <w:rFonts w:ascii="Corbel" w:eastAsia="Arial Unicode MS" w:hAnsi="Corbel" w:cs="Arial"/>
          <w:i/>
          <w:sz w:val="22"/>
          <w:szCs w:val="22"/>
        </w:rPr>
        <w:t>sur</w:t>
      </w:r>
      <w:proofErr w:type="spellEnd"/>
      <w:r w:rsidRPr="00E91A32">
        <w:rPr>
          <w:rFonts w:ascii="Corbel" w:eastAsia="Arial Unicode MS" w:hAnsi="Corbel" w:cs="Arial"/>
          <w:i/>
          <w:sz w:val="22"/>
          <w:szCs w:val="22"/>
        </w:rPr>
        <w:t xml:space="preserve"> </w:t>
      </w:r>
      <w:proofErr w:type="spellStart"/>
      <w:r w:rsidRPr="00E91A32">
        <w:rPr>
          <w:rFonts w:ascii="Corbel" w:eastAsia="Arial Unicode MS" w:hAnsi="Corbel" w:cs="Arial"/>
          <w:i/>
          <w:sz w:val="22"/>
          <w:szCs w:val="22"/>
        </w:rPr>
        <w:t>le</w:t>
      </w:r>
      <w:proofErr w:type="spellEnd"/>
      <w:r w:rsidRPr="00E91A32">
        <w:rPr>
          <w:rFonts w:ascii="Corbel" w:eastAsia="Arial Unicode MS" w:hAnsi="Corbel" w:cs="Arial"/>
          <w:i/>
          <w:sz w:val="22"/>
          <w:szCs w:val="22"/>
        </w:rPr>
        <w:t xml:space="preserve"> </w:t>
      </w:r>
      <w:proofErr w:type="spellStart"/>
      <w:r w:rsidRPr="00E91A32">
        <w:rPr>
          <w:rFonts w:ascii="Corbel" w:eastAsia="Arial Unicode MS" w:hAnsi="Corbel" w:cs="Arial"/>
          <w:i/>
          <w:sz w:val="22"/>
          <w:szCs w:val="22"/>
        </w:rPr>
        <w:t>Droit</w:t>
      </w:r>
      <w:proofErr w:type="spellEnd"/>
      <w:r w:rsidRPr="00E91A32">
        <w:rPr>
          <w:rFonts w:ascii="Corbel" w:eastAsia="Arial Unicode MS" w:hAnsi="Corbel" w:cs="Arial"/>
          <w:i/>
          <w:sz w:val="22"/>
          <w:szCs w:val="22"/>
        </w:rPr>
        <w:t xml:space="preserve"> de la </w:t>
      </w:r>
      <w:proofErr w:type="spellStart"/>
      <w:r w:rsidRPr="00E91A32">
        <w:rPr>
          <w:rFonts w:ascii="Corbel" w:eastAsia="Arial Unicode MS" w:hAnsi="Corbel" w:cs="Arial"/>
          <w:i/>
          <w:sz w:val="22"/>
          <w:szCs w:val="22"/>
        </w:rPr>
        <w:t>Mer</w:t>
      </w:r>
      <w:proofErr w:type="spellEnd"/>
      <w:r w:rsidRPr="00E91A32">
        <w:rPr>
          <w:rFonts w:ascii="Corbel" w:eastAsia="Arial Unicode MS" w:hAnsi="Corbel" w:cs="Arial"/>
          <w:sz w:val="22"/>
          <w:szCs w:val="22"/>
        </w:rPr>
        <w:t xml:space="preserve">, Strasbourg: </w:t>
      </w:r>
      <w:proofErr w:type="spellStart"/>
      <w:r w:rsidRPr="00E91A32">
        <w:rPr>
          <w:rFonts w:ascii="Corbel" w:eastAsia="Arial Unicode MS" w:hAnsi="Corbel" w:cs="Arial"/>
          <w:sz w:val="22"/>
          <w:szCs w:val="22"/>
        </w:rPr>
        <w:t>Conseil</w:t>
      </w:r>
      <w:proofErr w:type="spellEnd"/>
      <w:r w:rsidRPr="00E91A32">
        <w:rPr>
          <w:rFonts w:ascii="Corbel" w:eastAsia="Arial Unicode MS" w:hAnsi="Corbel" w:cs="Arial"/>
          <w:sz w:val="22"/>
          <w:szCs w:val="22"/>
        </w:rPr>
        <w:t xml:space="preserve"> de </w:t>
      </w:r>
      <w:proofErr w:type="spellStart"/>
      <w:r w:rsidRPr="00E91A32">
        <w:rPr>
          <w:rFonts w:ascii="Corbel" w:eastAsia="Arial Unicode MS" w:hAnsi="Corbel" w:cs="Arial"/>
          <w:sz w:val="22"/>
          <w:szCs w:val="22"/>
        </w:rPr>
        <w:t>l'Europe</w:t>
      </w:r>
      <w:proofErr w:type="spellEnd"/>
      <w:r w:rsidRPr="00E91A32">
        <w:rPr>
          <w:rFonts w:ascii="Corbel" w:eastAsia="Arial Unicode MS" w:hAnsi="Corbel" w:cs="Arial"/>
          <w:sz w:val="22"/>
          <w:szCs w:val="22"/>
        </w:rPr>
        <w:t>, 1984</w:t>
      </w:r>
      <w:r w:rsidR="00FA45A4" w:rsidRPr="00E91A32">
        <w:rPr>
          <w:rFonts w:ascii="Corbel" w:eastAsia="Arial Unicode MS" w:hAnsi="Corbel" w:cs="Arial"/>
          <w:sz w:val="22"/>
          <w:szCs w:val="22"/>
        </w:rPr>
        <w:t xml:space="preserve">, </w:t>
      </w:r>
      <w:hyperlink r:id="rId58" w:history="1">
        <w:r w:rsidR="00FA45A4" w:rsidRPr="00E91A32">
          <w:rPr>
            <w:rStyle w:val="Hiperligao"/>
            <w:rFonts w:ascii="Corbel" w:hAnsi="Corbel" w:cs="Arial"/>
            <w:sz w:val="22"/>
            <w:szCs w:val="22"/>
          </w:rPr>
          <w:t>https://rm.coe.int/09000016807a9bd9</w:t>
        </w:r>
      </w:hyperlink>
      <w:r w:rsidR="00FA45A4" w:rsidRPr="00E91A32">
        <w:rPr>
          <w:rFonts w:ascii="Corbel" w:eastAsia="Times New Roman" w:hAnsi="Corbel" w:cs="Arial"/>
          <w:sz w:val="22"/>
          <w:szCs w:val="22"/>
        </w:rPr>
        <w:t xml:space="preserve"> (versão em inglês) </w:t>
      </w:r>
    </w:p>
    <w:p w14:paraId="0E9E6289" w14:textId="77777777" w:rsidR="009E0B60" w:rsidRPr="00E91A32" w:rsidRDefault="009E0B60" w:rsidP="009E0B60">
      <w:pPr>
        <w:pStyle w:val="PargrafodaLista"/>
        <w:jc w:val="both"/>
        <w:rPr>
          <w:rFonts w:ascii="Corbel" w:eastAsia="Arial Unicode MS" w:hAnsi="Corbel" w:cs="Arial"/>
          <w:sz w:val="22"/>
          <w:szCs w:val="22"/>
        </w:rPr>
      </w:pPr>
    </w:p>
    <w:p w14:paraId="03C641BE" w14:textId="466C118B" w:rsidR="00F245CE" w:rsidRPr="00E91A32" w:rsidRDefault="00F245CE" w:rsidP="0084349A">
      <w:pPr>
        <w:pStyle w:val="Textosimples"/>
        <w:numPr>
          <w:ilvl w:val="2"/>
          <w:numId w:val="40"/>
        </w:numPr>
        <w:ind w:left="0" w:firstLine="0"/>
        <w:jc w:val="both"/>
        <w:rPr>
          <w:rFonts w:ascii="Corbel" w:eastAsia="Arial Unicode MS" w:hAnsi="Corbel" w:cs="Arial"/>
          <w:b/>
          <w:sz w:val="22"/>
          <w:szCs w:val="22"/>
          <w:lang w:val="pt-PT"/>
        </w:rPr>
      </w:pPr>
      <w:proofErr w:type="spellStart"/>
      <w:r w:rsidRPr="00E91A32">
        <w:rPr>
          <w:rFonts w:ascii="Corbel" w:eastAsia="Arial Unicode MS" w:hAnsi="Corbel" w:cs="Arial"/>
          <w:b/>
          <w:sz w:val="22"/>
          <w:szCs w:val="22"/>
          <w:lang w:val="pt-PT"/>
        </w:rPr>
        <w:t>Working</w:t>
      </w:r>
      <w:proofErr w:type="spellEnd"/>
      <w:r w:rsidRPr="00E91A32">
        <w:rPr>
          <w:rFonts w:ascii="Corbel" w:eastAsia="Arial Unicode MS" w:hAnsi="Corbel" w:cs="Arial"/>
          <w:b/>
          <w:sz w:val="22"/>
          <w:szCs w:val="22"/>
          <w:lang w:val="pt-PT"/>
        </w:rPr>
        <w:t xml:space="preserve"> </w:t>
      </w:r>
      <w:proofErr w:type="spellStart"/>
      <w:r w:rsidRPr="00E91A32">
        <w:rPr>
          <w:rFonts w:ascii="Corbel" w:eastAsia="Arial Unicode MS" w:hAnsi="Corbel" w:cs="Arial"/>
          <w:b/>
          <w:sz w:val="22"/>
          <w:szCs w:val="22"/>
          <w:lang w:val="pt-PT"/>
        </w:rPr>
        <w:t>paper</w:t>
      </w:r>
      <w:r w:rsidR="00132C13" w:rsidRPr="00E91A32">
        <w:rPr>
          <w:rFonts w:ascii="Corbel" w:eastAsia="Arial Unicode MS" w:hAnsi="Corbel" w:cs="Arial"/>
          <w:b/>
          <w:sz w:val="22"/>
          <w:szCs w:val="22"/>
          <w:lang w:val="pt-PT"/>
        </w:rPr>
        <w:t>s</w:t>
      </w:r>
      <w:proofErr w:type="spellEnd"/>
      <w:r w:rsidR="001C7C0C" w:rsidRPr="00E91A32">
        <w:rPr>
          <w:rFonts w:ascii="Corbel" w:eastAsia="Arial Unicode MS" w:hAnsi="Corbel" w:cs="Arial"/>
          <w:b/>
          <w:sz w:val="22"/>
          <w:szCs w:val="22"/>
          <w:lang w:val="pt-PT"/>
        </w:rPr>
        <w:t xml:space="preserve"> (</w:t>
      </w:r>
      <w:r w:rsidR="008F7A53" w:rsidRPr="00E91A32">
        <w:rPr>
          <w:rFonts w:ascii="Corbel" w:eastAsia="Arial Unicode MS" w:hAnsi="Corbel" w:cs="Arial"/>
          <w:b/>
          <w:sz w:val="22"/>
          <w:szCs w:val="22"/>
          <w:lang w:val="pt-PT"/>
        </w:rPr>
        <w:t>3</w:t>
      </w:r>
      <w:r w:rsidR="001C7C0C" w:rsidRPr="00E91A32">
        <w:rPr>
          <w:rFonts w:ascii="Corbel" w:eastAsia="Arial Unicode MS" w:hAnsi="Corbel" w:cs="Arial"/>
          <w:b/>
          <w:sz w:val="22"/>
          <w:szCs w:val="22"/>
          <w:lang w:val="pt-PT"/>
        </w:rPr>
        <w:t>)</w:t>
      </w:r>
    </w:p>
    <w:p w14:paraId="01844007" w14:textId="77777777" w:rsidR="00C30D33" w:rsidRPr="00E91A32" w:rsidRDefault="00C30D33" w:rsidP="00337BB1">
      <w:pPr>
        <w:pStyle w:val="Textosimples"/>
        <w:jc w:val="both"/>
        <w:rPr>
          <w:rFonts w:ascii="Corbel" w:eastAsia="Arial Unicode MS" w:hAnsi="Corbel" w:cs="Arial"/>
          <w:b/>
          <w:sz w:val="22"/>
          <w:szCs w:val="22"/>
          <w:lang w:val="pt-PT"/>
        </w:rPr>
      </w:pPr>
    </w:p>
    <w:p w14:paraId="5D82082D" w14:textId="7B94EBC9" w:rsidR="00F245CE" w:rsidRPr="00E91A32" w:rsidRDefault="00F245CE" w:rsidP="00337BB1">
      <w:pPr>
        <w:pStyle w:val="Textosimples"/>
        <w:numPr>
          <w:ilvl w:val="0"/>
          <w:numId w:val="36"/>
        </w:numPr>
        <w:ind w:left="0" w:firstLine="0"/>
        <w:jc w:val="both"/>
        <w:rPr>
          <w:rFonts w:ascii="Corbel" w:hAnsi="Corbel" w:cs="Arial"/>
          <w:sz w:val="22"/>
          <w:szCs w:val="22"/>
          <w:lang w:val="en-GB" w:eastAsia="pt-PT"/>
        </w:rPr>
      </w:pPr>
      <w:r w:rsidRPr="00E91A32">
        <w:rPr>
          <w:rFonts w:ascii="Corbel" w:eastAsia="Arial Unicode MS" w:hAnsi="Corbel" w:cs="Arial"/>
          <w:sz w:val="22"/>
          <w:szCs w:val="22"/>
        </w:rPr>
        <w:t>M. E. Gonçalves, M. I. Gameiro, “</w:t>
      </w:r>
      <w:r w:rsidRPr="00E91A32">
        <w:rPr>
          <w:rFonts w:ascii="Corbel" w:hAnsi="Corbel" w:cs="Arial"/>
          <w:sz w:val="22"/>
          <w:szCs w:val="22"/>
          <w:lang w:val="en-GB" w:eastAsia="pt-PT"/>
        </w:rPr>
        <w:t xml:space="preserve">Hard Law, Soft Law and Self-regulation: Seeking Better Governance for Science and Technology in the European Union”, DINÂMIA’CET-IUL Working Paper </w:t>
      </w:r>
      <w:r w:rsidR="000B789F" w:rsidRPr="00E91A32">
        <w:rPr>
          <w:rFonts w:ascii="Corbel" w:hAnsi="Corbel" w:cs="Arial"/>
          <w:sz w:val="22"/>
          <w:szCs w:val="22"/>
          <w:lang w:val="en-GB" w:eastAsia="pt-PT"/>
        </w:rPr>
        <w:t>2011</w:t>
      </w:r>
      <w:r w:rsidR="00441688" w:rsidRPr="00E91A32">
        <w:rPr>
          <w:rFonts w:ascii="Corbel" w:hAnsi="Corbel" w:cs="Arial"/>
          <w:sz w:val="22"/>
          <w:szCs w:val="22"/>
          <w:lang w:val="en-GB" w:eastAsia="pt-PT"/>
        </w:rPr>
        <w:t>-18</w:t>
      </w:r>
      <w:r w:rsidR="008F7A53" w:rsidRPr="00E91A32">
        <w:rPr>
          <w:rFonts w:ascii="Corbel" w:hAnsi="Corbel" w:cs="Arial"/>
          <w:sz w:val="22"/>
          <w:szCs w:val="22"/>
          <w:lang w:val="en-GB" w:eastAsia="pt-PT"/>
        </w:rPr>
        <w:t xml:space="preserve">, </w:t>
      </w:r>
      <w:hyperlink r:id="rId59" w:history="1">
        <w:r w:rsidR="008F7A53" w:rsidRPr="00E91A32">
          <w:rPr>
            <w:rStyle w:val="Hiperligao"/>
            <w:rFonts w:ascii="Corbel" w:hAnsi="Corbel" w:cs="Arial"/>
            <w:sz w:val="22"/>
            <w:szCs w:val="22"/>
            <w:lang w:val="en-GB" w:eastAsia="pt-PT"/>
          </w:rPr>
          <w:t>http://dinamiacet.iscte-iul.pt/wp-content/uploads/2013/04/DINAMIA_WP_2011-18.pdf</w:t>
        </w:r>
      </w:hyperlink>
      <w:r w:rsidR="008F7A53" w:rsidRPr="00E91A32">
        <w:rPr>
          <w:rFonts w:ascii="Corbel" w:hAnsi="Corbel" w:cs="Arial"/>
          <w:sz w:val="22"/>
          <w:szCs w:val="22"/>
          <w:lang w:val="en-GB" w:eastAsia="pt-PT"/>
        </w:rPr>
        <w:t xml:space="preserve"> </w:t>
      </w:r>
    </w:p>
    <w:p w14:paraId="03D505C2" w14:textId="665463CB" w:rsidR="00ED48AC" w:rsidRPr="00E91A32" w:rsidRDefault="008F7A53" w:rsidP="00337BB1">
      <w:pPr>
        <w:pStyle w:val="PargrafodaLista"/>
        <w:numPr>
          <w:ilvl w:val="0"/>
          <w:numId w:val="36"/>
        </w:numPr>
        <w:ind w:left="0" w:firstLine="0"/>
        <w:jc w:val="both"/>
        <w:rPr>
          <w:rFonts w:ascii="Corbel" w:eastAsia="Times New Roman" w:hAnsi="Corbel" w:cs="Arial"/>
          <w:sz w:val="22"/>
          <w:szCs w:val="22"/>
          <w:lang w:val="en-US"/>
        </w:rPr>
      </w:pPr>
      <w:r w:rsidRPr="00E91A32">
        <w:rPr>
          <w:rFonts w:ascii="Corbel" w:eastAsia="Times New Roman" w:hAnsi="Corbel" w:cs="Arial"/>
          <w:sz w:val="22"/>
          <w:szCs w:val="22"/>
          <w:lang w:val="en-US"/>
        </w:rPr>
        <w:t>M.E. Gonçalves, “</w:t>
      </w:r>
      <w:r w:rsidR="00ED48AC" w:rsidRPr="00E91A32">
        <w:rPr>
          <w:rFonts w:ascii="Corbel" w:eastAsia="Times New Roman" w:hAnsi="Corbel" w:cs="Arial"/>
          <w:sz w:val="22"/>
          <w:szCs w:val="22"/>
          <w:lang w:val="en-US"/>
        </w:rPr>
        <w:t>Between uncertainty and controversy: Has the European Union actually responded to the challenges of GMO regulation?</w:t>
      </w:r>
      <w:r w:rsidRPr="00E91A32">
        <w:rPr>
          <w:rFonts w:ascii="Corbel" w:eastAsia="Times New Roman" w:hAnsi="Corbel" w:cs="Arial"/>
          <w:sz w:val="22"/>
          <w:szCs w:val="22"/>
          <w:lang w:val="en-US"/>
        </w:rPr>
        <w:t>”</w:t>
      </w:r>
      <w:r w:rsidR="00ED48AC" w:rsidRPr="00E91A32">
        <w:rPr>
          <w:rFonts w:ascii="Corbel" w:eastAsia="Times New Roman" w:hAnsi="Corbel" w:cs="Arial"/>
          <w:sz w:val="22"/>
          <w:szCs w:val="22"/>
          <w:lang w:val="en-US"/>
        </w:rPr>
        <w:t xml:space="preserve"> </w:t>
      </w:r>
      <w:r w:rsidR="00441688" w:rsidRPr="00E91A32">
        <w:rPr>
          <w:rFonts w:ascii="Corbel" w:eastAsia="Times New Roman" w:hAnsi="Corbel" w:cs="Arial"/>
          <w:sz w:val="22"/>
          <w:szCs w:val="22"/>
          <w:lang w:val="en-US"/>
        </w:rPr>
        <w:t>DINÂMIA’CET</w:t>
      </w:r>
      <w:r w:rsidR="00ED48AC" w:rsidRPr="00E91A32">
        <w:rPr>
          <w:rFonts w:ascii="Corbel" w:eastAsia="Times New Roman" w:hAnsi="Corbel" w:cs="Arial"/>
          <w:sz w:val="22"/>
          <w:szCs w:val="22"/>
          <w:lang w:val="en-US"/>
        </w:rPr>
        <w:t xml:space="preserve"> </w:t>
      </w:r>
      <w:r w:rsidR="00441688" w:rsidRPr="00E91A32">
        <w:rPr>
          <w:rFonts w:ascii="Corbel" w:eastAsia="Times New Roman" w:hAnsi="Corbel" w:cs="Arial"/>
          <w:sz w:val="22"/>
          <w:szCs w:val="22"/>
          <w:lang w:val="en-US"/>
        </w:rPr>
        <w:t>Working Paper</w:t>
      </w:r>
      <w:r w:rsidR="00ED48AC" w:rsidRPr="00E91A32">
        <w:rPr>
          <w:rFonts w:ascii="Corbel" w:eastAsia="Times New Roman" w:hAnsi="Corbel" w:cs="Arial"/>
          <w:sz w:val="22"/>
          <w:szCs w:val="22"/>
          <w:lang w:val="en-US"/>
        </w:rPr>
        <w:t xml:space="preserve"> 2008</w:t>
      </w:r>
      <w:r w:rsidR="00441688" w:rsidRPr="00E91A32">
        <w:rPr>
          <w:rFonts w:ascii="Corbel" w:eastAsia="Times New Roman" w:hAnsi="Corbel" w:cs="Arial"/>
          <w:sz w:val="22"/>
          <w:szCs w:val="22"/>
          <w:lang w:val="en-US"/>
        </w:rPr>
        <w:t>-</w:t>
      </w:r>
      <w:r w:rsidR="00ED48AC" w:rsidRPr="00E91A32">
        <w:rPr>
          <w:rFonts w:ascii="Corbel" w:eastAsia="Times New Roman" w:hAnsi="Corbel" w:cs="Arial"/>
          <w:sz w:val="22"/>
          <w:szCs w:val="22"/>
          <w:lang w:val="en-US"/>
        </w:rPr>
        <w:t>64</w:t>
      </w:r>
      <w:r w:rsidRPr="00E91A32">
        <w:rPr>
          <w:rFonts w:ascii="Corbel" w:eastAsia="Times New Roman" w:hAnsi="Corbel" w:cs="Arial"/>
          <w:sz w:val="22"/>
          <w:szCs w:val="22"/>
          <w:lang w:val="en-US"/>
        </w:rPr>
        <w:t xml:space="preserve">, </w:t>
      </w:r>
      <w:hyperlink r:id="rId60" w:history="1">
        <w:r w:rsidRPr="00E91A32">
          <w:rPr>
            <w:rStyle w:val="Hiperligao"/>
            <w:rFonts w:ascii="Corbel" w:eastAsia="Times New Roman" w:hAnsi="Corbel" w:cs="Arial"/>
            <w:sz w:val="22"/>
            <w:szCs w:val="22"/>
            <w:lang w:val="en-US"/>
          </w:rPr>
          <w:t>http://dinamiacet.iscte-iul.pt/wp-content/uploads/2011/12/DINAMIA_WP_2008-64.pdf</w:t>
        </w:r>
      </w:hyperlink>
    </w:p>
    <w:p w14:paraId="6A618304" w14:textId="4E854B6C" w:rsidR="00ED48AC" w:rsidRPr="00E91A32" w:rsidRDefault="00B536B5" w:rsidP="001E1E6C">
      <w:pPr>
        <w:pStyle w:val="PargrafodaLista"/>
        <w:numPr>
          <w:ilvl w:val="0"/>
          <w:numId w:val="36"/>
        </w:numPr>
        <w:ind w:left="0" w:firstLine="0"/>
        <w:jc w:val="both"/>
        <w:rPr>
          <w:rFonts w:ascii="Corbel" w:eastAsia="Times New Roman" w:hAnsi="Corbel" w:cs="Arial"/>
          <w:sz w:val="22"/>
          <w:szCs w:val="22"/>
          <w:lang w:val="en-US"/>
        </w:rPr>
      </w:pPr>
      <w:r w:rsidRPr="00E91A32">
        <w:rPr>
          <w:rFonts w:ascii="Corbel" w:eastAsia="Times New Roman" w:hAnsi="Corbel" w:cs="Arial"/>
          <w:color w:val="000000"/>
          <w:sz w:val="22"/>
          <w:szCs w:val="22"/>
          <w:shd w:val="clear" w:color="auto" w:fill="FFFFFF"/>
          <w:lang w:val="en-US"/>
        </w:rPr>
        <w:t>Gonçalves</w:t>
      </w:r>
      <w:r w:rsidR="00ED48AC" w:rsidRPr="00E91A32">
        <w:rPr>
          <w:rFonts w:ascii="Corbel" w:eastAsia="Times New Roman" w:hAnsi="Corbel" w:cs="Arial"/>
          <w:color w:val="000000"/>
          <w:sz w:val="22"/>
          <w:szCs w:val="22"/>
          <w:shd w:val="clear" w:color="auto" w:fill="FFFFFF"/>
          <w:lang w:val="en-US"/>
        </w:rPr>
        <w:t xml:space="preserve">, M. E.; </w:t>
      </w:r>
      <w:r w:rsidRPr="00E91A32">
        <w:rPr>
          <w:rFonts w:ascii="Corbel" w:eastAsia="Times New Roman" w:hAnsi="Corbel" w:cs="Arial"/>
          <w:color w:val="000000"/>
          <w:sz w:val="22"/>
          <w:szCs w:val="22"/>
          <w:shd w:val="clear" w:color="auto" w:fill="FFFFFF"/>
          <w:lang w:val="en-US"/>
        </w:rPr>
        <w:t>J. M. Caldas</w:t>
      </w:r>
      <w:r w:rsidR="00ED48AC" w:rsidRPr="00E91A32">
        <w:rPr>
          <w:rFonts w:ascii="Corbel" w:eastAsia="Times New Roman" w:hAnsi="Corbel" w:cs="Arial"/>
          <w:color w:val="000000"/>
          <w:sz w:val="22"/>
          <w:szCs w:val="22"/>
          <w:shd w:val="clear" w:color="auto" w:fill="FFFFFF"/>
          <w:lang w:val="en-US"/>
        </w:rPr>
        <w:t xml:space="preserve">, J.M.C.; </w:t>
      </w:r>
      <w:r w:rsidRPr="00E91A32">
        <w:rPr>
          <w:rFonts w:ascii="Corbel" w:eastAsia="Times New Roman" w:hAnsi="Corbel" w:cs="Arial"/>
          <w:color w:val="000000"/>
          <w:sz w:val="22"/>
          <w:szCs w:val="22"/>
          <w:shd w:val="clear" w:color="auto" w:fill="FFFFFF"/>
          <w:lang w:val="en-US"/>
        </w:rPr>
        <w:t xml:space="preserve">M. J. </w:t>
      </w:r>
      <w:proofErr w:type="spellStart"/>
      <w:r w:rsidRPr="00E91A32">
        <w:rPr>
          <w:rFonts w:ascii="Corbel" w:eastAsia="Times New Roman" w:hAnsi="Corbel" w:cs="Arial"/>
          <w:color w:val="000000"/>
          <w:sz w:val="22"/>
          <w:szCs w:val="22"/>
          <w:shd w:val="clear" w:color="auto" w:fill="FFFFFF"/>
          <w:lang w:val="en-US"/>
        </w:rPr>
        <w:t>Cortinhal</w:t>
      </w:r>
      <w:proofErr w:type="spellEnd"/>
      <w:r w:rsidR="00ED48AC" w:rsidRPr="00E91A32">
        <w:rPr>
          <w:rFonts w:ascii="Corbel" w:eastAsia="Times New Roman" w:hAnsi="Corbel" w:cs="Arial"/>
          <w:color w:val="000000"/>
          <w:sz w:val="22"/>
          <w:szCs w:val="22"/>
          <w:shd w:val="clear" w:color="auto" w:fill="FFFFFF"/>
          <w:lang w:val="en-US"/>
        </w:rPr>
        <w:t xml:space="preserve">; </w:t>
      </w:r>
      <w:r w:rsidRPr="00E91A32">
        <w:rPr>
          <w:rFonts w:ascii="Corbel" w:eastAsia="Times New Roman" w:hAnsi="Corbel" w:cs="Arial"/>
          <w:color w:val="000000"/>
          <w:sz w:val="22"/>
          <w:szCs w:val="22"/>
          <w:shd w:val="clear" w:color="auto" w:fill="FFFFFF"/>
          <w:lang w:val="en-US"/>
        </w:rPr>
        <w:t>P. Costa</w:t>
      </w:r>
      <w:r w:rsidR="00ED48AC" w:rsidRPr="00E91A32">
        <w:rPr>
          <w:rFonts w:ascii="Corbel" w:eastAsia="Times New Roman" w:hAnsi="Corbel" w:cs="Arial"/>
          <w:color w:val="000000"/>
          <w:sz w:val="22"/>
          <w:szCs w:val="22"/>
          <w:shd w:val="clear" w:color="auto" w:fill="FFFFFF"/>
          <w:lang w:val="en-US"/>
        </w:rPr>
        <w:t xml:space="preserve">; </w:t>
      </w:r>
      <w:r w:rsidRPr="00E91A32">
        <w:rPr>
          <w:rFonts w:ascii="Corbel" w:eastAsia="Times New Roman" w:hAnsi="Corbel" w:cs="Arial"/>
          <w:color w:val="000000"/>
          <w:sz w:val="22"/>
          <w:szCs w:val="22"/>
          <w:shd w:val="clear" w:color="auto" w:fill="FFFFFF"/>
          <w:lang w:val="en-US"/>
        </w:rPr>
        <w:t xml:space="preserve">R. </w:t>
      </w:r>
      <w:r w:rsidR="00ED48AC" w:rsidRPr="00E91A32">
        <w:rPr>
          <w:rFonts w:ascii="Corbel" w:eastAsia="Times New Roman" w:hAnsi="Corbel" w:cs="Arial"/>
          <w:color w:val="000000"/>
          <w:sz w:val="22"/>
          <w:szCs w:val="22"/>
          <w:shd w:val="clear" w:color="auto" w:fill="FFFFFF"/>
          <w:lang w:val="en-US"/>
        </w:rPr>
        <w:t>F</w:t>
      </w:r>
      <w:r w:rsidRPr="00E91A32">
        <w:rPr>
          <w:rFonts w:ascii="Corbel" w:eastAsia="Times New Roman" w:hAnsi="Corbel" w:cs="Arial"/>
          <w:color w:val="000000"/>
          <w:sz w:val="22"/>
          <w:szCs w:val="22"/>
          <w:shd w:val="clear" w:color="auto" w:fill="FFFFFF"/>
          <w:lang w:val="en-US"/>
        </w:rPr>
        <w:t>erreira,</w:t>
      </w:r>
      <w:r w:rsidR="00ED48AC" w:rsidRPr="00E91A32">
        <w:rPr>
          <w:rFonts w:ascii="Corbel" w:eastAsia="Times New Roman" w:hAnsi="Corbel" w:cs="Arial"/>
          <w:color w:val="000000"/>
          <w:sz w:val="22"/>
          <w:szCs w:val="22"/>
          <w:shd w:val="clear" w:color="auto" w:fill="FFFFFF"/>
          <w:lang w:val="en-US"/>
        </w:rPr>
        <w:t xml:space="preserve"> </w:t>
      </w:r>
      <w:r w:rsidRPr="00E91A32">
        <w:rPr>
          <w:rFonts w:ascii="Corbel" w:eastAsia="Times New Roman" w:hAnsi="Corbel" w:cs="Arial"/>
          <w:color w:val="000000"/>
          <w:sz w:val="22"/>
          <w:szCs w:val="22"/>
          <w:shd w:val="clear" w:color="auto" w:fill="FFFFFF"/>
          <w:lang w:val="en-US"/>
        </w:rPr>
        <w:t>“</w:t>
      </w:r>
      <w:r w:rsidR="00ED48AC" w:rsidRPr="00E91A32">
        <w:rPr>
          <w:rFonts w:ascii="Corbel" w:eastAsia="Times New Roman" w:hAnsi="Corbel" w:cs="Arial"/>
          <w:color w:val="000000"/>
          <w:sz w:val="22"/>
          <w:szCs w:val="22"/>
          <w:shd w:val="clear" w:color="auto" w:fill="FFFFFF"/>
          <w:lang w:val="en-US"/>
        </w:rPr>
        <w:t>Justice and efficiency: Managing the value conflict</w:t>
      </w:r>
      <w:r w:rsidRPr="00E91A32">
        <w:rPr>
          <w:rFonts w:ascii="Corbel" w:eastAsia="Times New Roman" w:hAnsi="Corbel" w:cs="Arial"/>
          <w:color w:val="000000"/>
          <w:sz w:val="22"/>
          <w:szCs w:val="22"/>
          <w:shd w:val="clear" w:color="auto" w:fill="FFFFFF"/>
          <w:lang w:val="en-US"/>
        </w:rPr>
        <w:t>”,</w:t>
      </w:r>
      <w:r w:rsidR="00ED48AC" w:rsidRPr="00E91A32">
        <w:rPr>
          <w:rFonts w:ascii="Corbel" w:eastAsia="Times New Roman" w:hAnsi="Corbel" w:cs="Arial"/>
          <w:color w:val="000000"/>
          <w:sz w:val="22"/>
          <w:szCs w:val="22"/>
          <w:shd w:val="clear" w:color="auto" w:fill="FFFFFF"/>
          <w:lang w:val="en-US"/>
        </w:rPr>
        <w:t xml:space="preserve"> Lisboa: DINÂMIA, 2007</w:t>
      </w:r>
      <w:r w:rsidR="00441688" w:rsidRPr="00E91A32">
        <w:rPr>
          <w:rFonts w:ascii="Corbel" w:eastAsia="Times New Roman" w:hAnsi="Corbel" w:cs="Arial"/>
          <w:color w:val="000000"/>
          <w:sz w:val="22"/>
          <w:szCs w:val="22"/>
          <w:shd w:val="clear" w:color="auto" w:fill="FFFFFF"/>
          <w:lang w:val="en-US"/>
        </w:rPr>
        <w:t xml:space="preserve">, </w:t>
      </w:r>
      <w:r w:rsidR="00ED48AC" w:rsidRPr="00E91A32">
        <w:rPr>
          <w:rFonts w:ascii="Corbel" w:eastAsia="Times New Roman" w:hAnsi="Corbel" w:cs="Arial"/>
          <w:color w:val="000000"/>
          <w:sz w:val="22"/>
          <w:szCs w:val="22"/>
          <w:shd w:val="clear" w:color="auto" w:fill="FFFFFF"/>
          <w:lang w:val="en-US"/>
        </w:rPr>
        <w:t>DINÂMIA'CET-Working Papers, 2007/61)</w:t>
      </w:r>
      <w:r w:rsidR="008F7A53" w:rsidRPr="00E91A32">
        <w:rPr>
          <w:rFonts w:ascii="Corbel" w:eastAsia="Times New Roman" w:hAnsi="Corbel" w:cs="Arial"/>
          <w:color w:val="000000"/>
          <w:sz w:val="22"/>
          <w:szCs w:val="22"/>
          <w:shd w:val="clear" w:color="auto" w:fill="FFFFFF"/>
          <w:lang w:val="en-US"/>
        </w:rPr>
        <w:t xml:space="preserve">, </w:t>
      </w:r>
      <w:hyperlink r:id="rId61" w:history="1">
        <w:r w:rsidR="00A04E21" w:rsidRPr="00E91A32">
          <w:rPr>
            <w:rStyle w:val="Hiperligao"/>
            <w:rFonts w:ascii="Corbel" w:eastAsia="Times New Roman" w:hAnsi="Corbel" w:cs="Arial"/>
            <w:sz w:val="22"/>
            <w:szCs w:val="22"/>
            <w:shd w:val="clear" w:color="auto" w:fill="FFFFFF"/>
            <w:lang w:val="en-US"/>
          </w:rPr>
          <w:t>https://repositorio.iscte-iul.pt/handle/10071/3204</w:t>
        </w:r>
      </w:hyperlink>
      <w:r w:rsidR="00A04E21" w:rsidRPr="00E91A32">
        <w:rPr>
          <w:rFonts w:ascii="Corbel" w:eastAsia="Times New Roman" w:hAnsi="Corbel" w:cs="Arial"/>
          <w:color w:val="000000"/>
          <w:sz w:val="22"/>
          <w:szCs w:val="22"/>
          <w:shd w:val="clear" w:color="auto" w:fill="FFFFFF"/>
          <w:lang w:val="en-US"/>
        </w:rPr>
        <w:t xml:space="preserve"> </w:t>
      </w:r>
    </w:p>
    <w:p w14:paraId="30A77687" w14:textId="77777777" w:rsidR="007F4D7D" w:rsidRPr="00E91A32" w:rsidRDefault="007F4D7D" w:rsidP="00C30D33">
      <w:pPr>
        <w:pStyle w:val="Textosimples"/>
        <w:jc w:val="both"/>
        <w:rPr>
          <w:rFonts w:ascii="Corbel" w:eastAsia="Arial Unicode MS" w:hAnsi="Corbel" w:cs="Arial"/>
          <w:b/>
          <w:sz w:val="22"/>
          <w:szCs w:val="22"/>
        </w:rPr>
      </w:pPr>
    </w:p>
    <w:p w14:paraId="0C16A3F3" w14:textId="24EB8062" w:rsidR="00E84698" w:rsidRPr="00E91A32" w:rsidRDefault="00387DEA" w:rsidP="001E1E6C">
      <w:pPr>
        <w:pStyle w:val="Textosimples"/>
        <w:numPr>
          <w:ilvl w:val="2"/>
          <w:numId w:val="40"/>
        </w:numPr>
        <w:ind w:left="0" w:firstLine="0"/>
        <w:jc w:val="both"/>
        <w:rPr>
          <w:rFonts w:ascii="Corbel" w:eastAsia="Arial Unicode MS" w:hAnsi="Corbel" w:cs="Arial"/>
          <w:b/>
          <w:sz w:val="22"/>
          <w:szCs w:val="22"/>
          <w:lang w:val="pt-PT"/>
        </w:rPr>
      </w:pPr>
      <w:r w:rsidRPr="00E91A32">
        <w:rPr>
          <w:rFonts w:ascii="Corbel" w:eastAsia="Arial Unicode MS" w:hAnsi="Corbel" w:cs="Arial"/>
          <w:b/>
          <w:sz w:val="22"/>
          <w:szCs w:val="22"/>
        </w:rPr>
        <w:t xml:space="preserve"> </w:t>
      </w:r>
      <w:r w:rsidR="00E84698" w:rsidRPr="00E91A32">
        <w:rPr>
          <w:rFonts w:ascii="Corbel" w:eastAsia="Arial Unicode MS" w:hAnsi="Corbel" w:cs="Arial"/>
          <w:b/>
          <w:sz w:val="22"/>
          <w:szCs w:val="22"/>
          <w:lang w:val="pt-PT"/>
        </w:rPr>
        <w:t>Artigos de divulgação (</w:t>
      </w:r>
      <w:r w:rsidR="00857F65" w:rsidRPr="00E91A32">
        <w:rPr>
          <w:rFonts w:ascii="Corbel" w:eastAsia="Arial Unicode MS" w:hAnsi="Corbel" w:cs="Arial"/>
          <w:b/>
          <w:sz w:val="22"/>
          <w:szCs w:val="22"/>
          <w:lang w:val="pt-PT"/>
        </w:rPr>
        <w:t>3</w:t>
      </w:r>
      <w:r w:rsidR="00736FE8" w:rsidRPr="00E91A32">
        <w:rPr>
          <w:rFonts w:ascii="Corbel" w:eastAsia="Arial Unicode MS" w:hAnsi="Corbel" w:cs="Arial"/>
          <w:b/>
          <w:sz w:val="22"/>
          <w:szCs w:val="22"/>
          <w:lang w:val="pt-PT"/>
        </w:rPr>
        <w:t>3</w:t>
      </w:r>
      <w:r w:rsidR="00E84698" w:rsidRPr="00E91A32">
        <w:rPr>
          <w:rFonts w:ascii="Corbel" w:eastAsia="Arial Unicode MS" w:hAnsi="Corbel" w:cs="Arial"/>
          <w:b/>
          <w:sz w:val="22"/>
          <w:szCs w:val="22"/>
          <w:lang w:val="pt-PT"/>
        </w:rPr>
        <w:t>)</w:t>
      </w:r>
      <w:r w:rsidR="00A465E7" w:rsidRPr="00E91A32">
        <w:rPr>
          <w:rFonts w:ascii="Corbel" w:eastAsia="Arial Unicode MS" w:hAnsi="Corbel" w:cs="Arial"/>
          <w:b/>
          <w:sz w:val="22"/>
          <w:szCs w:val="22"/>
          <w:lang w:val="pt-PT"/>
        </w:rPr>
        <w:t xml:space="preserve"> </w:t>
      </w:r>
    </w:p>
    <w:p w14:paraId="4998ED96" w14:textId="77777777" w:rsidR="00C30D33" w:rsidRPr="00E91A32" w:rsidRDefault="00C30D33" w:rsidP="00627332">
      <w:pPr>
        <w:pStyle w:val="Textosimples"/>
        <w:jc w:val="both"/>
        <w:rPr>
          <w:rFonts w:ascii="Corbel" w:eastAsia="Arial Unicode MS" w:hAnsi="Corbel" w:cs="Arial"/>
          <w:b/>
          <w:sz w:val="22"/>
          <w:szCs w:val="22"/>
          <w:lang w:val="pt-PT"/>
        </w:rPr>
      </w:pPr>
    </w:p>
    <w:p w14:paraId="6FDA0072" w14:textId="77777777" w:rsidR="008D0E13" w:rsidRPr="00E91A32" w:rsidRDefault="008D0E13" w:rsidP="008D0E13">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Theme="minorHAnsi" w:hAnsi="Corbel" w:cs="Arial"/>
          <w:sz w:val="22"/>
          <w:szCs w:val="22"/>
        </w:rPr>
        <w:lastRenderedPageBreak/>
        <w:t xml:space="preserve">M. E. Gonçalves, “Defender os direitos humanos na era digital”, Observatório Almedina, 2024, </w:t>
      </w:r>
      <w:hyperlink r:id="rId62" w:history="1">
        <w:r w:rsidRPr="00E91A32">
          <w:rPr>
            <w:rStyle w:val="Hiperligao"/>
            <w:rFonts w:ascii="Corbel" w:eastAsiaTheme="minorHAnsi" w:hAnsi="Corbel" w:cs="Arial"/>
            <w:sz w:val="22"/>
            <w:szCs w:val="22"/>
          </w:rPr>
          <w:t>https://observatorio.almedina.net/index.php/2024/09/17/defender-os-direitos-humanos-na-era-digital/</w:t>
        </w:r>
      </w:hyperlink>
      <w:r w:rsidRPr="00E91A32">
        <w:rPr>
          <w:rFonts w:ascii="Corbel" w:eastAsiaTheme="minorHAnsi" w:hAnsi="Corbel" w:cs="Arial"/>
          <w:sz w:val="22"/>
          <w:szCs w:val="22"/>
        </w:rPr>
        <w:t xml:space="preserve">  </w:t>
      </w:r>
    </w:p>
    <w:p w14:paraId="1835B4A5" w14:textId="77777777" w:rsidR="00627332" w:rsidRPr="00E91A32" w:rsidRDefault="00C73827"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Theme="minorHAnsi" w:hAnsi="Corbel" w:cs="Arial"/>
          <w:sz w:val="22"/>
          <w:szCs w:val="22"/>
        </w:rPr>
        <w:t xml:space="preserve">M.E. Gonçalves, “Depoimento”, </w:t>
      </w:r>
      <w:r w:rsidR="007D44B7" w:rsidRPr="00E91A32">
        <w:rPr>
          <w:rFonts w:ascii="Corbel" w:eastAsiaTheme="minorHAnsi" w:hAnsi="Corbel" w:cs="Arial"/>
          <w:sz w:val="22"/>
          <w:szCs w:val="22"/>
        </w:rPr>
        <w:t xml:space="preserve">in </w:t>
      </w:r>
      <w:r w:rsidRPr="00E91A32">
        <w:rPr>
          <w:rFonts w:ascii="Corbel" w:eastAsiaTheme="minorHAnsi" w:hAnsi="Corbel" w:cs="Arial"/>
          <w:sz w:val="22"/>
          <w:szCs w:val="22"/>
        </w:rPr>
        <w:t xml:space="preserve">Dossier Côa (III), </w:t>
      </w:r>
      <w:r w:rsidRPr="00E91A32">
        <w:rPr>
          <w:rFonts w:ascii="Corbel" w:eastAsiaTheme="minorHAnsi" w:hAnsi="Corbel" w:cs="Arial"/>
          <w:i/>
          <w:sz w:val="22"/>
          <w:szCs w:val="22"/>
        </w:rPr>
        <w:t>Newsletter</w:t>
      </w:r>
      <w:r w:rsidR="00541289" w:rsidRPr="00E91A32">
        <w:rPr>
          <w:rFonts w:ascii="Corbel" w:eastAsiaTheme="minorHAnsi" w:hAnsi="Corbel" w:cs="Arial"/>
          <w:i/>
          <w:sz w:val="22"/>
          <w:szCs w:val="22"/>
        </w:rPr>
        <w:t xml:space="preserve"> 46</w:t>
      </w:r>
      <w:r w:rsidR="000357DC" w:rsidRPr="00E91A32">
        <w:rPr>
          <w:rFonts w:ascii="Corbel" w:eastAsiaTheme="minorHAnsi" w:hAnsi="Corbel" w:cs="Arial"/>
          <w:sz w:val="22"/>
          <w:szCs w:val="22"/>
        </w:rPr>
        <w:t>, UNIARQ</w:t>
      </w:r>
      <w:r w:rsidRPr="00E91A32">
        <w:rPr>
          <w:rFonts w:ascii="Corbel" w:eastAsiaTheme="minorHAnsi" w:hAnsi="Corbel" w:cs="Arial"/>
          <w:sz w:val="22"/>
          <w:szCs w:val="22"/>
        </w:rPr>
        <w:t xml:space="preserve">, Centro de Arqueologia da Universidade de Lisboa, </w:t>
      </w:r>
      <w:r w:rsidR="00541289" w:rsidRPr="00E91A32">
        <w:rPr>
          <w:rFonts w:ascii="Corbel" w:eastAsiaTheme="minorHAnsi" w:hAnsi="Corbel" w:cs="Arial"/>
          <w:sz w:val="22"/>
          <w:szCs w:val="22"/>
        </w:rPr>
        <w:t xml:space="preserve">dezembro </w:t>
      </w:r>
      <w:r w:rsidRPr="00E91A32">
        <w:rPr>
          <w:rFonts w:ascii="Corbel" w:eastAsiaTheme="minorHAnsi" w:hAnsi="Corbel" w:cs="Arial"/>
          <w:sz w:val="22"/>
          <w:szCs w:val="22"/>
        </w:rPr>
        <w:t xml:space="preserve">2020, </w:t>
      </w:r>
      <w:hyperlink r:id="rId63" w:anchor="MEG" w:history="1">
        <w:r w:rsidR="00541289" w:rsidRPr="00E91A32">
          <w:rPr>
            <w:rStyle w:val="Hiperligao"/>
            <w:rFonts w:ascii="Corbel" w:eastAsiaTheme="minorHAnsi" w:hAnsi="Corbel" w:cs="Arial"/>
            <w:sz w:val="22"/>
            <w:szCs w:val="22"/>
          </w:rPr>
          <w:t>https://www.uniarq.net/uniarqdigital46.html#MEG</w:t>
        </w:r>
      </w:hyperlink>
      <w:r w:rsidR="00541289" w:rsidRPr="00E91A32">
        <w:rPr>
          <w:rFonts w:ascii="Corbel" w:eastAsiaTheme="minorHAnsi" w:hAnsi="Corbel" w:cs="Arial"/>
          <w:sz w:val="22"/>
          <w:szCs w:val="22"/>
        </w:rPr>
        <w:t xml:space="preserve"> </w:t>
      </w:r>
    </w:p>
    <w:p w14:paraId="500FAE9C" w14:textId="77777777" w:rsidR="00627332" w:rsidRPr="00E91A32" w:rsidRDefault="00E13894"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Theme="minorHAnsi" w:hAnsi="Corbel" w:cs="Arial"/>
          <w:sz w:val="22"/>
          <w:szCs w:val="22"/>
        </w:rPr>
        <w:t>M.E.</w:t>
      </w:r>
      <w:r w:rsidR="001A0441" w:rsidRPr="00E91A32">
        <w:rPr>
          <w:rFonts w:ascii="Corbel" w:eastAsiaTheme="minorHAnsi" w:hAnsi="Corbel" w:cs="Arial"/>
          <w:sz w:val="22"/>
          <w:szCs w:val="22"/>
        </w:rPr>
        <w:t xml:space="preserve"> </w:t>
      </w:r>
      <w:r w:rsidRPr="00E91A32">
        <w:rPr>
          <w:rFonts w:ascii="Corbel" w:eastAsiaTheme="minorHAnsi" w:hAnsi="Corbel" w:cs="Arial"/>
          <w:sz w:val="22"/>
          <w:szCs w:val="22"/>
        </w:rPr>
        <w:t xml:space="preserve">Gonçalves, </w:t>
      </w:r>
      <w:r w:rsidR="003A42A5" w:rsidRPr="00E91A32">
        <w:rPr>
          <w:rFonts w:ascii="Corbel" w:eastAsiaTheme="minorHAnsi" w:hAnsi="Corbel" w:cs="Arial"/>
          <w:sz w:val="22"/>
          <w:szCs w:val="22"/>
        </w:rPr>
        <w:t>“</w:t>
      </w:r>
      <w:r w:rsidRPr="00E91A32">
        <w:rPr>
          <w:rFonts w:ascii="Corbel" w:eastAsiaTheme="minorHAnsi" w:hAnsi="Corbel" w:cs="Arial"/>
          <w:sz w:val="22"/>
          <w:szCs w:val="22"/>
        </w:rPr>
        <w:t xml:space="preserve">Crónicas da viagem à Cochinchina, Os Portugueses ao Encontro da Sua História”, organizada pelo Centro Nacional de Cultura, 2017, </w:t>
      </w:r>
      <w:hyperlink r:id="rId64" w:history="1">
        <w:r w:rsidRPr="00E91A32">
          <w:rPr>
            <w:rStyle w:val="Hiperligao"/>
            <w:rFonts w:ascii="Corbel" w:hAnsi="Corbel" w:cs="Arial"/>
            <w:sz w:val="22"/>
            <w:szCs w:val="22"/>
          </w:rPr>
          <w:t>https://www.cnc.pt/category/cronicas-de-viagem-cochinchina/</w:t>
        </w:r>
      </w:hyperlink>
      <w:r w:rsidR="00857F65" w:rsidRPr="00E91A32">
        <w:rPr>
          <w:rStyle w:val="Hiperligao"/>
          <w:rFonts w:ascii="Corbel" w:hAnsi="Corbel" w:cs="Arial"/>
          <w:sz w:val="22"/>
          <w:szCs w:val="22"/>
        </w:rPr>
        <w:t xml:space="preserve"> </w:t>
      </w:r>
      <w:r w:rsidRPr="00E91A32">
        <w:rPr>
          <w:rFonts w:ascii="Corbel" w:hAnsi="Corbel" w:cs="Arial"/>
          <w:sz w:val="22"/>
          <w:szCs w:val="22"/>
        </w:rPr>
        <w:t xml:space="preserve"> </w:t>
      </w:r>
    </w:p>
    <w:p w14:paraId="79219442" w14:textId="77777777" w:rsidR="00627332" w:rsidRPr="00E91A32" w:rsidRDefault="004B0B2B"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Theme="minorHAnsi" w:hAnsi="Corbel" w:cs="Arial"/>
          <w:sz w:val="22"/>
          <w:szCs w:val="22"/>
        </w:rPr>
        <w:t>M.E. Gonçalves, “</w:t>
      </w:r>
      <w:r w:rsidRPr="00E91A32">
        <w:rPr>
          <w:rFonts w:ascii="Corbel" w:hAnsi="Corbel" w:cs="Arial"/>
          <w:bCs/>
          <w:color w:val="000000"/>
          <w:sz w:val="22"/>
          <w:szCs w:val="22"/>
        </w:rPr>
        <w:t xml:space="preserve">Desfasamento entre o direito e a tecnologia? O regulamento europeu sobre proteção de dados pessoais e o desafio do </w:t>
      </w:r>
      <w:proofErr w:type="spellStart"/>
      <w:r w:rsidRPr="00E91A32">
        <w:rPr>
          <w:rFonts w:ascii="Corbel" w:hAnsi="Corbel" w:cs="Arial"/>
          <w:bCs/>
          <w:i/>
          <w:iCs/>
          <w:color w:val="000000"/>
          <w:sz w:val="22"/>
          <w:szCs w:val="22"/>
        </w:rPr>
        <w:t>big</w:t>
      </w:r>
      <w:proofErr w:type="spellEnd"/>
      <w:r w:rsidRPr="00E91A32">
        <w:rPr>
          <w:rFonts w:ascii="Corbel" w:hAnsi="Corbel" w:cs="Arial"/>
          <w:bCs/>
          <w:i/>
          <w:iCs/>
          <w:color w:val="000000"/>
          <w:sz w:val="22"/>
          <w:szCs w:val="22"/>
        </w:rPr>
        <w:t xml:space="preserve"> data”, Bo</w:t>
      </w:r>
      <w:r w:rsidR="004B7C4F" w:rsidRPr="00E91A32">
        <w:rPr>
          <w:rFonts w:ascii="Corbel" w:hAnsi="Corbel" w:cs="Arial"/>
          <w:bCs/>
          <w:i/>
          <w:iCs/>
          <w:color w:val="000000"/>
          <w:sz w:val="22"/>
          <w:szCs w:val="22"/>
        </w:rPr>
        <w:t>letim</w:t>
      </w:r>
      <w:r w:rsidRPr="00E91A32">
        <w:rPr>
          <w:rFonts w:ascii="Corbel" w:hAnsi="Corbel" w:cs="Arial"/>
          <w:bCs/>
          <w:i/>
          <w:iCs/>
          <w:color w:val="000000"/>
          <w:sz w:val="22"/>
          <w:szCs w:val="22"/>
        </w:rPr>
        <w:t xml:space="preserve"> da Ordem dos Advogados</w:t>
      </w:r>
      <w:r w:rsidRPr="00E91A32">
        <w:rPr>
          <w:rFonts w:ascii="Corbel" w:hAnsi="Corbel" w:cs="Arial"/>
          <w:bCs/>
          <w:iCs/>
          <w:color w:val="000000"/>
          <w:sz w:val="22"/>
          <w:szCs w:val="22"/>
        </w:rPr>
        <w:t xml:space="preserve">, </w:t>
      </w:r>
      <w:r w:rsidR="0076068B" w:rsidRPr="00E91A32">
        <w:rPr>
          <w:rFonts w:ascii="Corbel" w:hAnsi="Corbel" w:cs="Arial"/>
          <w:bCs/>
          <w:iCs/>
          <w:color w:val="000000"/>
          <w:sz w:val="22"/>
          <w:szCs w:val="22"/>
        </w:rPr>
        <w:t xml:space="preserve">Julho 2017, </w:t>
      </w:r>
      <w:hyperlink r:id="rId65" w:history="1">
        <w:r w:rsidR="0076068B" w:rsidRPr="00E91A32">
          <w:rPr>
            <w:rStyle w:val="Hiperligao"/>
            <w:rFonts w:ascii="Corbel" w:hAnsi="Corbel" w:cs="Arial"/>
            <w:bCs/>
            <w:iCs/>
            <w:sz w:val="22"/>
            <w:szCs w:val="22"/>
          </w:rPr>
          <w:t>http://boletim.oa.pt/oa-02/opiniao_maria-eduarda-goncalves</w:t>
        </w:r>
      </w:hyperlink>
      <w:r w:rsidR="0076068B" w:rsidRPr="00E91A32">
        <w:rPr>
          <w:rFonts w:ascii="Corbel" w:hAnsi="Corbel" w:cs="Arial"/>
          <w:bCs/>
          <w:iCs/>
          <w:color w:val="000000"/>
          <w:sz w:val="22"/>
          <w:szCs w:val="22"/>
        </w:rPr>
        <w:t xml:space="preserve"> </w:t>
      </w:r>
    </w:p>
    <w:p w14:paraId="664D07E4" w14:textId="77777777" w:rsidR="00627332" w:rsidRPr="00E91A32" w:rsidRDefault="004B0B2B"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Theme="minorHAnsi" w:hAnsi="Corbel" w:cs="Arial"/>
          <w:sz w:val="22"/>
          <w:szCs w:val="22"/>
        </w:rPr>
        <w:t>M.E. Gonçalves, “</w:t>
      </w:r>
      <w:r w:rsidRPr="00E91A32">
        <w:rPr>
          <w:rFonts w:ascii="Corbel" w:eastAsiaTheme="minorHAnsi" w:hAnsi="Corbel" w:cs="Arial"/>
          <w:color w:val="000000" w:themeColor="text1"/>
          <w:sz w:val="22"/>
          <w:szCs w:val="22"/>
        </w:rPr>
        <w:t xml:space="preserve">A força dos direitos. A propósito do papel do Tribunal Constitucional em tempos de crise”, </w:t>
      </w:r>
      <w:r w:rsidRPr="00E91A32">
        <w:rPr>
          <w:rFonts w:ascii="Corbel" w:eastAsiaTheme="minorHAnsi" w:hAnsi="Corbel" w:cs="Arial"/>
          <w:i/>
          <w:color w:val="000000" w:themeColor="text1"/>
          <w:sz w:val="22"/>
          <w:szCs w:val="22"/>
        </w:rPr>
        <w:t>Crítica Económica e Social</w:t>
      </w:r>
      <w:r w:rsidRPr="00E91A32">
        <w:rPr>
          <w:rFonts w:ascii="Corbel" w:eastAsiaTheme="minorHAnsi" w:hAnsi="Corbel" w:cs="Arial"/>
          <w:color w:val="000000" w:themeColor="text1"/>
          <w:sz w:val="22"/>
          <w:szCs w:val="22"/>
        </w:rPr>
        <w:t xml:space="preserve"> </w:t>
      </w:r>
      <w:r w:rsidRPr="00E91A32">
        <w:rPr>
          <w:rFonts w:ascii="Corbel" w:hAnsi="Corbel" w:cs="Arial"/>
          <w:color w:val="000000" w:themeColor="text1"/>
          <w:sz w:val="22"/>
          <w:szCs w:val="22"/>
        </w:rPr>
        <w:t xml:space="preserve">#5, Janeiro </w:t>
      </w:r>
      <w:r w:rsidRPr="00E91A32">
        <w:rPr>
          <w:rFonts w:ascii="Corbel" w:hAnsi="Corbel" w:cs="Arial"/>
          <w:sz w:val="22"/>
          <w:szCs w:val="22"/>
        </w:rPr>
        <w:t>2016, p</w:t>
      </w:r>
      <w:r w:rsidR="0078292A" w:rsidRPr="00E91A32">
        <w:rPr>
          <w:rFonts w:ascii="Corbel" w:hAnsi="Corbel" w:cs="Arial"/>
          <w:sz w:val="22"/>
          <w:szCs w:val="22"/>
        </w:rPr>
        <w:t>p</w:t>
      </w:r>
      <w:r w:rsidRPr="00E91A32">
        <w:rPr>
          <w:rFonts w:ascii="Corbel" w:hAnsi="Corbel" w:cs="Arial"/>
          <w:sz w:val="22"/>
          <w:szCs w:val="22"/>
        </w:rPr>
        <w:t>. 21-</w:t>
      </w:r>
      <w:r w:rsidR="004C25BA" w:rsidRPr="00E91A32">
        <w:rPr>
          <w:rFonts w:ascii="Corbel" w:hAnsi="Corbel" w:cs="Arial"/>
          <w:sz w:val="22"/>
          <w:szCs w:val="22"/>
        </w:rPr>
        <w:t>24</w:t>
      </w:r>
      <w:r w:rsidR="00AB25ED" w:rsidRPr="00E91A32">
        <w:rPr>
          <w:rFonts w:ascii="Corbel" w:hAnsi="Corbel" w:cs="Arial"/>
          <w:sz w:val="22"/>
          <w:szCs w:val="22"/>
        </w:rPr>
        <w:t>,</w:t>
      </w:r>
      <w:r w:rsidR="004C25BA" w:rsidRPr="00E91A32">
        <w:rPr>
          <w:rFonts w:ascii="Corbel" w:hAnsi="Corbel" w:cs="Arial"/>
          <w:sz w:val="22"/>
          <w:szCs w:val="22"/>
        </w:rPr>
        <w:t xml:space="preserve"> </w:t>
      </w:r>
      <w:hyperlink r:id="rId66" w:history="1">
        <w:r w:rsidR="00E14913" w:rsidRPr="00E91A32">
          <w:rPr>
            <w:rStyle w:val="Hiperligao"/>
            <w:rFonts w:ascii="Corbel" w:hAnsi="Corbel" w:cs="Arial"/>
            <w:sz w:val="22"/>
            <w:szCs w:val="22"/>
          </w:rPr>
          <w:t>http://www.criticaeconomica.net/2016/02/a-forca-dos-direitos-a-proposito-do-papel-do-tribunal-constitucional-em-tempos-de-crise/</w:t>
        </w:r>
      </w:hyperlink>
      <w:r w:rsidR="00E14913" w:rsidRPr="00E91A32">
        <w:rPr>
          <w:rFonts w:ascii="Corbel" w:hAnsi="Corbel" w:cs="Arial"/>
          <w:sz w:val="22"/>
          <w:szCs w:val="22"/>
        </w:rPr>
        <w:t xml:space="preserve"> </w:t>
      </w:r>
    </w:p>
    <w:p w14:paraId="164E170A" w14:textId="77777777" w:rsidR="00627332" w:rsidRPr="00E91A32" w:rsidRDefault="00E7615C"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Arial Unicode MS" w:hAnsi="Corbel" w:cs="Arial"/>
          <w:sz w:val="22"/>
          <w:szCs w:val="22"/>
        </w:rPr>
        <w:t xml:space="preserve">M.E. Gonçalves, “Que universidade queremos?”, </w:t>
      </w:r>
      <w:proofErr w:type="spellStart"/>
      <w:r w:rsidRPr="00E91A32">
        <w:rPr>
          <w:rFonts w:ascii="Corbel" w:eastAsia="Arial Unicode MS" w:hAnsi="Corbel" w:cs="Arial"/>
          <w:i/>
          <w:sz w:val="22"/>
          <w:szCs w:val="22"/>
        </w:rPr>
        <w:t>Le</w:t>
      </w:r>
      <w:proofErr w:type="spellEnd"/>
      <w:r w:rsidRPr="00E91A32">
        <w:rPr>
          <w:rFonts w:ascii="Corbel" w:eastAsia="Arial Unicode MS" w:hAnsi="Corbel" w:cs="Arial"/>
          <w:i/>
          <w:sz w:val="22"/>
          <w:szCs w:val="22"/>
        </w:rPr>
        <w:t xml:space="preserve"> Monde </w:t>
      </w:r>
      <w:proofErr w:type="spellStart"/>
      <w:r w:rsidRPr="00E91A32">
        <w:rPr>
          <w:rFonts w:ascii="Corbel" w:eastAsia="Arial Unicode MS" w:hAnsi="Corbel" w:cs="Arial"/>
          <w:i/>
          <w:sz w:val="22"/>
          <w:szCs w:val="22"/>
        </w:rPr>
        <w:t>Diplomatique</w:t>
      </w:r>
      <w:proofErr w:type="spellEnd"/>
      <w:r w:rsidRPr="00E91A32">
        <w:rPr>
          <w:rFonts w:ascii="Corbel" w:eastAsia="Arial Unicode MS" w:hAnsi="Corbel" w:cs="Arial"/>
          <w:sz w:val="22"/>
          <w:szCs w:val="22"/>
        </w:rPr>
        <w:t xml:space="preserve"> – Edição portuguesa, Abril 2008, p. 24</w:t>
      </w:r>
      <w:r w:rsidR="004B7C4F" w:rsidRPr="00E91A32">
        <w:rPr>
          <w:rFonts w:ascii="Corbel" w:eastAsia="Arial Unicode MS" w:hAnsi="Corbel" w:cs="Arial"/>
          <w:sz w:val="22"/>
          <w:szCs w:val="22"/>
        </w:rPr>
        <w:t>.</w:t>
      </w:r>
    </w:p>
    <w:p w14:paraId="5DE43AF0" w14:textId="77777777" w:rsidR="00627332" w:rsidRPr="00E91A32" w:rsidRDefault="00E7615C"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hAnsi="Corbel" w:cs="Arial"/>
          <w:sz w:val="22"/>
          <w:szCs w:val="22"/>
        </w:rPr>
        <w:t xml:space="preserve">M.E. Gonçalves, “Alargamento da rede de julgados de paz em Portugal”, </w:t>
      </w:r>
      <w:r w:rsidRPr="00E91A32">
        <w:rPr>
          <w:rFonts w:ascii="Corbel" w:hAnsi="Corbel" w:cs="Arial"/>
          <w:i/>
          <w:sz w:val="22"/>
          <w:szCs w:val="22"/>
        </w:rPr>
        <w:t>GRAL</w:t>
      </w:r>
      <w:r w:rsidRPr="00E91A32">
        <w:rPr>
          <w:rFonts w:ascii="Corbel" w:hAnsi="Corbel" w:cs="Arial"/>
          <w:sz w:val="22"/>
          <w:szCs w:val="22"/>
        </w:rPr>
        <w:t>, Ministério da Justiça, Gabinete para a Resolução Alternativa de Litígios, Nº 9, Dezembro 2007, pp. 2-4</w:t>
      </w:r>
      <w:r w:rsidR="004B7C4F" w:rsidRPr="00E91A32">
        <w:rPr>
          <w:rFonts w:ascii="Corbel" w:hAnsi="Corbel" w:cs="Arial"/>
          <w:sz w:val="22"/>
          <w:szCs w:val="22"/>
        </w:rPr>
        <w:t>.</w:t>
      </w:r>
    </w:p>
    <w:p w14:paraId="1A94A32F" w14:textId="77777777" w:rsidR="00627332" w:rsidRPr="00E91A32" w:rsidRDefault="00E7615C"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hAnsi="Corbel" w:cs="Arial"/>
          <w:sz w:val="22"/>
          <w:szCs w:val="22"/>
        </w:rPr>
        <w:t xml:space="preserve">M.E. Gonçalves, R. B. Fonseca, “A biologia na imprensa portuguesa entre 2000 e 2004”, </w:t>
      </w:r>
      <w:r w:rsidRPr="00E91A32">
        <w:rPr>
          <w:rFonts w:ascii="Corbel" w:hAnsi="Corbel" w:cs="Arial"/>
          <w:i/>
          <w:sz w:val="22"/>
          <w:szCs w:val="22"/>
        </w:rPr>
        <w:t>Biologia e Sociedade</w:t>
      </w:r>
      <w:r w:rsidRPr="00E91A32">
        <w:rPr>
          <w:rFonts w:ascii="Corbel" w:hAnsi="Corbel" w:cs="Arial"/>
          <w:sz w:val="22"/>
          <w:szCs w:val="22"/>
        </w:rPr>
        <w:t xml:space="preserve">, </w:t>
      </w:r>
      <w:r w:rsidRPr="00E91A32">
        <w:rPr>
          <w:rFonts w:ascii="Corbel" w:hAnsi="Corbel" w:cs="Arial"/>
          <w:i/>
          <w:sz w:val="22"/>
          <w:szCs w:val="22"/>
        </w:rPr>
        <w:t>Revista da Ordem dos Biólogos</w:t>
      </w:r>
      <w:r w:rsidRPr="00E91A32">
        <w:rPr>
          <w:rFonts w:ascii="Corbel" w:hAnsi="Corbel" w:cs="Arial"/>
          <w:sz w:val="22"/>
          <w:szCs w:val="22"/>
        </w:rPr>
        <w:t>, Março 2006, pp. 16-18</w:t>
      </w:r>
      <w:r w:rsidR="004B7C4F" w:rsidRPr="00E91A32">
        <w:rPr>
          <w:rFonts w:ascii="Corbel" w:hAnsi="Corbel" w:cs="Arial"/>
          <w:sz w:val="22"/>
          <w:szCs w:val="22"/>
        </w:rPr>
        <w:t>.</w:t>
      </w:r>
    </w:p>
    <w:p w14:paraId="797A7572" w14:textId="77777777" w:rsidR="00627332" w:rsidRPr="00E91A32" w:rsidRDefault="00E7615C"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hAnsi="Corbel" w:cs="Arial"/>
          <w:sz w:val="22"/>
          <w:szCs w:val="22"/>
        </w:rPr>
        <w:t xml:space="preserve">M.E. Gonçalves, “Cientistas e Políticos: Uma Relação Ambivalente”, </w:t>
      </w:r>
      <w:r w:rsidRPr="00E91A32">
        <w:rPr>
          <w:rFonts w:ascii="Corbel" w:hAnsi="Corbel" w:cs="Arial"/>
          <w:i/>
          <w:sz w:val="22"/>
          <w:szCs w:val="22"/>
        </w:rPr>
        <w:t>Ambiente 21</w:t>
      </w:r>
      <w:r w:rsidRPr="00E91A32">
        <w:rPr>
          <w:rFonts w:ascii="Corbel" w:hAnsi="Corbel" w:cs="Arial"/>
          <w:sz w:val="22"/>
          <w:szCs w:val="22"/>
        </w:rPr>
        <w:t>, nº 15 – Ano II, Abril 2004, pp. 36-40.</w:t>
      </w:r>
    </w:p>
    <w:p w14:paraId="5EE7468C" w14:textId="77777777" w:rsidR="00627332" w:rsidRPr="00E91A32" w:rsidRDefault="00A465E7"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hAnsi="Corbel" w:cs="Arial"/>
          <w:sz w:val="22"/>
          <w:szCs w:val="22"/>
        </w:rPr>
        <w:t xml:space="preserve">M.E. Gonçalves (2004), “A ciência em Portugal: Evolução sem revolução”, </w:t>
      </w:r>
      <w:r w:rsidRPr="00E91A32">
        <w:rPr>
          <w:rFonts w:ascii="Corbel" w:hAnsi="Corbel" w:cs="Arial"/>
          <w:i/>
          <w:iCs/>
          <w:sz w:val="22"/>
          <w:szCs w:val="22"/>
        </w:rPr>
        <w:t>Seara Nova</w:t>
      </w:r>
      <w:r w:rsidRPr="00E91A32">
        <w:rPr>
          <w:rFonts w:ascii="Corbel" w:hAnsi="Corbel" w:cs="Arial"/>
          <w:sz w:val="22"/>
          <w:szCs w:val="22"/>
        </w:rPr>
        <w:t xml:space="preserve"> n.º </w:t>
      </w:r>
      <w:r w:rsidR="00FF198E" w:rsidRPr="00E91A32">
        <w:rPr>
          <w:rFonts w:ascii="Corbel" w:hAnsi="Corbel" w:cs="Arial"/>
          <w:sz w:val="22"/>
          <w:szCs w:val="22"/>
        </w:rPr>
        <w:t>83, Primavera</w:t>
      </w:r>
      <w:r w:rsidRPr="00E91A32">
        <w:rPr>
          <w:rFonts w:ascii="Corbel" w:hAnsi="Corbel" w:cs="Arial"/>
          <w:sz w:val="22"/>
          <w:szCs w:val="22"/>
        </w:rPr>
        <w:t xml:space="preserve"> 2004, pp. 28-29. </w:t>
      </w:r>
    </w:p>
    <w:p w14:paraId="044D47A1" w14:textId="77777777" w:rsidR="00627332" w:rsidRPr="00E91A32" w:rsidRDefault="00E7615C"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hAnsi="Corbel" w:cs="Arial"/>
          <w:sz w:val="22"/>
          <w:szCs w:val="22"/>
        </w:rPr>
        <w:t xml:space="preserve">M.E. Gonçalves, “Uma Europa dos Direitos?”, </w:t>
      </w:r>
      <w:proofErr w:type="spellStart"/>
      <w:r w:rsidRPr="00E91A32">
        <w:rPr>
          <w:rFonts w:ascii="Corbel" w:hAnsi="Corbel" w:cs="Arial"/>
          <w:i/>
          <w:sz w:val="22"/>
          <w:szCs w:val="22"/>
        </w:rPr>
        <w:t>Le</w:t>
      </w:r>
      <w:proofErr w:type="spellEnd"/>
      <w:r w:rsidRPr="00E91A32">
        <w:rPr>
          <w:rFonts w:ascii="Corbel" w:hAnsi="Corbel" w:cs="Arial"/>
          <w:i/>
          <w:sz w:val="22"/>
          <w:szCs w:val="22"/>
        </w:rPr>
        <w:t xml:space="preserve"> Monde </w:t>
      </w:r>
      <w:proofErr w:type="spellStart"/>
      <w:r w:rsidRPr="00E91A32">
        <w:rPr>
          <w:rFonts w:ascii="Corbel" w:hAnsi="Corbel" w:cs="Arial"/>
          <w:i/>
          <w:sz w:val="22"/>
          <w:szCs w:val="22"/>
        </w:rPr>
        <w:t>Diplomatique</w:t>
      </w:r>
      <w:proofErr w:type="spellEnd"/>
      <w:r w:rsidRPr="00E91A32">
        <w:rPr>
          <w:rFonts w:ascii="Corbel" w:hAnsi="Corbel" w:cs="Arial"/>
          <w:i/>
          <w:sz w:val="22"/>
          <w:szCs w:val="22"/>
        </w:rPr>
        <w:t xml:space="preserve"> </w:t>
      </w:r>
      <w:r w:rsidRPr="00E91A32">
        <w:rPr>
          <w:rFonts w:ascii="Corbel" w:hAnsi="Corbel" w:cs="Arial"/>
          <w:sz w:val="22"/>
          <w:szCs w:val="22"/>
        </w:rPr>
        <w:t>– Edição Portuguesa, Setembro 2003, pp. 1-2</w:t>
      </w:r>
      <w:r w:rsidR="00C73827" w:rsidRPr="00E91A32">
        <w:rPr>
          <w:rFonts w:ascii="Corbel" w:hAnsi="Corbel" w:cs="Arial"/>
          <w:sz w:val="22"/>
          <w:szCs w:val="22"/>
        </w:rPr>
        <w:t>.</w:t>
      </w:r>
    </w:p>
    <w:p w14:paraId="7388404A" w14:textId="77777777" w:rsidR="00627332" w:rsidRPr="00E91A32" w:rsidRDefault="00E7615C"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hAnsi="Corbel" w:cs="Arial"/>
          <w:sz w:val="22"/>
          <w:szCs w:val="22"/>
        </w:rPr>
        <w:t xml:space="preserve">M.E. Gonçalves, "Ciência, ambiente e risco", </w:t>
      </w:r>
      <w:r w:rsidRPr="00E91A32">
        <w:rPr>
          <w:rFonts w:ascii="Corbel" w:hAnsi="Corbel" w:cs="Arial"/>
          <w:i/>
          <w:sz w:val="22"/>
          <w:szCs w:val="22"/>
        </w:rPr>
        <w:t>Contextos de Sociologia</w:t>
      </w:r>
      <w:r w:rsidRPr="00E91A32">
        <w:rPr>
          <w:rFonts w:ascii="Corbel" w:hAnsi="Corbel" w:cs="Arial"/>
          <w:sz w:val="22"/>
          <w:szCs w:val="22"/>
        </w:rPr>
        <w:t xml:space="preserve">, Lisboa: Associação Portuguesa de Sociologia, 1, 2001, pp. 46-52. </w:t>
      </w:r>
    </w:p>
    <w:p w14:paraId="3016BFC1" w14:textId="77777777" w:rsidR="00627332" w:rsidRPr="00E91A32" w:rsidRDefault="00E7615C"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hAnsi="Corbel" w:cs="Arial"/>
          <w:sz w:val="22"/>
          <w:szCs w:val="22"/>
        </w:rPr>
        <w:t>M.E. Gonçalves, "</w:t>
      </w:r>
      <w:proofErr w:type="spellStart"/>
      <w:r w:rsidRPr="00E91A32">
        <w:rPr>
          <w:rFonts w:ascii="Corbel" w:hAnsi="Corbel" w:cs="Arial"/>
          <w:sz w:val="22"/>
          <w:szCs w:val="22"/>
        </w:rPr>
        <w:t>Le</w:t>
      </w:r>
      <w:proofErr w:type="spellEnd"/>
      <w:r w:rsidR="00F923FB" w:rsidRPr="00E91A32">
        <w:rPr>
          <w:rFonts w:ascii="Corbel" w:hAnsi="Corbel" w:cs="Arial"/>
          <w:sz w:val="22"/>
          <w:szCs w:val="22"/>
        </w:rPr>
        <w:t xml:space="preserve"> cas </w:t>
      </w:r>
      <w:proofErr w:type="spellStart"/>
      <w:r w:rsidR="00F923FB" w:rsidRPr="00E91A32">
        <w:rPr>
          <w:rFonts w:ascii="Corbel" w:hAnsi="Corbel" w:cs="Arial"/>
          <w:sz w:val="22"/>
          <w:szCs w:val="22"/>
        </w:rPr>
        <w:t>des</w:t>
      </w:r>
      <w:proofErr w:type="spellEnd"/>
      <w:r w:rsidRPr="00E91A32">
        <w:rPr>
          <w:rFonts w:ascii="Corbel" w:hAnsi="Corbel" w:cs="Arial"/>
          <w:sz w:val="22"/>
          <w:szCs w:val="22"/>
        </w:rPr>
        <w:t xml:space="preserve"> </w:t>
      </w:r>
      <w:proofErr w:type="spellStart"/>
      <w:r w:rsidRPr="00E91A32">
        <w:rPr>
          <w:rFonts w:ascii="Corbel" w:hAnsi="Corbel" w:cs="Arial"/>
          <w:sz w:val="22"/>
          <w:szCs w:val="22"/>
        </w:rPr>
        <w:t>gravures</w:t>
      </w:r>
      <w:proofErr w:type="spellEnd"/>
      <w:r w:rsidRPr="00E91A32">
        <w:rPr>
          <w:rFonts w:ascii="Corbel" w:hAnsi="Corbel" w:cs="Arial"/>
          <w:sz w:val="22"/>
          <w:szCs w:val="22"/>
        </w:rPr>
        <w:t xml:space="preserve"> de Foz Côa </w:t>
      </w:r>
      <w:proofErr w:type="spellStart"/>
      <w:r w:rsidRPr="00E91A32">
        <w:rPr>
          <w:rFonts w:ascii="Corbel" w:hAnsi="Corbel" w:cs="Arial"/>
          <w:sz w:val="22"/>
          <w:szCs w:val="22"/>
        </w:rPr>
        <w:t>comme</w:t>
      </w:r>
      <w:proofErr w:type="spellEnd"/>
      <w:r w:rsidRPr="00E91A32">
        <w:rPr>
          <w:rFonts w:ascii="Corbel" w:hAnsi="Corbel" w:cs="Arial"/>
          <w:sz w:val="22"/>
          <w:szCs w:val="22"/>
        </w:rPr>
        <w:t xml:space="preserve"> </w:t>
      </w:r>
      <w:proofErr w:type="spellStart"/>
      <w:r w:rsidRPr="00E91A32">
        <w:rPr>
          <w:rFonts w:ascii="Corbel" w:hAnsi="Corbel" w:cs="Arial"/>
          <w:sz w:val="22"/>
          <w:szCs w:val="22"/>
        </w:rPr>
        <w:t>laboratoire</w:t>
      </w:r>
      <w:proofErr w:type="spellEnd"/>
      <w:r w:rsidRPr="00E91A32">
        <w:rPr>
          <w:rFonts w:ascii="Corbel" w:hAnsi="Corbel" w:cs="Arial"/>
          <w:sz w:val="22"/>
          <w:szCs w:val="22"/>
        </w:rPr>
        <w:t xml:space="preserve"> d'</w:t>
      </w:r>
      <w:proofErr w:type="spellStart"/>
      <w:r w:rsidRPr="00E91A32">
        <w:rPr>
          <w:rFonts w:ascii="Corbel" w:hAnsi="Corbel" w:cs="Arial"/>
          <w:sz w:val="22"/>
          <w:szCs w:val="22"/>
        </w:rPr>
        <w:t>analyse</w:t>
      </w:r>
      <w:proofErr w:type="spellEnd"/>
      <w:r w:rsidRPr="00E91A32">
        <w:rPr>
          <w:rFonts w:ascii="Corbel" w:hAnsi="Corbel" w:cs="Arial"/>
          <w:sz w:val="22"/>
          <w:szCs w:val="22"/>
        </w:rPr>
        <w:t xml:space="preserve"> </w:t>
      </w:r>
      <w:proofErr w:type="spellStart"/>
      <w:r w:rsidRPr="00E91A32">
        <w:rPr>
          <w:rFonts w:ascii="Corbel" w:hAnsi="Corbel" w:cs="Arial"/>
          <w:sz w:val="22"/>
          <w:szCs w:val="22"/>
        </w:rPr>
        <w:t>sociologique</w:t>
      </w:r>
      <w:proofErr w:type="spellEnd"/>
      <w:r w:rsidRPr="00E91A32">
        <w:rPr>
          <w:rFonts w:ascii="Corbel" w:hAnsi="Corbel" w:cs="Arial"/>
          <w:sz w:val="22"/>
          <w:szCs w:val="22"/>
        </w:rPr>
        <w:t xml:space="preserve">", </w:t>
      </w:r>
      <w:proofErr w:type="spellStart"/>
      <w:r w:rsidRPr="00E91A32">
        <w:rPr>
          <w:rFonts w:ascii="Corbel" w:hAnsi="Corbel" w:cs="Arial"/>
          <w:i/>
          <w:sz w:val="22"/>
          <w:szCs w:val="22"/>
        </w:rPr>
        <w:t>Les</w:t>
      </w:r>
      <w:proofErr w:type="spellEnd"/>
      <w:r w:rsidRPr="00E91A32">
        <w:rPr>
          <w:rFonts w:ascii="Corbel" w:hAnsi="Corbel" w:cs="Arial"/>
          <w:i/>
          <w:sz w:val="22"/>
          <w:szCs w:val="22"/>
        </w:rPr>
        <w:t xml:space="preserve"> </w:t>
      </w:r>
      <w:proofErr w:type="spellStart"/>
      <w:r w:rsidRPr="00E91A32">
        <w:rPr>
          <w:rFonts w:ascii="Corbel" w:hAnsi="Corbel" w:cs="Arial"/>
          <w:i/>
          <w:sz w:val="22"/>
          <w:szCs w:val="22"/>
        </w:rPr>
        <w:t>Nouvelles</w:t>
      </w:r>
      <w:proofErr w:type="spellEnd"/>
      <w:r w:rsidRPr="00E91A32">
        <w:rPr>
          <w:rFonts w:ascii="Corbel" w:hAnsi="Corbel" w:cs="Arial"/>
          <w:i/>
          <w:sz w:val="22"/>
          <w:szCs w:val="22"/>
        </w:rPr>
        <w:t xml:space="preserve"> de </w:t>
      </w:r>
      <w:proofErr w:type="spellStart"/>
      <w:r w:rsidRPr="00E91A32">
        <w:rPr>
          <w:rFonts w:ascii="Corbel" w:hAnsi="Corbel" w:cs="Arial"/>
          <w:i/>
          <w:sz w:val="22"/>
          <w:szCs w:val="22"/>
        </w:rPr>
        <w:t>L'Archéologie</w:t>
      </w:r>
      <w:proofErr w:type="spellEnd"/>
      <w:r w:rsidRPr="00E91A32">
        <w:rPr>
          <w:rFonts w:ascii="Corbel" w:hAnsi="Corbel" w:cs="Arial"/>
          <w:sz w:val="22"/>
          <w:szCs w:val="22"/>
        </w:rPr>
        <w:t xml:space="preserve">, </w:t>
      </w:r>
      <w:proofErr w:type="spellStart"/>
      <w:r w:rsidRPr="00E91A32">
        <w:rPr>
          <w:rFonts w:ascii="Corbel" w:hAnsi="Corbel" w:cs="Arial"/>
          <w:sz w:val="22"/>
          <w:szCs w:val="22"/>
        </w:rPr>
        <w:t>Numéro</w:t>
      </w:r>
      <w:proofErr w:type="spellEnd"/>
      <w:r w:rsidRPr="00E91A32">
        <w:rPr>
          <w:rFonts w:ascii="Corbel" w:hAnsi="Corbel" w:cs="Arial"/>
          <w:sz w:val="22"/>
          <w:szCs w:val="22"/>
        </w:rPr>
        <w:t xml:space="preserve"> 82, 4e trimestre 2000, pp. 57-5</w:t>
      </w:r>
      <w:r w:rsidR="004B7C4F" w:rsidRPr="00E91A32">
        <w:rPr>
          <w:rFonts w:ascii="Corbel" w:hAnsi="Corbel" w:cs="Arial"/>
          <w:sz w:val="22"/>
          <w:szCs w:val="22"/>
        </w:rPr>
        <w:t>8.</w:t>
      </w:r>
    </w:p>
    <w:p w14:paraId="14D77FA0" w14:textId="77777777" w:rsidR="00627332" w:rsidRPr="00E91A32" w:rsidRDefault="00E7615C"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hAnsi="Corbel" w:cs="Arial"/>
          <w:sz w:val="22"/>
          <w:szCs w:val="22"/>
        </w:rPr>
        <w:t xml:space="preserve">M.E. Gonçalves, "Ciência, controvérsia e democracia", </w:t>
      </w:r>
      <w:r w:rsidRPr="00E91A32">
        <w:rPr>
          <w:rFonts w:ascii="Corbel" w:hAnsi="Corbel" w:cs="Arial"/>
          <w:i/>
          <w:sz w:val="22"/>
          <w:szCs w:val="22"/>
        </w:rPr>
        <w:t>Boletim da Sociedade Portuguesa de Educação</w:t>
      </w:r>
      <w:r w:rsidRPr="00E91A32">
        <w:rPr>
          <w:rFonts w:ascii="Corbel" w:hAnsi="Corbel" w:cs="Arial"/>
          <w:sz w:val="22"/>
          <w:szCs w:val="22"/>
        </w:rPr>
        <w:t xml:space="preserve">, Vol. 9, n. 1, 1999, p. 19-22, publicado também em </w:t>
      </w:r>
      <w:r w:rsidRPr="00E91A32">
        <w:rPr>
          <w:rFonts w:ascii="Corbel" w:hAnsi="Corbel" w:cs="Arial"/>
          <w:i/>
          <w:sz w:val="22"/>
          <w:szCs w:val="22"/>
        </w:rPr>
        <w:t>Formação Médica, Cultura, Ciência e Desenvolvimento, Cadernos de Educação</w:t>
      </w:r>
      <w:r w:rsidRPr="00E91A32">
        <w:rPr>
          <w:rFonts w:ascii="Corbel" w:hAnsi="Corbel" w:cs="Arial"/>
          <w:sz w:val="22"/>
          <w:szCs w:val="22"/>
        </w:rPr>
        <w:t xml:space="preserve"> Nº 7, Lisboa: Sociedade Portuguesa de Educação Médica,</w:t>
      </w:r>
      <w:r w:rsidR="004B7C4F" w:rsidRPr="00E91A32">
        <w:rPr>
          <w:rFonts w:ascii="Corbel" w:hAnsi="Corbel" w:cs="Arial"/>
          <w:sz w:val="22"/>
          <w:szCs w:val="22"/>
        </w:rPr>
        <w:t xml:space="preserve"> </w:t>
      </w:r>
      <w:r w:rsidRPr="00E91A32">
        <w:rPr>
          <w:rFonts w:ascii="Corbel" w:hAnsi="Corbel" w:cs="Arial"/>
          <w:sz w:val="22"/>
          <w:szCs w:val="22"/>
        </w:rPr>
        <w:t>1999, p. 69-7</w:t>
      </w:r>
      <w:r w:rsidR="0032077F" w:rsidRPr="00E91A32">
        <w:rPr>
          <w:rFonts w:ascii="Corbel" w:hAnsi="Corbel" w:cs="Arial"/>
          <w:sz w:val="22"/>
          <w:szCs w:val="22"/>
        </w:rPr>
        <w:t>6</w:t>
      </w:r>
      <w:r w:rsidR="00C73827" w:rsidRPr="00E91A32">
        <w:rPr>
          <w:rFonts w:ascii="Corbel" w:hAnsi="Corbel" w:cs="Arial"/>
          <w:sz w:val="22"/>
          <w:szCs w:val="22"/>
        </w:rPr>
        <w:t>.</w:t>
      </w:r>
    </w:p>
    <w:p w14:paraId="06DF2D17" w14:textId="77777777" w:rsidR="00627332" w:rsidRPr="00E91A32" w:rsidRDefault="00E7615C"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hAnsi="Corbel" w:cs="Arial"/>
          <w:sz w:val="22"/>
          <w:szCs w:val="22"/>
        </w:rPr>
        <w:t xml:space="preserve">M.E. Gonçalves, "Conhecimento científico exige reforma cultural", </w:t>
      </w:r>
      <w:r w:rsidRPr="00E91A32">
        <w:rPr>
          <w:rFonts w:ascii="Corbel" w:hAnsi="Corbel" w:cs="Arial"/>
          <w:i/>
          <w:iCs/>
          <w:sz w:val="22"/>
          <w:szCs w:val="22"/>
        </w:rPr>
        <w:t>Notícias do Milénio</w:t>
      </w:r>
      <w:r w:rsidRPr="00E91A32">
        <w:rPr>
          <w:rFonts w:ascii="Corbel" w:hAnsi="Corbel" w:cs="Arial"/>
          <w:sz w:val="22"/>
          <w:szCs w:val="22"/>
        </w:rPr>
        <w:t>, Lisboa: Lusomundo/Diário de Notícias, Julho 1999, p. 670-67</w:t>
      </w:r>
      <w:r w:rsidR="0032077F" w:rsidRPr="00E91A32">
        <w:rPr>
          <w:rFonts w:ascii="Corbel" w:eastAsia="Arial Unicode MS" w:hAnsi="Corbel" w:cs="Arial"/>
          <w:sz w:val="22"/>
          <w:szCs w:val="22"/>
        </w:rPr>
        <w:t>2.</w:t>
      </w:r>
    </w:p>
    <w:p w14:paraId="2C6203A6" w14:textId="77777777" w:rsidR="00627332" w:rsidRPr="00E91A32" w:rsidRDefault="00E7615C"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Arial Unicode MS" w:hAnsi="Corbel" w:cs="Arial"/>
          <w:sz w:val="22"/>
          <w:szCs w:val="22"/>
        </w:rPr>
        <w:t xml:space="preserve">M.E. Gonçalves, "O caso das gravuras de Foz Côa Um laboratório de análise sociopolítica", </w:t>
      </w:r>
      <w:r w:rsidRPr="00E91A32">
        <w:rPr>
          <w:rFonts w:ascii="Corbel" w:eastAsia="Arial Unicode MS" w:hAnsi="Corbel" w:cs="Arial"/>
          <w:i/>
          <w:sz w:val="22"/>
          <w:szCs w:val="22"/>
        </w:rPr>
        <w:t>História</w:t>
      </w:r>
      <w:r w:rsidRPr="00E91A32">
        <w:rPr>
          <w:rFonts w:ascii="Corbel" w:eastAsia="Arial Unicode MS" w:hAnsi="Corbel" w:cs="Arial"/>
          <w:sz w:val="22"/>
          <w:szCs w:val="22"/>
        </w:rPr>
        <w:t>, Ano XX (Nova Série), Número 09, Dezembro 1998, p.</w:t>
      </w:r>
      <w:r w:rsidR="00B603FA" w:rsidRPr="00E91A32">
        <w:rPr>
          <w:rFonts w:ascii="Corbel" w:eastAsia="Arial Unicode MS" w:hAnsi="Corbel" w:cs="Arial"/>
          <w:sz w:val="22"/>
          <w:szCs w:val="22"/>
        </w:rPr>
        <w:t xml:space="preserve"> </w:t>
      </w:r>
      <w:r w:rsidRPr="00E91A32">
        <w:rPr>
          <w:rFonts w:ascii="Corbel" w:eastAsia="Arial Unicode MS" w:hAnsi="Corbel" w:cs="Arial"/>
          <w:sz w:val="22"/>
          <w:szCs w:val="22"/>
        </w:rPr>
        <w:t>62-69</w:t>
      </w:r>
      <w:r w:rsidR="00911617" w:rsidRPr="00E91A32">
        <w:rPr>
          <w:rFonts w:ascii="Corbel" w:eastAsia="Arial Unicode MS" w:hAnsi="Corbel" w:cs="Arial"/>
          <w:sz w:val="22"/>
          <w:szCs w:val="22"/>
        </w:rPr>
        <w:t>.</w:t>
      </w:r>
    </w:p>
    <w:p w14:paraId="108367D3" w14:textId="77777777" w:rsidR="00627332" w:rsidRPr="00E91A32" w:rsidRDefault="00911617"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Theme="minorHAnsi" w:hAnsi="Corbel" w:cs="Arial"/>
          <w:sz w:val="22"/>
          <w:szCs w:val="22"/>
        </w:rPr>
        <w:t xml:space="preserve">M.E. Gonçalves, “Ciência e Cidadania”, </w:t>
      </w:r>
      <w:r w:rsidRPr="00E91A32">
        <w:rPr>
          <w:rFonts w:ascii="Corbel" w:eastAsiaTheme="minorHAnsi" w:hAnsi="Corbel" w:cs="Arial"/>
          <w:i/>
          <w:sz w:val="22"/>
          <w:szCs w:val="22"/>
        </w:rPr>
        <w:t>Seara Nova</w:t>
      </w:r>
      <w:r w:rsidRPr="00E91A32">
        <w:rPr>
          <w:rFonts w:ascii="Corbel" w:eastAsiaTheme="minorHAnsi" w:hAnsi="Corbel" w:cs="Arial"/>
          <w:sz w:val="22"/>
          <w:szCs w:val="22"/>
        </w:rPr>
        <w:t>, n</w:t>
      </w:r>
      <w:r w:rsidR="00B603FA" w:rsidRPr="00E91A32">
        <w:rPr>
          <w:rFonts w:ascii="Corbel" w:eastAsiaTheme="minorHAnsi" w:hAnsi="Corbel" w:cs="Arial"/>
          <w:sz w:val="22"/>
          <w:szCs w:val="22"/>
        </w:rPr>
        <w:t>. º</w:t>
      </w:r>
      <w:r w:rsidRPr="00E91A32">
        <w:rPr>
          <w:rFonts w:ascii="Corbel" w:eastAsiaTheme="minorHAnsi" w:hAnsi="Corbel" w:cs="Arial"/>
          <w:sz w:val="22"/>
          <w:szCs w:val="22"/>
        </w:rPr>
        <w:t xml:space="preserve"> 58, Outono 1997, </w:t>
      </w:r>
      <w:r w:rsidR="00B603FA" w:rsidRPr="00E91A32">
        <w:rPr>
          <w:rFonts w:ascii="Corbel" w:eastAsiaTheme="minorHAnsi" w:hAnsi="Corbel" w:cs="Arial"/>
          <w:sz w:val="22"/>
          <w:szCs w:val="22"/>
        </w:rPr>
        <w:t>p.</w:t>
      </w:r>
      <w:r w:rsidRPr="00E91A32">
        <w:rPr>
          <w:rFonts w:ascii="Corbel" w:eastAsiaTheme="minorHAnsi" w:hAnsi="Corbel" w:cs="Arial"/>
          <w:sz w:val="22"/>
          <w:szCs w:val="22"/>
        </w:rPr>
        <w:t xml:space="preserve"> 16-21. </w:t>
      </w:r>
    </w:p>
    <w:p w14:paraId="42056A1A" w14:textId="77777777" w:rsidR="00627332" w:rsidRPr="00E91A32" w:rsidRDefault="00B603FA"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hAnsi="Corbel" w:cs="Arial"/>
          <w:sz w:val="22"/>
          <w:szCs w:val="22"/>
        </w:rPr>
        <w:t xml:space="preserve">M.E. Gonçalves, “Poder e Ciência em Portugal”, </w:t>
      </w:r>
      <w:r w:rsidRPr="00E91A32">
        <w:rPr>
          <w:rFonts w:ascii="Corbel" w:hAnsi="Corbel" w:cs="Arial"/>
          <w:i/>
          <w:sz w:val="22"/>
          <w:szCs w:val="22"/>
        </w:rPr>
        <w:t>Boletim da Universidade do Porto</w:t>
      </w:r>
      <w:r w:rsidR="00FA45A4" w:rsidRPr="00E91A32">
        <w:rPr>
          <w:rFonts w:ascii="Corbel" w:hAnsi="Corbel" w:cs="Arial"/>
          <w:sz w:val="22"/>
          <w:szCs w:val="22"/>
        </w:rPr>
        <w:t xml:space="preserve">, </w:t>
      </w:r>
      <w:r w:rsidRPr="00E91A32">
        <w:rPr>
          <w:rFonts w:ascii="Corbel" w:hAnsi="Corbel" w:cs="Arial"/>
          <w:sz w:val="22"/>
          <w:szCs w:val="22"/>
        </w:rPr>
        <w:t>n.º 31, Ano VII/Setembro 1997, p. 19-22</w:t>
      </w:r>
      <w:r w:rsidR="006A1891" w:rsidRPr="00E91A32">
        <w:rPr>
          <w:rFonts w:ascii="Corbel" w:hAnsi="Corbel" w:cs="Arial"/>
          <w:sz w:val="22"/>
          <w:szCs w:val="22"/>
        </w:rPr>
        <w:t>.</w:t>
      </w:r>
    </w:p>
    <w:p w14:paraId="24259B90" w14:textId="77777777" w:rsidR="00627332" w:rsidRPr="00E91A32" w:rsidRDefault="00E7615C"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hAnsi="Corbel" w:cs="Arial"/>
          <w:sz w:val="22"/>
          <w:szCs w:val="22"/>
        </w:rPr>
        <w:t xml:space="preserve">M.E. Gonçalves, "A informação de satélite à procura de um estatuto", </w:t>
      </w:r>
      <w:r w:rsidRPr="00E91A32">
        <w:rPr>
          <w:rFonts w:ascii="Corbel" w:hAnsi="Corbel" w:cs="Arial"/>
          <w:i/>
          <w:sz w:val="22"/>
          <w:szCs w:val="22"/>
        </w:rPr>
        <w:t>Cartografia e Cadastro</w:t>
      </w:r>
      <w:r w:rsidRPr="00E91A32">
        <w:rPr>
          <w:rFonts w:ascii="Corbel" w:hAnsi="Corbel" w:cs="Arial"/>
          <w:sz w:val="22"/>
          <w:szCs w:val="22"/>
        </w:rPr>
        <w:t>, Nº 2, Junho</w:t>
      </w:r>
      <w:r w:rsidR="00CA05A4" w:rsidRPr="00E91A32">
        <w:rPr>
          <w:rFonts w:ascii="Corbel" w:hAnsi="Corbel" w:cs="Arial"/>
          <w:sz w:val="22"/>
          <w:szCs w:val="22"/>
        </w:rPr>
        <w:t xml:space="preserve"> </w:t>
      </w:r>
      <w:r w:rsidRPr="00E91A32">
        <w:rPr>
          <w:rFonts w:ascii="Corbel" w:hAnsi="Corbel" w:cs="Arial"/>
          <w:sz w:val="22"/>
          <w:szCs w:val="22"/>
        </w:rPr>
        <w:t>1995, p. 37-3</w:t>
      </w:r>
      <w:r w:rsidR="00911617" w:rsidRPr="00E91A32">
        <w:rPr>
          <w:rFonts w:ascii="Corbel" w:eastAsia="Arial Unicode MS" w:hAnsi="Corbel" w:cs="Arial"/>
          <w:sz w:val="22"/>
          <w:szCs w:val="22"/>
        </w:rPr>
        <w:t>9</w:t>
      </w:r>
      <w:r w:rsidR="006A1891" w:rsidRPr="00E91A32">
        <w:rPr>
          <w:rFonts w:ascii="Corbel" w:eastAsia="Arial Unicode MS" w:hAnsi="Corbel" w:cs="Arial"/>
          <w:sz w:val="22"/>
          <w:szCs w:val="22"/>
        </w:rPr>
        <w:t>.</w:t>
      </w:r>
    </w:p>
    <w:p w14:paraId="61CA6569" w14:textId="77777777" w:rsidR="00627332" w:rsidRPr="00E91A32" w:rsidRDefault="00E7615C"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Arial Unicode MS" w:hAnsi="Corbel" w:cs="Arial"/>
          <w:sz w:val="22"/>
          <w:szCs w:val="22"/>
        </w:rPr>
        <w:t>M.E. Gonçalves, "O caso das 'vacas loucas' ou o défice científico da governação</w:t>
      </w:r>
      <w:r w:rsidR="00B877AD" w:rsidRPr="00E91A32">
        <w:rPr>
          <w:rFonts w:ascii="Corbel" w:eastAsia="Arial Unicode MS" w:hAnsi="Corbel" w:cs="Arial"/>
          <w:sz w:val="22"/>
          <w:szCs w:val="22"/>
        </w:rPr>
        <w:t>”</w:t>
      </w:r>
      <w:r w:rsidRPr="00E91A32">
        <w:rPr>
          <w:rFonts w:ascii="Corbel" w:eastAsia="Arial Unicode MS" w:hAnsi="Corbel" w:cs="Arial"/>
          <w:sz w:val="22"/>
          <w:szCs w:val="22"/>
        </w:rPr>
        <w:t xml:space="preserve">, </w:t>
      </w:r>
      <w:r w:rsidRPr="00E91A32">
        <w:rPr>
          <w:rFonts w:ascii="Corbel" w:eastAsia="Arial Unicode MS" w:hAnsi="Corbel" w:cs="Arial"/>
          <w:i/>
          <w:sz w:val="22"/>
          <w:szCs w:val="22"/>
        </w:rPr>
        <w:t>Revista da Ordem dos Médicos Veterinários</w:t>
      </w:r>
      <w:r w:rsidRPr="00E91A32">
        <w:rPr>
          <w:rFonts w:ascii="Corbel" w:eastAsia="Arial Unicode MS" w:hAnsi="Corbel" w:cs="Arial"/>
          <w:sz w:val="22"/>
          <w:szCs w:val="22"/>
        </w:rPr>
        <w:t>, Nº 5 - Junho 1995, p. 39-44.</w:t>
      </w:r>
    </w:p>
    <w:p w14:paraId="6953CE7B" w14:textId="77777777" w:rsidR="00627332" w:rsidRPr="00E91A32" w:rsidRDefault="00E7615C"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Arial Unicode MS" w:hAnsi="Corbel" w:cs="Arial"/>
          <w:sz w:val="22"/>
          <w:szCs w:val="22"/>
        </w:rPr>
        <w:t xml:space="preserve">M.E. Gonçalves, M. M. Leitão Marques, "O ambiente do direito do ambiente", </w:t>
      </w:r>
      <w:r w:rsidRPr="00E91A32">
        <w:rPr>
          <w:rFonts w:ascii="Corbel" w:eastAsia="Arial Unicode MS" w:hAnsi="Corbel" w:cs="Arial"/>
          <w:i/>
          <w:sz w:val="22"/>
          <w:szCs w:val="22"/>
        </w:rPr>
        <w:t>Nova Economia</w:t>
      </w:r>
      <w:r w:rsidRPr="00E91A32">
        <w:rPr>
          <w:rFonts w:ascii="Corbel" w:eastAsia="Arial Unicode MS" w:hAnsi="Corbel" w:cs="Arial"/>
          <w:sz w:val="22"/>
          <w:szCs w:val="22"/>
        </w:rPr>
        <w:t>, Nº 7, 2º Trimestre 1993, p. 30-33.</w:t>
      </w:r>
    </w:p>
    <w:p w14:paraId="70994FA9" w14:textId="77777777" w:rsidR="00627332" w:rsidRPr="00E91A32" w:rsidRDefault="000C6272"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Arial Unicode MS" w:hAnsi="Corbel" w:cs="Arial"/>
          <w:sz w:val="22"/>
          <w:szCs w:val="22"/>
        </w:rPr>
        <w:t xml:space="preserve">M.E. Gonçalves, "A Constituição, o Indivíduo e a Informática", </w:t>
      </w:r>
      <w:r w:rsidRPr="00E91A32">
        <w:rPr>
          <w:rFonts w:ascii="Corbel" w:eastAsia="Arial Unicode MS" w:hAnsi="Corbel" w:cs="Arial"/>
          <w:i/>
          <w:sz w:val="22"/>
          <w:szCs w:val="22"/>
        </w:rPr>
        <w:t>Nova Economia</w:t>
      </w:r>
      <w:r w:rsidRPr="00E91A32">
        <w:rPr>
          <w:rFonts w:ascii="Corbel" w:eastAsia="Arial Unicode MS" w:hAnsi="Corbel" w:cs="Arial"/>
          <w:sz w:val="22"/>
          <w:szCs w:val="22"/>
        </w:rPr>
        <w:t>, nº 4 - 1989, p. 30-34.</w:t>
      </w:r>
    </w:p>
    <w:p w14:paraId="4E651F83" w14:textId="77777777" w:rsidR="00627332" w:rsidRPr="00E91A32" w:rsidRDefault="000C6272"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Arial Unicode MS" w:hAnsi="Corbel" w:cs="Arial"/>
          <w:sz w:val="22"/>
          <w:szCs w:val="22"/>
        </w:rPr>
        <w:lastRenderedPageBreak/>
        <w:t xml:space="preserve">M.E. Gonçalves, "Da liberdade de investigação ao direito à investigação", </w:t>
      </w:r>
      <w:r w:rsidRPr="00E91A32">
        <w:rPr>
          <w:rFonts w:ascii="Corbel" w:eastAsia="Arial Unicode MS" w:hAnsi="Corbel" w:cs="Arial"/>
          <w:i/>
          <w:sz w:val="22"/>
          <w:szCs w:val="22"/>
        </w:rPr>
        <w:t>CTS, Revista de Ciência, Tecnologia e Sociedade</w:t>
      </w:r>
      <w:r w:rsidRPr="00E91A32">
        <w:rPr>
          <w:rFonts w:ascii="Corbel" w:eastAsia="Arial Unicode MS" w:hAnsi="Corbel" w:cs="Arial"/>
          <w:sz w:val="22"/>
          <w:szCs w:val="22"/>
        </w:rPr>
        <w:t>, Lisboa: ACTD, nº 10 – Set./Dez. 1989, p</w:t>
      </w:r>
      <w:r w:rsidR="00E7615C" w:rsidRPr="00E91A32">
        <w:rPr>
          <w:rFonts w:ascii="Corbel" w:eastAsia="Arial Unicode MS" w:hAnsi="Corbel" w:cs="Arial"/>
          <w:sz w:val="22"/>
          <w:szCs w:val="22"/>
        </w:rPr>
        <w:t>. 98-104.</w:t>
      </w:r>
    </w:p>
    <w:p w14:paraId="0C02A1B1" w14:textId="77777777" w:rsidR="00627332" w:rsidRPr="00E91A32" w:rsidRDefault="000C6272"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Arial Unicode MS" w:hAnsi="Corbel" w:cs="Arial"/>
          <w:sz w:val="22"/>
          <w:szCs w:val="22"/>
        </w:rPr>
        <w:t xml:space="preserve">M.E. </w:t>
      </w:r>
      <w:r w:rsidR="006A1891" w:rsidRPr="00E91A32">
        <w:rPr>
          <w:rFonts w:ascii="Corbel" w:eastAsia="Arial Unicode MS" w:hAnsi="Corbel" w:cs="Arial"/>
          <w:sz w:val="22"/>
          <w:szCs w:val="22"/>
        </w:rPr>
        <w:t xml:space="preserve"> </w:t>
      </w:r>
      <w:r w:rsidRPr="00E91A32">
        <w:rPr>
          <w:rFonts w:ascii="Corbel" w:eastAsia="Arial Unicode MS" w:hAnsi="Corbel" w:cs="Arial"/>
          <w:sz w:val="22"/>
          <w:szCs w:val="22"/>
        </w:rPr>
        <w:t xml:space="preserve">Gonçalves, "Programadores: que direitos?", </w:t>
      </w:r>
      <w:proofErr w:type="spellStart"/>
      <w:r w:rsidRPr="00E91A32">
        <w:rPr>
          <w:rFonts w:ascii="Corbel" w:eastAsia="Arial Unicode MS" w:hAnsi="Corbel" w:cs="Arial"/>
          <w:i/>
          <w:sz w:val="22"/>
          <w:szCs w:val="22"/>
        </w:rPr>
        <w:t>Omnia</w:t>
      </w:r>
      <w:proofErr w:type="spellEnd"/>
      <w:r w:rsidRPr="00E91A32">
        <w:rPr>
          <w:rFonts w:ascii="Corbel" w:eastAsia="Arial Unicode MS" w:hAnsi="Corbel" w:cs="Arial"/>
          <w:sz w:val="22"/>
          <w:szCs w:val="22"/>
        </w:rPr>
        <w:t>, nº 2, Maio de 1988, p. 16/17 e 72.</w:t>
      </w:r>
    </w:p>
    <w:p w14:paraId="62C63165" w14:textId="77777777" w:rsidR="00627332" w:rsidRPr="00E91A32" w:rsidRDefault="000C6272"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Arial Unicode MS" w:hAnsi="Corbel" w:cs="Arial"/>
          <w:sz w:val="22"/>
          <w:szCs w:val="22"/>
        </w:rPr>
        <w:t xml:space="preserve">M.E. Gonçalves, "Novas tecnologias da informação e Direito", </w:t>
      </w:r>
      <w:r w:rsidRPr="00E91A32">
        <w:rPr>
          <w:rFonts w:ascii="Corbel" w:eastAsia="Arial Unicode MS" w:hAnsi="Corbel" w:cs="Arial"/>
          <w:i/>
          <w:sz w:val="22"/>
          <w:szCs w:val="22"/>
        </w:rPr>
        <w:t>CTS, Revista de Ciência, Tecnologia e Sociedade</w:t>
      </w:r>
      <w:r w:rsidRPr="00E91A32">
        <w:rPr>
          <w:rFonts w:ascii="Corbel" w:eastAsia="Arial Unicode MS" w:hAnsi="Corbel" w:cs="Arial"/>
          <w:sz w:val="22"/>
          <w:szCs w:val="22"/>
        </w:rPr>
        <w:t>, 1-1987, p. 13-15</w:t>
      </w:r>
      <w:r w:rsidR="0032077F" w:rsidRPr="00E91A32">
        <w:rPr>
          <w:rFonts w:ascii="Corbel" w:eastAsia="Arial Unicode MS" w:hAnsi="Corbel" w:cs="Arial"/>
          <w:sz w:val="22"/>
          <w:szCs w:val="22"/>
        </w:rPr>
        <w:t>.</w:t>
      </w:r>
    </w:p>
    <w:p w14:paraId="3C7C5232" w14:textId="77777777" w:rsidR="00627332" w:rsidRPr="00E91A32" w:rsidRDefault="000C6272"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Arial Unicode MS" w:hAnsi="Corbel" w:cs="Arial"/>
          <w:sz w:val="22"/>
          <w:szCs w:val="22"/>
        </w:rPr>
        <w:t xml:space="preserve">M.E. Gonçalves, "Nota sobre a participação portuguesa em programas e </w:t>
      </w:r>
      <w:r w:rsidR="00B07387" w:rsidRPr="00E91A32">
        <w:rPr>
          <w:rFonts w:ascii="Corbel" w:eastAsia="Arial Unicode MS" w:hAnsi="Corbel" w:cs="Arial"/>
          <w:sz w:val="22"/>
          <w:szCs w:val="22"/>
        </w:rPr>
        <w:t>projeto</w:t>
      </w:r>
      <w:r w:rsidRPr="00E91A32">
        <w:rPr>
          <w:rFonts w:ascii="Corbel" w:eastAsia="Arial Unicode MS" w:hAnsi="Corbel" w:cs="Arial"/>
          <w:sz w:val="22"/>
          <w:szCs w:val="22"/>
        </w:rPr>
        <w:t xml:space="preserve">s comunitários de I&amp;D", </w:t>
      </w:r>
      <w:r w:rsidRPr="00E91A32">
        <w:rPr>
          <w:rFonts w:ascii="Corbel" w:eastAsia="Arial Unicode MS" w:hAnsi="Corbel" w:cs="Arial"/>
          <w:i/>
          <w:sz w:val="22"/>
          <w:szCs w:val="22"/>
        </w:rPr>
        <w:t>Revista dos Quadros Técnicos do Estado</w:t>
      </w:r>
      <w:r w:rsidRPr="00E91A32">
        <w:rPr>
          <w:rFonts w:ascii="Corbel" w:eastAsia="Arial Unicode MS" w:hAnsi="Corbel" w:cs="Arial"/>
          <w:sz w:val="22"/>
          <w:szCs w:val="22"/>
        </w:rPr>
        <w:t>, nº 7, Julho/Agosto 1987, p. 29-30.</w:t>
      </w:r>
    </w:p>
    <w:p w14:paraId="6B76682F" w14:textId="77777777" w:rsidR="00627332" w:rsidRPr="00E91A32" w:rsidRDefault="000C6272"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Arial Unicode MS" w:hAnsi="Corbel" w:cs="Arial"/>
          <w:sz w:val="22"/>
          <w:szCs w:val="22"/>
        </w:rPr>
        <w:t>M.E. Gonçalves, "As fronteiras incertas do sector público e do sector privado</w:t>
      </w:r>
      <w:proofErr w:type="gramStart"/>
      <w:r w:rsidRPr="00E91A32">
        <w:rPr>
          <w:rFonts w:ascii="Corbel" w:eastAsia="Arial Unicode MS" w:hAnsi="Corbel" w:cs="Arial"/>
          <w:sz w:val="22"/>
          <w:szCs w:val="22"/>
        </w:rPr>
        <w:t xml:space="preserve">",  </w:t>
      </w:r>
      <w:r w:rsidRPr="00E91A32">
        <w:rPr>
          <w:rFonts w:ascii="Corbel" w:eastAsia="Arial Unicode MS" w:hAnsi="Corbel" w:cs="Arial"/>
          <w:i/>
          <w:sz w:val="22"/>
          <w:szCs w:val="22"/>
        </w:rPr>
        <w:t>Nova</w:t>
      </w:r>
      <w:proofErr w:type="gramEnd"/>
      <w:r w:rsidRPr="00E91A32">
        <w:rPr>
          <w:rFonts w:ascii="Corbel" w:eastAsia="Arial Unicode MS" w:hAnsi="Corbel" w:cs="Arial"/>
          <w:i/>
          <w:sz w:val="22"/>
          <w:szCs w:val="22"/>
        </w:rPr>
        <w:t xml:space="preserve"> Economia</w:t>
      </w:r>
      <w:r w:rsidRPr="00E91A32">
        <w:rPr>
          <w:rFonts w:ascii="Corbel" w:eastAsia="Arial Unicode MS" w:hAnsi="Corbel" w:cs="Arial"/>
          <w:sz w:val="22"/>
          <w:szCs w:val="22"/>
        </w:rPr>
        <w:t>, 2 - 1987, p. 14-15</w:t>
      </w:r>
      <w:r w:rsidR="00911617" w:rsidRPr="00E91A32">
        <w:rPr>
          <w:rFonts w:ascii="Corbel" w:eastAsia="Arial Unicode MS" w:hAnsi="Corbel" w:cs="Arial"/>
          <w:sz w:val="22"/>
          <w:szCs w:val="22"/>
        </w:rPr>
        <w:t>.</w:t>
      </w:r>
    </w:p>
    <w:p w14:paraId="09B443B0" w14:textId="77777777" w:rsidR="00627332" w:rsidRPr="00E91A32" w:rsidRDefault="000C6272"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Arial Unicode MS" w:hAnsi="Corbel" w:cs="Arial"/>
          <w:sz w:val="22"/>
          <w:szCs w:val="22"/>
        </w:rPr>
        <w:t xml:space="preserve">M.E. Gonçalves, "A lei do mecenato: cultura com ciência ou cultura sem ciência", </w:t>
      </w:r>
      <w:r w:rsidRPr="00E91A32">
        <w:rPr>
          <w:rFonts w:ascii="Corbel" w:eastAsia="Arial Unicode MS" w:hAnsi="Corbel" w:cs="Arial"/>
          <w:i/>
          <w:sz w:val="22"/>
          <w:szCs w:val="22"/>
        </w:rPr>
        <w:t>CTS, Revista de Ciência, Tecnologia e Sociedade</w:t>
      </w:r>
      <w:r w:rsidRPr="00E91A32">
        <w:rPr>
          <w:rFonts w:ascii="Corbel" w:eastAsia="Arial Unicode MS" w:hAnsi="Corbel" w:cs="Arial"/>
          <w:sz w:val="22"/>
          <w:szCs w:val="22"/>
        </w:rPr>
        <w:t>, 3-1987, p. 74-75</w:t>
      </w:r>
      <w:r w:rsidR="0032077F" w:rsidRPr="00E91A32">
        <w:rPr>
          <w:rFonts w:ascii="Corbel" w:eastAsia="Arial Unicode MS" w:hAnsi="Corbel" w:cs="Arial"/>
          <w:sz w:val="22"/>
          <w:szCs w:val="22"/>
        </w:rPr>
        <w:t>.</w:t>
      </w:r>
    </w:p>
    <w:p w14:paraId="1BA29EBB" w14:textId="77777777" w:rsidR="00627332" w:rsidRPr="00E91A32" w:rsidRDefault="000C6272"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Arial Unicode MS" w:hAnsi="Corbel" w:cs="Arial"/>
          <w:sz w:val="22"/>
          <w:szCs w:val="22"/>
        </w:rPr>
        <w:t xml:space="preserve">M.E. Gonçalves, “Porque têm de ser alteradas as leis de telecomunicações?", </w:t>
      </w:r>
      <w:r w:rsidRPr="00E91A32">
        <w:rPr>
          <w:rFonts w:ascii="Corbel" w:eastAsia="Arial Unicode MS" w:hAnsi="Corbel" w:cs="Arial"/>
          <w:i/>
          <w:sz w:val="22"/>
          <w:szCs w:val="22"/>
        </w:rPr>
        <w:t>Comunicações</w:t>
      </w:r>
      <w:r w:rsidRPr="00E91A32">
        <w:rPr>
          <w:rFonts w:ascii="Corbel" w:eastAsia="Arial Unicode MS" w:hAnsi="Corbel" w:cs="Arial"/>
          <w:sz w:val="22"/>
          <w:szCs w:val="22"/>
        </w:rPr>
        <w:t xml:space="preserve"> nº 6, Maio/Junho 1986, p. 20-26</w:t>
      </w:r>
      <w:r w:rsidR="0032077F" w:rsidRPr="00E91A32">
        <w:rPr>
          <w:rFonts w:ascii="Corbel" w:eastAsia="Arial Unicode MS" w:hAnsi="Corbel" w:cs="Arial"/>
          <w:sz w:val="22"/>
          <w:szCs w:val="22"/>
        </w:rPr>
        <w:t>.</w:t>
      </w:r>
    </w:p>
    <w:p w14:paraId="7584F919" w14:textId="77777777" w:rsidR="00627332" w:rsidRPr="00E91A32" w:rsidRDefault="000C6272"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Arial Unicode MS" w:hAnsi="Corbel" w:cs="Arial"/>
          <w:sz w:val="22"/>
          <w:szCs w:val="22"/>
        </w:rPr>
        <w:t xml:space="preserve">M.E. Gonçalves, "Informática e direitos individuais: do imperativo constitucional </w:t>
      </w:r>
      <w:r w:rsidR="00CA05A4" w:rsidRPr="00E91A32">
        <w:rPr>
          <w:rFonts w:ascii="Corbel" w:eastAsia="Arial Unicode MS" w:hAnsi="Corbel" w:cs="Arial"/>
          <w:sz w:val="22"/>
          <w:szCs w:val="22"/>
        </w:rPr>
        <w:t xml:space="preserve">à </w:t>
      </w:r>
      <w:r w:rsidRPr="00E91A32">
        <w:rPr>
          <w:rFonts w:ascii="Corbel" w:eastAsia="Arial Unicode MS" w:hAnsi="Corbel" w:cs="Arial"/>
          <w:sz w:val="22"/>
          <w:szCs w:val="22"/>
        </w:rPr>
        <w:t xml:space="preserve">abstenção legislativa", </w:t>
      </w:r>
      <w:r w:rsidRPr="00E91A32">
        <w:rPr>
          <w:rFonts w:ascii="Corbel" w:eastAsia="Arial Unicode MS" w:hAnsi="Corbel" w:cs="Arial"/>
          <w:i/>
          <w:sz w:val="22"/>
          <w:szCs w:val="22"/>
        </w:rPr>
        <w:t>Seara Nova</w:t>
      </w:r>
      <w:r w:rsidRPr="00E91A32">
        <w:rPr>
          <w:rFonts w:ascii="Corbel" w:eastAsia="Arial Unicode MS" w:hAnsi="Corbel" w:cs="Arial"/>
          <w:sz w:val="22"/>
          <w:szCs w:val="22"/>
        </w:rPr>
        <w:t>, n.</w:t>
      </w:r>
      <w:r w:rsidR="00911617" w:rsidRPr="00E91A32">
        <w:rPr>
          <w:rFonts w:ascii="Corbel" w:eastAsia="Arial Unicode MS" w:hAnsi="Corbel" w:cs="Arial"/>
          <w:sz w:val="22"/>
          <w:szCs w:val="22"/>
        </w:rPr>
        <w:t>º</w:t>
      </w:r>
      <w:r w:rsidRPr="00E91A32">
        <w:rPr>
          <w:rFonts w:ascii="Corbel" w:eastAsia="Arial Unicode MS" w:hAnsi="Corbel" w:cs="Arial"/>
          <w:sz w:val="22"/>
          <w:szCs w:val="22"/>
        </w:rPr>
        <w:t xml:space="preserve"> 8/1986, p. 24-31.</w:t>
      </w:r>
    </w:p>
    <w:p w14:paraId="49BD812F" w14:textId="77777777" w:rsidR="00627332" w:rsidRPr="00E91A32" w:rsidRDefault="000C6272"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Arial Unicode MS" w:hAnsi="Corbel" w:cs="Arial"/>
          <w:sz w:val="22"/>
          <w:szCs w:val="22"/>
        </w:rPr>
        <w:t>M.E. Gonçalves, "</w:t>
      </w:r>
      <w:proofErr w:type="spellStart"/>
      <w:r w:rsidRPr="00E91A32">
        <w:rPr>
          <w:rFonts w:ascii="Corbel" w:eastAsia="Arial Unicode MS" w:hAnsi="Corbel" w:cs="Arial"/>
          <w:sz w:val="22"/>
          <w:szCs w:val="22"/>
        </w:rPr>
        <w:t>Le</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nouveau</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droit</w:t>
      </w:r>
      <w:proofErr w:type="spellEnd"/>
      <w:r w:rsidRPr="00E91A32">
        <w:rPr>
          <w:rFonts w:ascii="Corbel" w:eastAsia="Arial Unicode MS" w:hAnsi="Corbel" w:cs="Arial"/>
          <w:sz w:val="22"/>
          <w:szCs w:val="22"/>
        </w:rPr>
        <w:t xml:space="preserve"> de la </w:t>
      </w:r>
      <w:proofErr w:type="spellStart"/>
      <w:r w:rsidRPr="00E91A32">
        <w:rPr>
          <w:rFonts w:ascii="Corbel" w:eastAsia="Arial Unicode MS" w:hAnsi="Corbel" w:cs="Arial"/>
          <w:sz w:val="22"/>
          <w:szCs w:val="22"/>
        </w:rPr>
        <w:t>mer</w:t>
      </w:r>
      <w:proofErr w:type="spellEnd"/>
      <w:r w:rsidRPr="00E91A32">
        <w:rPr>
          <w:rFonts w:ascii="Corbel" w:eastAsia="Arial Unicode MS" w:hAnsi="Corbel" w:cs="Arial"/>
          <w:sz w:val="22"/>
          <w:szCs w:val="22"/>
        </w:rPr>
        <w:t xml:space="preserve">", </w:t>
      </w:r>
      <w:r w:rsidRPr="00E91A32">
        <w:rPr>
          <w:rFonts w:ascii="Corbel" w:eastAsia="Arial Unicode MS" w:hAnsi="Corbel" w:cs="Arial"/>
          <w:i/>
          <w:sz w:val="22"/>
          <w:szCs w:val="22"/>
        </w:rPr>
        <w:t xml:space="preserve">Courrier de </w:t>
      </w:r>
      <w:proofErr w:type="spellStart"/>
      <w:r w:rsidRPr="00E91A32">
        <w:rPr>
          <w:rFonts w:ascii="Corbel" w:eastAsia="Arial Unicode MS" w:hAnsi="Corbel" w:cs="Arial"/>
          <w:i/>
          <w:sz w:val="22"/>
          <w:szCs w:val="22"/>
        </w:rPr>
        <w:t>l'Unesco</w:t>
      </w:r>
      <w:proofErr w:type="spellEnd"/>
      <w:r w:rsidRPr="00E91A32">
        <w:rPr>
          <w:rFonts w:ascii="Corbel" w:eastAsia="Arial Unicode MS" w:hAnsi="Corbel" w:cs="Arial"/>
          <w:sz w:val="22"/>
          <w:szCs w:val="22"/>
        </w:rPr>
        <w:t>, Dezembro de 1983, p. 42-44</w:t>
      </w:r>
      <w:r w:rsidR="001178A3" w:rsidRPr="00E91A32">
        <w:rPr>
          <w:rFonts w:ascii="Corbel" w:eastAsia="Arial Unicode MS" w:hAnsi="Corbel" w:cs="Arial"/>
          <w:sz w:val="22"/>
          <w:szCs w:val="22"/>
        </w:rPr>
        <w:t>,</w:t>
      </w:r>
      <w:r w:rsidRPr="00E91A32">
        <w:rPr>
          <w:rFonts w:ascii="Corbel" w:eastAsia="Arial Unicode MS" w:hAnsi="Corbel" w:cs="Arial"/>
          <w:sz w:val="22"/>
          <w:szCs w:val="22"/>
        </w:rPr>
        <w:t xml:space="preserve"> </w:t>
      </w:r>
      <w:hyperlink r:id="rId67" w:anchor="57590" w:history="1">
        <w:r w:rsidRPr="00E91A32">
          <w:rPr>
            <w:rStyle w:val="Hiperligao"/>
            <w:rFonts w:ascii="Corbel" w:eastAsia="Arial Unicode MS" w:hAnsi="Corbel" w:cs="Arial"/>
            <w:sz w:val="22"/>
            <w:szCs w:val="22"/>
          </w:rPr>
          <w:t>http://unesdoc.unesco.org/images/0007/000747/074708eo.pdf#57590</w:t>
        </w:r>
      </w:hyperlink>
      <w:r w:rsidRPr="00E91A32">
        <w:rPr>
          <w:rFonts w:ascii="Corbel" w:eastAsia="Arial Unicode MS" w:hAnsi="Corbel" w:cs="Arial"/>
          <w:sz w:val="22"/>
          <w:szCs w:val="22"/>
        </w:rPr>
        <w:t xml:space="preserve"> </w:t>
      </w:r>
    </w:p>
    <w:p w14:paraId="138A0E64" w14:textId="77777777" w:rsidR="00627332" w:rsidRPr="00E91A32" w:rsidRDefault="00494563"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Arial Unicode MS" w:hAnsi="Corbel" w:cs="Arial"/>
          <w:sz w:val="22"/>
          <w:szCs w:val="22"/>
        </w:rPr>
        <w:t xml:space="preserve">M.E. Gonçalves, </w:t>
      </w:r>
      <w:r w:rsidR="00E84698" w:rsidRPr="00E91A32">
        <w:rPr>
          <w:rFonts w:ascii="Corbel" w:eastAsia="Arial Unicode MS" w:hAnsi="Corbel" w:cs="Arial"/>
          <w:sz w:val="22"/>
          <w:szCs w:val="22"/>
        </w:rPr>
        <w:t xml:space="preserve">"Algumas considerações sobre a problemática da gestão das águas marítimas", </w:t>
      </w:r>
      <w:r w:rsidR="00E84698" w:rsidRPr="00E91A32">
        <w:rPr>
          <w:rFonts w:ascii="Corbel" w:eastAsia="Arial Unicode MS" w:hAnsi="Corbel" w:cs="Arial"/>
          <w:i/>
          <w:sz w:val="22"/>
          <w:szCs w:val="22"/>
        </w:rPr>
        <w:t>Boletim da Associação Portuguesa dos Recursos Hídricos</w:t>
      </w:r>
      <w:r w:rsidR="00E84698" w:rsidRPr="00E91A32">
        <w:rPr>
          <w:rFonts w:ascii="Corbel" w:eastAsia="Arial Unicode MS" w:hAnsi="Corbel" w:cs="Arial"/>
          <w:sz w:val="22"/>
          <w:szCs w:val="22"/>
        </w:rPr>
        <w:t>, n</w:t>
      </w:r>
      <w:r w:rsidR="00911617" w:rsidRPr="00E91A32">
        <w:rPr>
          <w:rFonts w:ascii="Corbel" w:eastAsia="Arial Unicode MS" w:hAnsi="Corbel" w:cs="Arial"/>
          <w:sz w:val="22"/>
          <w:szCs w:val="22"/>
        </w:rPr>
        <w:t>.</w:t>
      </w:r>
      <w:r w:rsidR="00E84698" w:rsidRPr="00E91A32">
        <w:rPr>
          <w:rFonts w:ascii="Corbel" w:eastAsia="Arial Unicode MS" w:hAnsi="Corbel" w:cs="Arial"/>
          <w:sz w:val="22"/>
          <w:szCs w:val="22"/>
        </w:rPr>
        <w:t>º 8, Junho 1979, p. 3-8.</w:t>
      </w:r>
    </w:p>
    <w:p w14:paraId="04A67BDF" w14:textId="0E4BF887" w:rsidR="005D3AA9" w:rsidRPr="00E91A32" w:rsidRDefault="000C6272" w:rsidP="00627332">
      <w:pPr>
        <w:pStyle w:val="PargrafodaLista"/>
        <w:widowControl w:val="0"/>
        <w:numPr>
          <w:ilvl w:val="0"/>
          <w:numId w:val="87"/>
        </w:numPr>
        <w:autoSpaceDE w:val="0"/>
        <w:autoSpaceDN w:val="0"/>
        <w:adjustRightInd w:val="0"/>
        <w:ind w:left="0" w:firstLine="0"/>
        <w:jc w:val="both"/>
        <w:rPr>
          <w:rFonts w:ascii="Corbel" w:eastAsiaTheme="minorEastAsia" w:hAnsi="Corbel" w:cs="Arial"/>
          <w:sz w:val="22"/>
          <w:szCs w:val="22"/>
        </w:rPr>
      </w:pPr>
      <w:r w:rsidRPr="00E91A32">
        <w:rPr>
          <w:rFonts w:ascii="Corbel" w:eastAsia="Arial Unicode MS" w:hAnsi="Corbel" w:cs="Arial"/>
          <w:sz w:val="22"/>
          <w:szCs w:val="22"/>
        </w:rPr>
        <w:t xml:space="preserve">M.E. Gonçalves, "A qui </w:t>
      </w:r>
      <w:proofErr w:type="spellStart"/>
      <w:r w:rsidRPr="00E91A32">
        <w:rPr>
          <w:rFonts w:ascii="Corbel" w:eastAsia="Arial Unicode MS" w:hAnsi="Corbel" w:cs="Arial"/>
          <w:sz w:val="22"/>
          <w:szCs w:val="22"/>
        </w:rPr>
        <w:t>appartient</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l’océan</w:t>
      </w:r>
      <w:proofErr w:type="spellEnd"/>
      <w:r w:rsidRPr="00E91A32">
        <w:rPr>
          <w:rFonts w:ascii="Corbel" w:eastAsia="Arial Unicode MS" w:hAnsi="Corbel" w:cs="Arial"/>
          <w:sz w:val="22"/>
          <w:szCs w:val="22"/>
        </w:rPr>
        <w:t xml:space="preserve">?”, </w:t>
      </w:r>
      <w:r w:rsidRPr="00E91A32">
        <w:rPr>
          <w:rFonts w:ascii="Corbel" w:eastAsia="Arial Unicode MS" w:hAnsi="Corbel" w:cs="Arial"/>
          <w:i/>
          <w:sz w:val="22"/>
          <w:szCs w:val="22"/>
        </w:rPr>
        <w:t xml:space="preserve">Courrier de </w:t>
      </w:r>
      <w:proofErr w:type="spellStart"/>
      <w:r w:rsidRPr="00E91A32">
        <w:rPr>
          <w:rFonts w:ascii="Corbel" w:eastAsia="Arial Unicode MS" w:hAnsi="Corbel" w:cs="Arial"/>
          <w:i/>
          <w:sz w:val="22"/>
          <w:szCs w:val="22"/>
        </w:rPr>
        <w:t>l'Unesco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janvier</w:t>
      </w:r>
      <w:proofErr w:type="spellEnd"/>
      <w:r w:rsidRPr="00E91A32">
        <w:rPr>
          <w:rFonts w:ascii="Corbel" w:eastAsia="Arial Unicode MS" w:hAnsi="Corbel" w:cs="Arial"/>
          <w:sz w:val="22"/>
          <w:szCs w:val="22"/>
        </w:rPr>
        <w:t xml:space="preserve"> 1977, p. 4-8. </w:t>
      </w:r>
      <w:hyperlink r:id="rId68" w:anchor="46508" w:history="1">
        <w:r w:rsidRPr="00E91A32">
          <w:rPr>
            <w:rStyle w:val="Hiperligao"/>
            <w:rFonts w:ascii="Corbel" w:eastAsia="Arial Unicode MS" w:hAnsi="Corbel" w:cs="Arial"/>
            <w:sz w:val="22"/>
            <w:szCs w:val="22"/>
          </w:rPr>
          <w:t>http://unesdoc.unesco.org/images/0007/000748/074808fo.pdf#46508</w:t>
        </w:r>
      </w:hyperlink>
      <w:r w:rsidRPr="00E91A32">
        <w:rPr>
          <w:rFonts w:ascii="Corbel" w:eastAsia="Arial Unicode MS" w:hAnsi="Corbel" w:cs="Arial"/>
          <w:sz w:val="22"/>
          <w:szCs w:val="22"/>
        </w:rPr>
        <w:t xml:space="preserve"> </w:t>
      </w:r>
    </w:p>
    <w:p w14:paraId="36163E27" w14:textId="77777777" w:rsidR="000978D3" w:rsidRPr="00E91A32" w:rsidRDefault="000978D3" w:rsidP="00627332">
      <w:pPr>
        <w:pStyle w:val="Textosimples"/>
        <w:jc w:val="both"/>
        <w:rPr>
          <w:rFonts w:ascii="Corbel" w:eastAsia="Arial Unicode MS" w:hAnsi="Corbel" w:cs="Arial"/>
          <w:b/>
          <w:sz w:val="22"/>
          <w:szCs w:val="22"/>
          <w:lang w:val="pt-PT"/>
        </w:rPr>
      </w:pPr>
    </w:p>
    <w:p w14:paraId="12CF015C" w14:textId="2D9A7FBA" w:rsidR="00390703" w:rsidRPr="00E91A32" w:rsidRDefault="00387DEA" w:rsidP="00627332">
      <w:pPr>
        <w:pStyle w:val="Textosimples"/>
        <w:numPr>
          <w:ilvl w:val="2"/>
          <w:numId w:val="41"/>
        </w:numPr>
        <w:tabs>
          <w:tab w:val="left" w:pos="142"/>
        </w:tabs>
        <w:ind w:left="0" w:firstLine="0"/>
        <w:jc w:val="both"/>
        <w:rPr>
          <w:rFonts w:ascii="Corbel" w:eastAsia="Arial Unicode MS" w:hAnsi="Corbel" w:cs="Arial"/>
          <w:b/>
          <w:sz w:val="22"/>
          <w:szCs w:val="22"/>
          <w:lang w:val="pt-PT"/>
        </w:rPr>
      </w:pPr>
      <w:r w:rsidRPr="00E91A32">
        <w:rPr>
          <w:rFonts w:ascii="Corbel" w:eastAsia="Arial Unicode MS" w:hAnsi="Corbel" w:cs="Arial"/>
          <w:b/>
          <w:sz w:val="22"/>
          <w:szCs w:val="22"/>
          <w:lang w:val="pt-PT"/>
        </w:rPr>
        <w:t xml:space="preserve"> </w:t>
      </w:r>
      <w:r w:rsidR="00E84698" w:rsidRPr="00E91A32">
        <w:rPr>
          <w:rFonts w:ascii="Corbel" w:eastAsia="Arial Unicode MS" w:hAnsi="Corbel" w:cs="Arial"/>
          <w:b/>
          <w:sz w:val="22"/>
          <w:szCs w:val="22"/>
          <w:lang w:val="pt-PT"/>
        </w:rPr>
        <w:t>Notas</w:t>
      </w:r>
      <w:r w:rsidR="00156869" w:rsidRPr="00E91A32">
        <w:rPr>
          <w:rFonts w:ascii="Corbel" w:eastAsia="Arial Unicode MS" w:hAnsi="Corbel" w:cs="Arial"/>
          <w:b/>
          <w:sz w:val="22"/>
          <w:szCs w:val="22"/>
          <w:lang w:val="pt-PT"/>
        </w:rPr>
        <w:t xml:space="preserve"> e</w:t>
      </w:r>
      <w:r w:rsidR="00E84698" w:rsidRPr="00E91A32">
        <w:rPr>
          <w:rFonts w:ascii="Corbel" w:eastAsia="Arial Unicode MS" w:hAnsi="Corbel" w:cs="Arial"/>
          <w:b/>
          <w:sz w:val="22"/>
          <w:szCs w:val="22"/>
          <w:lang w:val="pt-PT"/>
        </w:rPr>
        <w:t xml:space="preserve"> recensões (</w:t>
      </w:r>
      <w:r w:rsidR="00340468" w:rsidRPr="00E91A32">
        <w:rPr>
          <w:rFonts w:ascii="Corbel" w:eastAsia="Arial Unicode MS" w:hAnsi="Corbel" w:cs="Arial"/>
          <w:b/>
          <w:sz w:val="22"/>
          <w:szCs w:val="22"/>
          <w:lang w:val="pt-PT"/>
        </w:rPr>
        <w:t>1</w:t>
      </w:r>
      <w:r w:rsidR="00B95FDA" w:rsidRPr="00E91A32">
        <w:rPr>
          <w:rFonts w:ascii="Corbel" w:eastAsia="Arial Unicode MS" w:hAnsi="Corbel" w:cs="Arial"/>
          <w:b/>
          <w:sz w:val="22"/>
          <w:szCs w:val="22"/>
          <w:lang w:val="pt-PT"/>
        </w:rPr>
        <w:t>1</w:t>
      </w:r>
      <w:r w:rsidR="00E84698" w:rsidRPr="00E91A32">
        <w:rPr>
          <w:rFonts w:ascii="Corbel" w:eastAsia="Arial Unicode MS" w:hAnsi="Corbel" w:cs="Arial"/>
          <w:b/>
          <w:sz w:val="22"/>
          <w:szCs w:val="22"/>
          <w:lang w:val="pt-PT"/>
        </w:rPr>
        <w:t>)</w:t>
      </w:r>
    </w:p>
    <w:p w14:paraId="44E42399" w14:textId="55B6A35E" w:rsidR="00D75B5B" w:rsidRPr="00E91A32" w:rsidRDefault="00156869" w:rsidP="00615E44">
      <w:pPr>
        <w:pStyle w:val="PargrafodaLista"/>
        <w:numPr>
          <w:ilvl w:val="0"/>
          <w:numId w:val="6"/>
        </w:numPr>
        <w:ind w:left="0" w:firstLine="0"/>
        <w:jc w:val="both"/>
        <w:rPr>
          <w:rFonts w:ascii="Corbel" w:hAnsi="Corbel" w:cs="Arial"/>
          <w:bCs/>
          <w:color w:val="000000" w:themeColor="text1"/>
          <w:sz w:val="22"/>
          <w:szCs w:val="22"/>
        </w:rPr>
      </w:pPr>
      <w:r w:rsidRPr="00E91A32">
        <w:rPr>
          <w:rFonts w:ascii="Corbel" w:hAnsi="Corbel" w:cstheme="majorHAnsi"/>
          <w:bCs/>
          <w:color w:val="000000" w:themeColor="text1"/>
          <w:sz w:val="22"/>
          <w:szCs w:val="22"/>
        </w:rPr>
        <w:t xml:space="preserve">M. E. Gonçalves, </w:t>
      </w:r>
      <w:r w:rsidR="00D75B5B" w:rsidRPr="00E91A32">
        <w:rPr>
          <w:rFonts w:ascii="Corbel" w:hAnsi="Corbel" w:cstheme="majorHAnsi"/>
          <w:bCs/>
          <w:color w:val="000000" w:themeColor="text1"/>
          <w:sz w:val="22"/>
          <w:szCs w:val="22"/>
        </w:rPr>
        <w:t xml:space="preserve">“Testemunho: </w:t>
      </w:r>
      <w:r w:rsidR="00D75B5B" w:rsidRPr="00E91A32">
        <w:rPr>
          <w:rFonts w:ascii="Corbel" w:hAnsi="Corbel" w:cstheme="majorHAnsi"/>
          <w:color w:val="000000" w:themeColor="text1"/>
          <w:sz w:val="22"/>
          <w:szCs w:val="22"/>
        </w:rPr>
        <w:t>Jorge Dias de Deus, militante das causas da ciência</w:t>
      </w:r>
      <w:r w:rsidR="00D75B5B" w:rsidRPr="00E91A32">
        <w:rPr>
          <w:rFonts w:ascii="Corbel" w:hAnsi="Corbel" w:cstheme="majorHAnsi"/>
          <w:bCs/>
          <w:color w:val="000000" w:themeColor="text1"/>
          <w:sz w:val="22"/>
          <w:szCs w:val="22"/>
        </w:rPr>
        <w:t xml:space="preserve">”, </w:t>
      </w:r>
      <w:r w:rsidR="00D75B5B" w:rsidRPr="00E91A32">
        <w:rPr>
          <w:rFonts w:ascii="Corbel" w:hAnsi="Corbel" w:cstheme="majorHAnsi"/>
          <w:bCs/>
          <w:i/>
          <w:color w:val="000000" w:themeColor="text1"/>
          <w:sz w:val="22"/>
          <w:szCs w:val="22"/>
        </w:rPr>
        <w:t>Gazeta de Física</w:t>
      </w:r>
      <w:r w:rsidR="00D75B5B" w:rsidRPr="00E91A32">
        <w:rPr>
          <w:rFonts w:ascii="Corbel" w:hAnsi="Corbel" w:cstheme="majorHAnsi"/>
          <w:bCs/>
          <w:color w:val="000000" w:themeColor="text1"/>
          <w:sz w:val="22"/>
          <w:szCs w:val="22"/>
        </w:rPr>
        <w:t>, 44 (1), 2021,</w:t>
      </w:r>
      <w:r w:rsidR="00D75B5B" w:rsidRPr="00E91A32">
        <w:rPr>
          <w:rFonts w:ascii="Corbel" w:hAnsi="Corbel" w:cs="Arial"/>
          <w:bCs/>
          <w:color w:val="000000" w:themeColor="text1"/>
          <w:sz w:val="22"/>
          <w:szCs w:val="22"/>
        </w:rPr>
        <w:t xml:space="preserve"> p. 25-26. </w:t>
      </w:r>
    </w:p>
    <w:p w14:paraId="496B576C" w14:textId="2069AFEA" w:rsidR="002F6E37" w:rsidRPr="00E91A32" w:rsidRDefault="002F6E37" w:rsidP="00615E44">
      <w:pPr>
        <w:pStyle w:val="PargrafodaLista"/>
        <w:widowControl w:val="0"/>
        <w:numPr>
          <w:ilvl w:val="0"/>
          <w:numId w:val="6"/>
        </w:numPr>
        <w:tabs>
          <w:tab w:val="left" w:pos="142"/>
        </w:tabs>
        <w:autoSpaceDE w:val="0"/>
        <w:autoSpaceDN w:val="0"/>
        <w:adjustRightInd w:val="0"/>
        <w:ind w:left="0" w:firstLine="0"/>
        <w:jc w:val="both"/>
        <w:rPr>
          <w:rFonts w:ascii="Corbel" w:eastAsiaTheme="minorEastAsia" w:hAnsi="Corbel" w:cs="Arial"/>
          <w:sz w:val="22"/>
          <w:szCs w:val="22"/>
          <w:lang w:eastAsia="ar-SA"/>
        </w:rPr>
      </w:pPr>
      <w:r w:rsidRPr="00E91A32">
        <w:rPr>
          <w:rFonts w:ascii="Corbel" w:eastAsiaTheme="minorEastAsia" w:hAnsi="Corbel" w:cs="Arial"/>
          <w:color w:val="000000" w:themeColor="text1"/>
          <w:sz w:val="22"/>
          <w:szCs w:val="22"/>
          <w:lang w:eastAsia="ar-SA"/>
        </w:rPr>
        <w:t>M. E. Gonçalves, “Mário Ruivo”, in A. Fitas (</w:t>
      </w:r>
      <w:proofErr w:type="spellStart"/>
      <w:r w:rsidRPr="00E91A32">
        <w:rPr>
          <w:rFonts w:ascii="Corbel" w:eastAsiaTheme="minorEastAsia" w:hAnsi="Corbel" w:cs="Arial"/>
          <w:color w:val="000000" w:themeColor="text1"/>
          <w:sz w:val="22"/>
          <w:szCs w:val="22"/>
          <w:lang w:eastAsia="ar-SA"/>
        </w:rPr>
        <w:t>coord</w:t>
      </w:r>
      <w:proofErr w:type="spellEnd"/>
      <w:r w:rsidRPr="00E91A32">
        <w:rPr>
          <w:rFonts w:ascii="Corbel" w:eastAsiaTheme="minorEastAsia" w:hAnsi="Corbel" w:cs="Arial"/>
          <w:color w:val="000000" w:themeColor="text1"/>
          <w:sz w:val="22"/>
          <w:szCs w:val="22"/>
          <w:lang w:eastAsia="ar-SA"/>
        </w:rPr>
        <w:t xml:space="preserve">.), </w:t>
      </w:r>
      <w:r w:rsidRPr="00E91A32">
        <w:rPr>
          <w:rFonts w:ascii="Corbel" w:eastAsiaTheme="minorEastAsia" w:hAnsi="Corbel" w:cs="Arial"/>
          <w:i/>
          <w:color w:val="000000" w:themeColor="text1"/>
          <w:sz w:val="22"/>
          <w:szCs w:val="22"/>
          <w:lang w:eastAsia="ar-SA"/>
        </w:rPr>
        <w:t xml:space="preserve">Cultura Científica e </w:t>
      </w:r>
      <w:proofErr w:type="spellStart"/>
      <w:r w:rsidRPr="00E91A32">
        <w:rPr>
          <w:rFonts w:ascii="Corbel" w:eastAsiaTheme="minorEastAsia" w:hAnsi="Corbel" w:cs="Arial"/>
          <w:i/>
          <w:color w:val="000000" w:themeColor="text1"/>
          <w:sz w:val="22"/>
          <w:szCs w:val="22"/>
          <w:lang w:eastAsia="ar-SA"/>
        </w:rPr>
        <w:t>Neo-Realismo</w:t>
      </w:r>
      <w:proofErr w:type="spellEnd"/>
      <w:r w:rsidRPr="00E91A32">
        <w:rPr>
          <w:rFonts w:ascii="Corbel" w:eastAsiaTheme="minorEastAsia" w:hAnsi="Corbel" w:cs="Arial"/>
          <w:color w:val="000000" w:themeColor="text1"/>
          <w:sz w:val="22"/>
          <w:szCs w:val="22"/>
          <w:lang w:eastAsia="ar-SA"/>
        </w:rPr>
        <w:t xml:space="preserve">, Lisboa: Edições Colibri, 2019, p. 309-315. </w:t>
      </w:r>
    </w:p>
    <w:p w14:paraId="70655AEB" w14:textId="4F568F67" w:rsidR="00340468" w:rsidRPr="00E91A32" w:rsidRDefault="00340468" w:rsidP="00615E44">
      <w:pPr>
        <w:pStyle w:val="PargrafodaLista"/>
        <w:widowControl w:val="0"/>
        <w:numPr>
          <w:ilvl w:val="0"/>
          <w:numId w:val="6"/>
        </w:numPr>
        <w:tabs>
          <w:tab w:val="left" w:pos="142"/>
        </w:tabs>
        <w:autoSpaceDE w:val="0"/>
        <w:autoSpaceDN w:val="0"/>
        <w:adjustRightInd w:val="0"/>
        <w:ind w:left="0" w:firstLine="0"/>
        <w:jc w:val="both"/>
        <w:rPr>
          <w:rFonts w:ascii="Corbel" w:eastAsiaTheme="minorEastAsia" w:hAnsi="Corbel" w:cs="Arial"/>
          <w:sz w:val="22"/>
          <w:szCs w:val="22"/>
          <w:lang w:eastAsia="ar-SA"/>
        </w:rPr>
      </w:pPr>
      <w:r w:rsidRPr="00E91A32">
        <w:rPr>
          <w:rFonts w:ascii="Corbel" w:eastAsiaTheme="minorEastAsia" w:hAnsi="Corbel" w:cs="Arial"/>
          <w:color w:val="000000" w:themeColor="text1"/>
          <w:sz w:val="22"/>
          <w:szCs w:val="22"/>
          <w:lang w:eastAsia="ar-SA"/>
        </w:rPr>
        <w:t xml:space="preserve">M. E. Gonçalves, “Mário Ruivo: Saudade do Futuro”, in </w:t>
      </w:r>
      <w:r w:rsidRPr="00E91A32">
        <w:rPr>
          <w:rFonts w:ascii="Corbel" w:hAnsi="Corbel" w:cs="Arial"/>
          <w:sz w:val="22"/>
          <w:szCs w:val="22"/>
        </w:rPr>
        <w:t xml:space="preserve">M. J. </w:t>
      </w:r>
      <w:proofErr w:type="spellStart"/>
      <w:r w:rsidRPr="00E91A32">
        <w:rPr>
          <w:rFonts w:ascii="Corbel" w:hAnsi="Corbel" w:cs="Arial"/>
          <w:sz w:val="22"/>
          <w:szCs w:val="22"/>
        </w:rPr>
        <w:t>Bebianno</w:t>
      </w:r>
      <w:proofErr w:type="spellEnd"/>
      <w:r w:rsidRPr="00E91A32">
        <w:rPr>
          <w:rFonts w:ascii="Corbel" w:hAnsi="Corbel" w:cs="Arial"/>
          <w:sz w:val="22"/>
          <w:szCs w:val="22"/>
        </w:rPr>
        <w:t xml:space="preserve">, J. Guerreiro, T. Carvalho, M. I. Gameiro, </w:t>
      </w:r>
      <w:r w:rsidRPr="00E91A32">
        <w:rPr>
          <w:rFonts w:ascii="Corbel" w:hAnsi="Corbel" w:cs="Arial"/>
          <w:i/>
          <w:sz w:val="22"/>
          <w:szCs w:val="22"/>
        </w:rPr>
        <w:t>Desenvolvimento Sustentável do Oceano: Uma Utopia Útil</w:t>
      </w:r>
      <w:r w:rsidRPr="00E91A32">
        <w:rPr>
          <w:rFonts w:ascii="Corbel" w:hAnsi="Corbel" w:cs="Arial"/>
          <w:sz w:val="22"/>
          <w:szCs w:val="22"/>
        </w:rPr>
        <w:t>/</w:t>
      </w:r>
      <w:proofErr w:type="spellStart"/>
      <w:r w:rsidRPr="00E91A32">
        <w:rPr>
          <w:rFonts w:ascii="Corbel" w:hAnsi="Corbel" w:cs="Arial"/>
          <w:i/>
          <w:sz w:val="22"/>
          <w:szCs w:val="22"/>
        </w:rPr>
        <w:t>Sustainable</w:t>
      </w:r>
      <w:proofErr w:type="spellEnd"/>
      <w:r w:rsidRPr="00E91A32">
        <w:rPr>
          <w:rFonts w:ascii="Corbel" w:hAnsi="Corbel" w:cs="Arial"/>
          <w:i/>
          <w:sz w:val="22"/>
          <w:szCs w:val="22"/>
        </w:rPr>
        <w:t xml:space="preserve"> </w:t>
      </w:r>
      <w:proofErr w:type="spellStart"/>
      <w:r w:rsidRPr="00E91A32">
        <w:rPr>
          <w:rFonts w:ascii="Corbel" w:hAnsi="Corbel" w:cs="Arial"/>
          <w:i/>
          <w:sz w:val="22"/>
          <w:szCs w:val="22"/>
        </w:rPr>
        <w:t>Development</w:t>
      </w:r>
      <w:proofErr w:type="spellEnd"/>
      <w:r w:rsidRPr="00E91A32">
        <w:rPr>
          <w:rFonts w:ascii="Corbel" w:hAnsi="Corbel" w:cs="Arial"/>
          <w:i/>
          <w:sz w:val="22"/>
          <w:szCs w:val="22"/>
        </w:rPr>
        <w:t xml:space="preserve"> </w:t>
      </w:r>
      <w:proofErr w:type="spellStart"/>
      <w:r w:rsidRPr="00E91A32">
        <w:rPr>
          <w:rFonts w:ascii="Corbel" w:hAnsi="Corbel" w:cs="Arial"/>
          <w:i/>
          <w:sz w:val="22"/>
          <w:szCs w:val="22"/>
        </w:rPr>
        <w:t>of</w:t>
      </w:r>
      <w:proofErr w:type="spellEnd"/>
      <w:r w:rsidRPr="00E91A32">
        <w:rPr>
          <w:rFonts w:ascii="Corbel" w:hAnsi="Corbel" w:cs="Arial"/>
          <w:i/>
          <w:sz w:val="22"/>
          <w:szCs w:val="22"/>
        </w:rPr>
        <w:t xml:space="preserve"> </w:t>
      </w:r>
      <w:proofErr w:type="spellStart"/>
      <w:r w:rsidRPr="00E91A32">
        <w:rPr>
          <w:rFonts w:ascii="Corbel" w:hAnsi="Corbel" w:cs="Arial"/>
          <w:i/>
          <w:sz w:val="22"/>
          <w:szCs w:val="22"/>
        </w:rPr>
        <w:t>the</w:t>
      </w:r>
      <w:proofErr w:type="spellEnd"/>
      <w:r w:rsidRPr="00E91A32">
        <w:rPr>
          <w:rFonts w:ascii="Corbel" w:hAnsi="Corbel" w:cs="Arial"/>
          <w:i/>
          <w:sz w:val="22"/>
          <w:szCs w:val="22"/>
        </w:rPr>
        <w:t xml:space="preserve"> </w:t>
      </w:r>
      <w:proofErr w:type="spellStart"/>
      <w:r w:rsidRPr="00E91A32">
        <w:rPr>
          <w:rFonts w:ascii="Corbel" w:hAnsi="Corbel" w:cs="Arial"/>
          <w:i/>
          <w:sz w:val="22"/>
          <w:szCs w:val="22"/>
        </w:rPr>
        <w:t>Ocean</w:t>
      </w:r>
      <w:proofErr w:type="spellEnd"/>
      <w:r w:rsidRPr="00E91A32">
        <w:rPr>
          <w:rFonts w:ascii="Corbel" w:hAnsi="Corbel" w:cs="Arial"/>
          <w:i/>
          <w:sz w:val="22"/>
          <w:szCs w:val="22"/>
        </w:rPr>
        <w:t xml:space="preserve">: A </w:t>
      </w:r>
      <w:proofErr w:type="spellStart"/>
      <w:r w:rsidRPr="00E91A32">
        <w:rPr>
          <w:rFonts w:ascii="Corbel" w:hAnsi="Corbel" w:cs="Arial"/>
          <w:i/>
          <w:sz w:val="22"/>
          <w:szCs w:val="22"/>
        </w:rPr>
        <w:t>Necessity</w:t>
      </w:r>
      <w:proofErr w:type="spellEnd"/>
      <w:r w:rsidRPr="00E91A32">
        <w:rPr>
          <w:rFonts w:ascii="Corbel" w:hAnsi="Corbel" w:cs="Arial"/>
          <w:sz w:val="22"/>
          <w:szCs w:val="22"/>
        </w:rPr>
        <w:t xml:space="preserve">, </w:t>
      </w:r>
      <w:r w:rsidRPr="00E91A32">
        <w:rPr>
          <w:rFonts w:ascii="Corbel" w:hAnsi="Corbel" w:cs="Arial"/>
          <w:i/>
          <w:sz w:val="22"/>
          <w:szCs w:val="22"/>
        </w:rPr>
        <w:t>Conferência de Homenagem a Mário Ruivo</w:t>
      </w:r>
      <w:r w:rsidRPr="00E91A32">
        <w:rPr>
          <w:rFonts w:ascii="Corbel" w:hAnsi="Corbel" w:cs="Arial"/>
          <w:sz w:val="22"/>
          <w:szCs w:val="22"/>
        </w:rPr>
        <w:t xml:space="preserve">, Faro: </w:t>
      </w:r>
      <w:proofErr w:type="spellStart"/>
      <w:r w:rsidRPr="00E91A32">
        <w:rPr>
          <w:rFonts w:ascii="Corbel" w:hAnsi="Corbel" w:cs="Arial"/>
          <w:sz w:val="22"/>
          <w:szCs w:val="22"/>
        </w:rPr>
        <w:t>University</w:t>
      </w:r>
      <w:proofErr w:type="spellEnd"/>
      <w:r w:rsidRPr="00E91A32">
        <w:rPr>
          <w:rFonts w:ascii="Corbel" w:hAnsi="Corbel" w:cs="Arial"/>
          <w:sz w:val="22"/>
          <w:szCs w:val="22"/>
        </w:rPr>
        <w:t xml:space="preserve"> of Algarve, 2018, pp. 67-69.</w:t>
      </w:r>
    </w:p>
    <w:p w14:paraId="74FE9EB8" w14:textId="155747CA" w:rsidR="005F2BE3" w:rsidRPr="00E91A32" w:rsidRDefault="005F2BE3" w:rsidP="00D75B5B">
      <w:pPr>
        <w:pStyle w:val="PargrafodaLista"/>
        <w:widowControl w:val="0"/>
        <w:numPr>
          <w:ilvl w:val="0"/>
          <w:numId w:val="6"/>
        </w:numPr>
        <w:tabs>
          <w:tab w:val="left" w:pos="142"/>
        </w:tabs>
        <w:autoSpaceDE w:val="0"/>
        <w:autoSpaceDN w:val="0"/>
        <w:adjustRightInd w:val="0"/>
        <w:ind w:left="0" w:firstLine="0"/>
        <w:jc w:val="both"/>
        <w:rPr>
          <w:rFonts w:ascii="Corbel" w:eastAsiaTheme="minorEastAsia" w:hAnsi="Corbel" w:cs="Arial"/>
          <w:sz w:val="22"/>
          <w:szCs w:val="22"/>
          <w:lang w:val="en-US" w:eastAsia="ar-SA"/>
        </w:rPr>
      </w:pPr>
      <w:r w:rsidRPr="00E91A32">
        <w:rPr>
          <w:rFonts w:ascii="Corbel" w:eastAsiaTheme="minorEastAsia" w:hAnsi="Corbel" w:cs="Arial"/>
          <w:color w:val="000000" w:themeColor="text1"/>
          <w:sz w:val="22"/>
          <w:szCs w:val="22"/>
          <w:lang w:val="en-US" w:eastAsia="ar-SA"/>
        </w:rPr>
        <w:t xml:space="preserve">M. E. Gonçalves, Book review: </w:t>
      </w:r>
      <w:r w:rsidR="00B842A6" w:rsidRPr="00E91A32">
        <w:rPr>
          <w:rFonts w:ascii="Corbel" w:eastAsiaTheme="minorEastAsia" w:hAnsi="Corbel" w:cs="Arial"/>
          <w:color w:val="000000" w:themeColor="text1"/>
          <w:sz w:val="22"/>
          <w:szCs w:val="22"/>
          <w:lang w:val="en-US" w:eastAsia="ar-SA"/>
        </w:rPr>
        <w:t>“</w:t>
      </w:r>
      <w:r w:rsidRPr="00E91A32">
        <w:rPr>
          <w:rFonts w:ascii="Corbel" w:eastAsiaTheme="minorEastAsia" w:hAnsi="Corbel" w:cs="Arial"/>
          <w:sz w:val="22"/>
          <w:szCs w:val="22"/>
          <w:lang w:val="en-US"/>
        </w:rPr>
        <w:t xml:space="preserve">Patrycja </w:t>
      </w:r>
      <w:proofErr w:type="spellStart"/>
      <w:r w:rsidRPr="00E91A32">
        <w:rPr>
          <w:rFonts w:ascii="Corbel" w:eastAsiaTheme="minorEastAsia" w:hAnsi="Corbel" w:cs="Arial"/>
          <w:sz w:val="22"/>
          <w:szCs w:val="22"/>
          <w:lang w:val="en-US"/>
        </w:rPr>
        <w:t>Dąbrowska-Kłosińska</w:t>
      </w:r>
      <w:proofErr w:type="spellEnd"/>
      <w:r w:rsidRPr="00E91A32">
        <w:rPr>
          <w:rFonts w:ascii="Corbel" w:eastAsiaTheme="minorEastAsia" w:hAnsi="Corbel" w:cs="Arial"/>
          <w:sz w:val="22"/>
          <w:szCs w:val="22"/>
          <w:lang w:val="en-US"/>
        </w:rPr>
        <w:t xml:space="preserve"> (ed.), Essays on Global Safety Governance: Challenges and Solutions, Centre for Europe, University of Warsaw, Warszawa: 2015</w:t>
      </w:r>
      <w:r w:rsidR="00B842A6" w:rsidRPr="00E91A32">
        <w:rPr>
          <w:rFonts w:ascii="Corbel" w:eastAsiaTheme="minorEastAsia" w:hAnsi="Corbel" w:cs="Arial"/>
          <w:sz w:val="22"/>
          <w:szCs w:val="22"/>
          <w:lang w:val="en-US"/>
        </w:rPr>
        <w:t>”</w:t>
      </w:r>
      <w:r w:rsidRPr="00E91A32">
        <w:rPr>
          <w:rFonts w:ascii="Corbel" w:eastAsia="Calibri" w:hAnsi="Corbel" w:cs="Arial"/>
          <w:sz w:val="22"/>
          <w:szCs w:val="22"/>
          <w:lang w:val="en-GB" w:eastAsia="ar-SA"/>
        </w:rPr>
        <w:t xml:space="preserve">, </w:t>
      </w:r>
      <w:r w:rsidRPr="00E91A32">
        <w:rPr>
          <w:rFonts w:ascii="Corbel" w:eastAsia="Times New Roman" w:hAnsi="Corbel" w:cs="Arial"/>
          <w:i/>
          <w:color w:val="222222"/>
          <w:sz w:val="22"/>
          <w:szCs w:val="22"/>
          <w:shd w:val="clear" w:color="auto" w:fill="FFFFFF"/>
          <w:lang w:val="en-US"/>
        </w:rPr>
        <w:t>Polish Yearbook of International Law</w:t>
      </w:r>
      <w:r w:rsidRPr="00E91A32">
        <w:rPr>
          <w:rFonts w:ascii="Corbel" w:hAnsi="Corbel" w:cs="Arial"/>
          <w:sz w:val="22"/>
          <w:szCs w:val="22"/>
          <w:lang w:val="en-GB"/>
        </w:rPr>
        <w:t>, June 2016, p. 359-364</w:t>
      </w:r>
      <w:r w:rsidR="00257B9B" w:rsidRPr="00E91A32">
        <w:rPr>
          <w:rFonts w:ascii="Corbel" w:hAnsi="Corbel" w:cs="Arial"/>
          <w:sz w:val="22"/>
          <w:szCs w:val="22"/>
          <w:lang w:val="en-GB"/>
        </w:rPr>
        <w:t xml:space="preserve">; </w:t>
      </w:r>
    </w:p>
    <w:p w14:paraId="57FA3436" w14:textId="77777777" w:rsidR="008F4813" w:rsidRPr="00E91A32" w:rsidRDefault="008F4813" w:rsidP="001E1E6C">
      <w:pPr>
        <w:pStyle w:val="Textosimples"/>
        <w:numPr>
          <w:ilvl w:val="0"/>
          <w:numId w:val="6"/>
        </w:numPr>
        <w:tabs>
          <w:tab w:val="left" w:pos="142"/>
        </w:tabs>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M.E. Gonçalves, "Review article: Sheila </w:t>
      </w:r>
      <w:proofErr w:type="spellStart"/>
      <w:r w:rsidRPr="00E91A32">
        <w:rPr>
          <w:rFonts w:ascii="Corbel" w:eastAsia="Arial Unicode MS" w:hAnsi="Corbel" w:cs="Arial"/>
          <w:sz w:val="22"/>
          <w:szCs w:val="22"/>
        </w:rPr>
        <w:t>Jasanoff</w:t>
      </w:r>
      <w:proofErr w:type="spellEnd"/>
      <w:r w:rsidRPr="00E91A32">
        <w:rPr>
          <w:rFonts w:ascii="Corbel" w:eastAsia="Arial Unicode MS" w:hAnsi="Corbel" w:cs="Arial"/>
          <w:sz w:val="22"/>
          <w:szCs w:val="22"/>
        </w:rPr>
        <w:t xml:space="preserve">, Science at the Bar. Law, Science and Technology in America", </w:t>
      </w:r>
      <w:r w:rsidRPr="00E91A32">
        <w:rPr>
          <w:rFonts w:ascii="Corbel" w:eastAsia="Arial Unicode MS" w:hAnsi="Corbel" w:cs="Arial"/>
          <w:i/>
          <w:sz w:val="22"/>
          <w:szCs w:val="22"/>
        </w:rPr>
        <w:t>Science, Technology &amp; Human Values</w:t>
      </w:r>
      <w:r w:rsidRPr="00E91A32">
        <w:rPr>
          <w:rFonts w:ascii="Corbel" w:eastAsia="Arial Unicode MS" w:hAnsi="Corbel" w:cs="Arial"/>
          <w:sz w:val="22"/>
          <w:szCs w:val="22"/>
        </w:rPr>
        <w:t>, Vol. 22, No. 2, Spring 1997, p. 258-264;</w:t>
      </w:r>
    </w:p>
    <w:p w14:paraId="2A0F7ED2" w14:textId="1D8CF0F6" w:rsidR="008F4813" w:rsidRPr="00E91A32" w:rsidRDefault="008F4813" w:rsidP="001E1E6C">
      <w:pPr>
        <w:pStyle w:val="Textosimples"/>
        <w:numPr>
          <w:ilvl w:val="0"/>
          <w:numId w:val="6"/>
        </w:numPr>
        <w:ind w:left="0" w:firstLine="0"/>
        <w:jc w:val="both"/>
        <w:rPr>
          <w:rFonts w:ascii="Corbel" w:eastAsia="Arial Unicode MS" w:hAnsi="Corbel" w:cs="Arial"/>
          <w:sz w:val="22"/>
          <w:szCs w:val="22"/>
        </w:rPr>
      </w:pPr>
      <w:r w:rsidRPr="00E91A32">
        <w:rPr>
          <w:rFonts w:ascii="Corbel" w:eastAsia="Arial Unicode MS" w:hAnsi="Corbel" w:cs="Arial"/>
          <w:sz w:val="22"/>
          <w:szCs w:val="22"/>
        </w:rPr>
        <w:t>M.E. Gonçalves, Nota: "</w:t>
      </w:r>
      <w:proofErr w:type="spellStart"/>
      <w:r w:rsidRPr="00E91A32">
        <w:rPr>
          <w:rFonts w:ascii="Corbel" w:eastAsia="Arial Unicode MS" w:hAnsi="Corbel" w:cs="Arial"/>
          <w:sz w:val="22"/>
          <w:szCs w:val="22"/>
        </w:rPr>
        <w:t>Conferência</w:t>
      </w:r>
      <w:proofErr w:type="spellEnd"/>
      <w:r w:rsidRPr="00E91A32">
        <w:rPr>
          <w:rFonts w:ascii="Corbel" w:eastAsia="Arial Unicode MS" w:hAnsi="Corbel" w:cs="Arial"/>
          <w:sz w:val="22"/>
          <w:szCs w:val="22"/>
        </w:rPr>
        <w:t xml:space="preserve"> da European Association for the Study of Science and Technology e da Society for the Social Studies of Science" (Agosto, 1992), </w:t>
      </w:r>
      <w:proofErr w:type="spellStart"/>
      <w:r w:rsidRPr="00E91A32">
        <w:rPr>
          <w:rFonts w:ascii="Corbel" w:eastAsia="Arial Unicode MS" w:hAnsi="Corbel" w:cs="Arial"/>
          <w:i/>
          <w:iCs/>
          <w:sz w:val="22"/>
          <w:szCs w:val="22"/>
        </w:rPr>
        <w:t>Revista</w:t>
      </w:r>
      <w:proofErr w:type="spellEnd"/>
      <w:r w:rsidRPr="00E91A32">
        <w:rPr>
          <w:rFonts w:ascii="Corbel" w:eastAsia="Arial Unicode MS" w:hAnsi="Corbel" w:cs="Arial"/>
          <w:i/>
          <w:iCs/>
          <w:sz w:val="22"/>
          <w:szCs w:val="22"/>
        </w:rPr>
        <w:t xml:space="preserve"> </w:t>
      </w:r>
      <w:proofErr w:type="spellStart"/>
      <w:r w:rsidRPr="00E91A32">
        <w:rPr>
          <w:rFonts w:ascii="Corbel" w:eastAsia="Arial Unicode MS" w:hAnsi="Corbel" w:cs="Arial"/>
          <w:i/>
          <w:iCs/>
          <w:sz w:val="22"/>
          <w:szCs w:val="22"/>
        </w:rPr>
        <w:t>Crítica</w:t>
      </w:r>
      <w:proofErr w:type="spellEnd"/>
      <w:r w:rsidRPr="00E91A32">
        <w:rPr>
          <w:rFonts w:ascii="Corbel" w:eastAsia="Arial Unicode MS" w:hAnsi="Corbel" w:cs="Arial"/>
          <w:i/>
          <w:iCs/>
          <w:sz w:val="22"/>
          <w:szCs w:val="22"/>
        </w:rPr>
        <w:t xml:space="preserve"> de </w:t>
      </w:r>
      <w:proofErr w:type="spellStart"/>
      <w:r w:rsidRPr="00E91A32">
        <w:rPr>
          <w:rFonts w:ascii="Corbel" w:eastAsia="Arial Unicode MS" w:hAnsi="Corbel" w:cs="Arial"/>
          <w:i/>
          <w:iCs/>
          <w:sz w:val="22"/>
          <w:szCs w:val="22"/>
        </w:rPr>
        <w:t>Ciências</w:t>
      </w:r>
      <w:proofErr w:type="spellEnd"/>
      <w:r w:rsidRPr="00E91A32">
        <w:rPr>
          <w:rFonts w:ascii="Corbel" w:eastAsia="Arial Unicode MS" w:hAnsi="Corbel" w:cs="Arial"/>
          <w:i/>
          <w:iCs/>
          <w:sz w:val="22"/>
          <w:szCs w:val="22"/>
        </w:rPr>
        <w:t xml:space="preserve"> </w:t>
      </w:r>
      <w:proofErr w:type="spellStart"/>
      <w:r w:rsidRPr="00E91A32">
        <w:rPr>
          <w:rFonts w:ascii="Corbel" w:eastAsia="Arial Unicode MS" w:hAnsi="Corbel" w:cs="Arial"/>
          <w:i/>
          <w:iCs/>
          <w:sz w:val="22"/>
          <w:szCs w:val="22"/>
        </w:rPr>
        <w:t>Sociais</w:t>
      </w:r>
      <w:proofErr w:type="spellEnd"/>
      <w:r w:rsidRPr="00E91A32">
        <w:rPr>
          <w:rFonts w:ascii="Corbel" w:eastAsia="Arial Unicode MS" w:hAnsi="Corbel" w:cs="Arial"/>
          <w:sz w:val="22"/>
          <w:szCs w:val="22"/>
        </w:rPr>
        <w:t>, nº 36, 1993, p. 160-162.</w:t>
      </w:r>
    </w:p>
    <w:p w14:paraId="5000D9D3" w14:textId="72A0E395" w:rsidR="00E84698" w:rsidRPr="00E91A32" w:rsidRDefault="00B5679C" w:rsidP="001E1E6C">
      <w:pPr>
        <w:pStyle w:val="Textosimples"/>
        <w:numPr>
          <w:ilvl w:val="0"/>
          <w:numId w:val="6"/>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M.E. Gonçalves, </w:t>
      </w:r>
      <w:r w:rsidR="00E84698" w:rsidRPr="00E91A32">
        <w:rPr>
          <w:rFonts w:ascii="Corbel" w:eastAsia="Arial Unicode MS" w:hAnsi="Corbel" w:cs="Arial"/>
          <w:sz w:val="22"/>
          <w:szCs w:val="22"/>
          <w:lang w:val="pt-PT"/>
        </w:rPr>
        <w:t xml:space="preserve">Nota: "Colóquio: Comunidade Científica e Poder", </w:t>
      </w:r>
      <w:r w:rsidR="00E84698" w:rsidRPr="00E91A32">
        <w:rPr>
          <w:rFonts w:ascii="Corbel" w:eastAsia="Arial Unicode MS" w:hAnsi="Corbel" w:cs="Arial"/>
          <w:i/>
          <w:sz w:val="22"/>
          <w:szCs w:val="22"/>
          <w:lang w:val="pt-PT"/>
        </w:rPr>
        <w:t>Sociologia - Problemas e Práticas</w:t>
      </w:r>
      <w:r w:rsidR="00E84698" w:rsidRPr="00E91A32">
        <w:rPr>
          <w:rFonts w:ascii="Corbel" w:eastAsia="Arial Unicode MS" w:hAnsi="Corbel" w:cs="Arial"/>
          <w:sz w:val="22"/>
          <w:szCs w:val="22"/>
          <w:lang w:val="pt-PT"/>
        </w:rPr>
        <w:t>, Número 12, 1992, p.245-248.</w:t>
      </w:r>
    </w:p>
    <w:p w14:paraId="113D89C0" w14:textId="54FC824A" w:rsidR="00F245CE" w:rsidRPr="00E91A32" w:rsidRDefault="00F245CE" w:rsidP="001E1E6C">
      <w:pPr>
        <w:pStyle w:val="Textosimples"/>
        <w:numPr>
          <w:ilvl w:val="0"/>
          <w:numId w:val="6"/>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rPr>
        <w:t xml:space="preserve">M.E. Gonçalves, </w:t>
      </w:r>
      <w:proofErr w:type="spellStart"/>
      <w:r w:rsidRPr="00E91A32">
        <w:rPr>
          <w:rFonts w:ascii="Corbel" w:eastAsia="Arial Unicode MS" w:hAnsi="Corbel" w:cs="Arial"/>
          <w:sz w:val="22"/>
          <w:szCs w:val="22"/>
        </w:rPr>
        <w:t>Recensão</w:t>
      </w:r>
      <w:proofErr w:type="spellEnd"/>
      <w:r w:rsidRPr="00E91A32">
        <w:rPr>
          <w:rFonts w:ascii="Corbel" w:eastAsia="Arial Unicode MS" w:hAnsi="Corbel" w:cs="Arial"/>
          <w:sz w:val="22"/>
          <w:szCs w:val="22"/>
        </w:rPr>
        <w:t xml:space="preserve">: "The World of Science and the Rule of Law" (J. </w:t>
      </w:r>
      <w:proofErr w:type="spellStart"/>
      <w:r w:rsidRPr="00E91A32">
        <w:rPr>
          <w:rFonts w:ascii="Corbel" w:eastAsia="Arial Unicode MS" w:hAnsi="Corbel" w:cs="Arial"/>
          <w:sz w:val="22"/>
          <w:szCs w:val="22"/>
        </w:rPr>
        <w:t>Ziman</w:t>
      </w:r>
      <w:proofErr w:type="spellEnd"/>
      <w:r w:rsidRPr="00E91A32">
        <w:rPr>
          <w:rFonts w:ascii="Corbel" w:eastAsia="Arial Unicode MS" w:hAnsi="Corbel" w:cs="Arial"/>
          <w:sz w:val="22"/>
          <w:szCs w:val="22"/>
        </w:rPr>
        <w:t xml:space="preserve"> et al ed.) </w:t>
      </w:r>
      <w:r w:rsidRPr="00E91A32">
        <w:rPr>
          <w:rFonts w:ascii="Corbel" w:eastAsia="Arial Unicode MS" w:hAnsi="Corbel" w:cs="Arial"/>
          <w:sz w:val="22"/>
          <w:szCs w:val="22"/>
          <w:lang w:val="pt-PT"/>
        </w:rPr>
        <w:t xml:space="preserve">Oxford, 1986, in </w:t>
      </w:r>
      <w:r w:rsidRPr="00E91A32">
        <w:rPr>
          <w:rFonts w:ascii="Corbel" w:eastAsia="Arial Unicode MS" w:hAnsi="Corbel" w:cs="Arial"/>
          <w:i/>
          <w:sz w:val="22"/>
          <w:szCs w:val="22"/>
          <w:lang w:val="pt-PT"/>
        </w:rPr>
        <w:t>CTS, Revista de Ciência, Tecnologia e Sociedade</w:t>
      </w:r>
      <w:r w:rsidRPr="00E91A32">
        <w:rPr>
          <w:rFonts w:ascii="Corbel" w:eastAsia="Arial Unicode MS" w:hAnsi="Corbel" w:cs="Arial"/>
          <w:sz w:val="22"/>
          <w:szCs w:val="22"/>
          <w:lang w:val="pt-PT"/>
        </w:rPr>
        <w:t>, Lisboa: ACTD, 6-1988, p. 53-54.</w:t>
      </w:r>
    </w:p>
    <w:p w14:paraId="27005FB7" w14:textId="60155E6E" w:rsidR="00B95FDA" w:rsidRPr="00E91A32" w:rsidRDefault="00B95FDA" w:rsidP="001E1E6C">
      <w:pPr>
        <w:pStyle w:val="Textosimples"/>
        <w:numPr>
          <w:ilvl w:val="0"/>
          <w:numId w:val="6"/>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 E. Gonçalves, “Colóquio sobre políticas de inovação tecnológica nos países membros menos industrializados da OCDE”, </w:t>
      </w:r>
      <w:r w:rsidRPr="00E91A32">
        <w:rPr>
          <w:rFonts w:ascii="Corbel" w:eastAsia="Arial Unicode MS" w:hAnsi="Corbel" w:cs="Arial"/>
          <w:i/>
          <w:iCs/>
          <w:sz w:val="22"/>
          <w:szCs w:val="22"/>
          <w:lang w:val="pt-PT"/>
        </w:rPr>
        <w:t>boletim DGQ</w:t>
      </w:r>
      <w:r w:rsidRPr="00E91A32">
        <w:rPr>
          <w:rFonts w:ascii="Corbel" w:eastAsia="Arial Unicode MS" w:hAnsi="Corbel" w:cs="Arial"/>
          <w:sz w:val="22"/>
          <w:szCs w:val="22"/>
          <w:lang w:val="pt-PT"/>
        </w:rPr>
        <w:t xml:space="preserve"> 20, Jan.-Fev. 84, Direcção-Geral da Qualidade, Ministério da Indústria e Energia, Jan.-Fev. 84, p. 7-8. </w:t>
      </w:r>
    </w:p>
    <w:p w14:paraId="2919AFDA" w14:textId="603A7147" w:rsidR="008F4813" w:rsidRPr="00E91A32" w:rsidRDefault="008F4813" w:rsidP="001E1E6C">
      <w:pPr>
        <w:pStyle w:val="Textosimples"/>
        <w:numPr>
          <w:ilvl w:val="0"/>
          <w:numId w:val="6"/>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M.E. Gonçalves, "Marine scientific research in the post-UNCLOS era - UN University/IOC Workshop on International Cooperation in the Marine Sciences and the Transfer of Marine Technology in the context of the New Ocean Regime" (Paris, 27 September - 1 October 1982), </w:t>
      </w:r>
      <w:r w:rsidRPr="00E91A32">
        <w:rPr>
          <w:rFonts w:ascii="Corbel" w:eastAsia="Arial Unicode MS" w:hAnsi="Corbel" w:cs="Arial"/>
          <w:i/>
          <w:iCs/>
          <w:sz w:val="22"/>
          <w:szCs w:val="22"/>
        </w:rPr>
        <w:t>Marine Policy</w:t>
      </w:r>
      <w:r w:rsidRPr="00E91A32">
        <w:rPr>
          <w:rFonts w:ascii="Corbel" w:eastAsia="Arial Unicode MS" w:hAnsi="Corbel" w:cs="Arial"/>
          <w:sz w:val="22"/>
          <w:szCs w:val="22"/>
        </w:rPr>
        <w:t>, n. 3, July 1983, p. 229-231.</w:t>
      </w:r>
    </w:p>
    <w:p w14:paraId="716187E8" w14:textId="4A68750B" w:rsidR="00E84698" w:rsidRPr="00E91A32" w:rsidRDefault="008F4813" w:rsidP="0032764A">
      <w:pPr>
        <w:pStyle w:val="Textosimples"/>
        <w:numPr>
          <w:ilvl w:val="0"/>
          <w:numId w:val="6"/>
        </w:numPr>
        <w:ind w:left="0" w:firstLine="0"/>
        <w:jc w:val="both"/>
        <w:rPr>
          <w:rFonts w:ascii="Corbel" w:eastAsia="Arial Unicode MS" w:hAnsi="Corbel" w:cs="Arial"/>
          <w:sz w:val="22"/>
          <w:szCs w:val="22"/>
        </w:rPr>
      </w:pPr>
      <w:r w:rsidRPr="00E91A32">
        <w:rPr>
          <w:rFonts w:ascii="Corbel" w:eastAsia="Arial Unicode MS" w:hAnsi="Corbel" w:cs="Arial"/>
          <w:sz w:val="22"/>
          <w:szCs w:val="22"/>
        </w:rPr>
        <w:lastRenderedPageBreak/>
        <w:t xml:space="preserve">M.E. Gonçalves, </w:t>
      </w:r>
      <w:r w:rsidR="005F2BE3" w:rsidRPr="00E91A32">
        <w:rPr>
          <w:rFonts w:ascii="Corbel" w:eastAsia="Arial Unicode MS" w:hAnsi="Corbel" w:cs="Arial"/>
          <w:sz w:val="22"/>
          <w:szCs w:val="22"/>
        </w:rPr>
        <w:t xml:space="preserve">Book </w:t>
      </w:r>
      <w:r w:rsidR="00B842A6" w:rsidRPr="00E91A32">
        <w:rPr>
          <w:rFonts w:ascii="Corbel" w:eastAsia="Arial Unicode MS" w:hAnsi="Corbel" w:cs="Arial"/>
          <w:sz w:val="22"/>
          <w:szCs w:val="22"/>
        </w:rPr>
        <w:t>r</w:t>
      </w:r>
      <w:r w:rsidR="005F2BE3" w:rsidRPr="00E91A32">
        <w:rPr>
          <w:rFonts w:ascii="Corbel" w:eastAsia="Arial Unicode MS" w:hAnsi="Corbel" w:cs="Arial"/>
          <w:sz w:val="22"/>
          <w:szCs w:val="22"/>
        </w:rPr>
        <w:t xml:space="preserve">eview: </w:t>
      </w:r>
      <w:r w:rsidRPr="00E91A32">
        <w:rPr>
          <w:rFonts w:ascii="Corbel" w:eastAsia="Arial Unicode MS" w:hAnsi="Corbel" w:cs="Arial"/>
          <w:sz w:val="22"/>
          <w:szCs w:val="22"/>
        </w:rPr>
        <w:t xml:space="preserve">"Regions and organizations. Developing co-operation", </w:t>
      </w:r>
      <w:r w:rsidRPr="00E91A32">
        <w:rPr>
          <w:rFonts w:ascii="Corbel" w:eastAsia="Arial Unicode MS" w:hAnsi="Corbel" w:cs="Arial"/>
          <w:i/>
          <w:iCs/>
          <w:sz w:val="22"/>
          <w:szCs w:val="22"/>
        </w:rPr>
        <w:t>Marine Policy</w:t>
      </w:r>
      <w:r w:rsidRPr="00E91A32">
        <w:rPr>
          <w:rFonts w:ascii="Corbel" w:eastAsia="Arial Unicode MS" w:hAnsi="Corbel" w:cs="Arial"/>
          <w:sz w:val="22"/>
          <w:szCs w:val="22"/>
        </w:rPr>
        <w:t>, nº 2/1980, April, p. 152-154.</w:t>
      </w:r>
      <w:r w:rsidR="00E84698" w:rsidRPr="00E91A32">
        <w:rPr>
          <w:rFonts w:ascii="Corbel" w:eastAsia="Arial Unicode MS" w:hAnsi="Corbel" w:cs="Arial"/>
          <w:sz w:val="22"/>
          <w:szCs w:val="22"/>
        </w:rPr>
        <w:t xml:space="preserve"> </w:t>
      </w:r>
    </w:p>
    <w:p w14:paraId="118779ED" w14:textId="77777777" w:rsidR="0088065E" w:rsidRPr="00E91A32" w:rsidRDefault="0088065E" w:rsidP="00C30D33">
      <w:pPr>
        <w:pStyle w:val="Textosimples"/>
        <w:jc w:val="both"/>
        <w:rPr>
          <w:rFonts w:ascii="Corbel" w:eastAsia="Arial Unicode MS" w:hAnsi="Corbel" w:cs="Arial"/>
          <w:sz w:val="22"/>
          <w:szCs w:val="22"/>
        </w:rPr>
      </w:pPr>
    </w:p>
    <w:p w14:paraId="45A7D1E2" w14:textId="7B77996D" w:rsidR="00E84698" w:rsidRPr="00E91A32" w:rsidRDefault="00387DEA" w:rsidP="007A2765">
      <w:pPr>
        <w:pStyle w:val="Textosimples"/>
        <w:numPr>
          <w:ilvl w:val="2"/>
          <w:numId w:val="41"/>
        </w:numPr>
        <w:ind w:left="0" w:firstLine="0"/>
        <w:jc w:val="both"/>
        <w:rPr>
          <w:rFonts w:ascii="Corbel" w:eastAsia="Arial Unicode MS" w:hAnsi="Corbel" w:cs="Arial"/>
          <w:b/>
          <w:sz w:val="22"/>
          <w:szCs w:val="22"/>
          <w:lang w:val="pt-PT"/>
        </w:rPr>
      </w:pPr>
      <w:r w:rsidRPr="00E91A32">
        <w:rPr>
          <w:rFonts w:ascii="Corbel" w:eastAsia="Arial Unicode MS" w:hAnsi="Corbel" w:cs="Arial"/>
          <w:b/>
          <w:sz w:val="22"/>
          <w:szCs w:val="22"/>
        </w:rPr>
        <w:t xml:space="preserve"> </w:t>
      </w:r>
      <w:r w:rsidR="00E84698" w:rsidRPr="00E91A32">
        <w:rPr>
          <w:rFonts w:ascii="Corbel" w:eastAsia="Arial Unicode MS" w:hAnsi="Corbel" w:cs="Arial"/>
          <w:b/>
          <w:sz w:val="22"/>
          <w:szCs w:val="22"/>
          <w:lang w:val="pt-PT"/>
        </w:rPr>
        <w:t>Prefácios e posfácios (</w:t>
      </w:r>
      <w:r w:rsidR="00504D40" w:rsidRPr="00E91A32">
        <w:rPr>
          <w:rFonts w:ascii="Corbel" w:eastAsia="Arial Unicode MS" w:hAnsi="Corbel" w:cs="Arial"/>
          <w:b/>
          <w:sz w:val="22"/>
          <w:szCs w:val="22"/>
          <w:lang w:val="pt-PT"/>
        </w:rPr>
        <w:t>4</w:t>
      </w:r>
      <w:r w:rsidR="00E84698" w:rsidRPr="00E91A32">
        <w:rPr>
          <w:rFonts w:ascii="Corbel" w:eastAsia="Arial Unicode MS" w:hAnsi="Corbel" w:cs="Arial"/>
          <w:b/>
          <w:sz w:val="22"/>
          <w:szCs w:val="22"/>
          <w:lang w:val="pt-PT"/>
        </w:rPr>
        <w:t>)</w:t>
      </w:r>
    </w:p>
    <w:p w14:paraId="64AFDE07" w14:textId="77777777" w:rsidR="00C30D33" w:rsidRPr="00E91A32" w:rsidRDefault="00C30D33" w:rsidP="007A2765">
      <w:pPr>
        <w:pStyle w:val="Textosimples"/>
        <w:jc w:val="both"/>
        <w:rPr>
          <w:rFonts w:ascii="Corbel" w:eastAsia="Arial Unicode MS" w:hAnsi="Corbel" w:cs="Arial"/>
          <w:b/>
          <w:sz w:val="22"/>
          <w:szCs w:val="22"/>
          <w:lang w:val="pt-PT"/>
        </w:rPr>
      </w:pPr>
    </w:p>
    <w:p w14:paraId="6DE67A83" w14:textId="14C7322F" w:rsidR="006A08CC" w:rsidRPr="00E91A32" w:rsidRDefault="00C16440" w:rsidP="007A2765">
      <w:pPr>
        <w:spacing w:line="240" w:lineRule="auto"/>
        <w:jc w:val="both"/>
        <w:rPr>
          <w:rFonts w:ascii="Corbel" w:hAnsi="Corbel" w:cs="Arial"/>
          <w:lang w:val="pt-PT"/>
        </w:rPr>
      </w:pPr>
      <w:r w:rsidRPr="00E91A32">
        <w:rPr>
          <w:rFonts w:ascii="Corbel" w:eastAsia="Arial Unicode MS" w:hAnsi="Corbel" w:cs="Arial"/>
          <w:lang w:val="pt-PT"/>
        </w:rPr>
        <w:t xml:space="preserve">1. </w:t>
      </w:r>
      <w:r w:rsidR="006A08CC" w:rsidRPr="00E91A32">
        <w:rPr>
          <w:rFonts w:ascii="Corbel" w:eastAsia="Arial Unicode MS" w:hAnsi="Corbel" w:cs="Arial"/>
          <w:lang w:val="pt-PT"/>
        </w:rPr>
        <w:t xml:space="preserve">M. E. Gonçalves, Prefácio, </w:t>
      </w:r>
      <w:r w:rsidR="006A08CC" w:rsidRPr="00E91A32">
        <w:rPr>
          <w:rFonts w:ascii="Corbel" w:eastAsia="Arial Unicode MS" w:hAnsi="Corbel" w:cs="Arial"/>
          <w:i/>
          <w:lang w:val="pt-PT"/>
        </w:rPr>
        <w:t>in</w:t>
      </w:r>
      <w:r w:rsidR="006A08CC" w:rsidRPr="00E91A32">
        <w:rPr>
          <w:rFonts w:ascii="Corbel" w:eastAsia="Arial Unicode MS" w:hAnsi="Corbel" w:cs="Arial"/>
          <w:lang w:val="pt-PT"/>
        </w:rPr>
        <w:t xml:space="preserve"> Glória Rebelo, </w:t>
      </w:r>
      <w:r w:rsidR="006A08CC" w:rsidRPr="00E91A32">
        <w:rPr>
          <w:rFonts w:ascii="Corbel" w:hAnsi="Corbel" w:cs="Arial"/>
          <w:i/>
          <w:lang w:val="pt-PT"/>
        </w:rPr>
        <w:t>Textos/Crónicas de um Tempo e Homenagem a António Sérgio</w:t>
      </w:r>
      <w:r w:rsidR="006A08CC" w:rsidRPr="00E91A32">
        <w:rPr>
          <w:rFonts w:ascii="Corbel" w:hAnsi="Corbel" w:cs="Arial"/>
          <w:lang w:val="pt-PT"/>
        </w:rPr>
        <w:t xml:space="preserve">, 2019. </w:t>
      </w:r>
    </w:p>
    <w:p w14:paraId="2D6C2F02" w14:textId="764D2344" w:rsidR="00B2676B" w:rsidRPr="00E91A32" w:rsidRDefault="006A08CC" w:rsidP="00A53F57">
      <w:pPr>
        <w:spacing w:line="240" w:lineRule="auto"/>
        <w:jc w:val="both"/>
        <w:rPr>
          <w:rFonts w:ascii="Corbel" w:hAnsi="Corbel" w:cs="Arial"/>
          <w:lang w:val="pt-PT"/>
        </w:rPr>
      </w:pPr>
      <w:r w:rsidRPr="00E91A32">
        <w:rPr>
          <w:rFonts w:ascii="Corbel" w:eastAsia="Arial Unicode MS" w:hAnsi="Corbel" w:cs="Arial"/>
          <w:lang w:val="pt-PT"/>
        </w:rPr>
        <w:t xml:space="preserve">2. </w:t>
      </w:r>
      <w:r w:rsidR="00C25727" w:rsidRPr="00E91A32">
        <w:rPr>
          <w:rFonts w:ascii="Corbel" w:eastAsia="Arial Unicode MS" w:hAnsi="Corbel" w:cs="Arial"/>
          <w:lang w:val="pt-PT"/>
        </w:rPr>
        <w:t>M.</w:t>
      </w:r>
      <w:r w:rsidRPr="00E91A32">
        <w:rPr>
          <w:rFonts w:ascii="Corbel" w:eastAsia="Arial Unicode MS" w:hAnsi="Corbel" w:cs="Arial"/>
          <w:lang w:val="pt-PT"/>
        </w:rPr>
        <w:t xml:space="preserve"> </w:t>
      </w:r>
      <w:r w:rsidR="00C25727" w:rsidRPr="00E91A32">
        <w:rPr>
          <w:rFonts w:ascii="Corbel" w:eastAsia="Arial Unicode MS" w:hAnsi="Corbel" w:cs="Arial"/>
          <w:lang w:val="pt-PT"/>
        </w:rPr>
        <w:t xml:space="preserve">E. Gonçalves, </w:t>
      </w:r>
      <w:r w:rsidR="00783A51" w:rsidRPr="00E91A32">
        <w:rPr>
          <w:rFonts w:ascii="Corbel" w:eastAsia="Arial Unicode MS" w:hAnsi="Corbel" w:cs="Arial"/>
          <w:lang w:val="pt-PT"/>
        </w:rPr>
        <w:t>Prefácio</w:t>
      </w:r>
      <w:r w:rsidR="00CB1867" w:rsidRPr="00E91A32">
        <w:rPr>
          <w:rFonts w:ascii="Corbel" w:eastAsia="Arial Unicode MS" w:hAnsi="Corbel" w:cs="Arial"/>
          <w:lang w:val="pt-PT"/>
        </w:rPr>
        <w:t>/</w:t>
      </w:r>
      <w:proofErr w:type="spellStart"/>
      <w:r w:rsidR="00CB1867" w:rsidRPr="00E91A32">
        <w:rPr>
          <w:rFonts w:ascii="Corbel" w:eastAsia="Arial Unicode MS" w:hAnsi="Corbel" w:cs="Arial"/>
          <w:lang w:val="pt-PT"/>
        </w:rPr>
        <w:t>Foreword</w:t>
      </w:r>
      <w:proofErr w:type="spellEnd"/>
      <w:r w:rsidR="00783A51" w:rsidRPr="00E91A32">
        <w:rPr>
          <w:rFonts w:ascii="Corbel" w:eastAsia="Arial Unicode MS" w:hAnsi="Corbel" w:cs="Arial"/>
          <w:lang w:val="pt-PT"/>
        </w:rPr>
        <w:t xml:space="preserve">, </w:t>
      </w:r>
      <w:r w:rsidR="00CB1867" w:rsidRPr="00E91A32">
        <w:rPr>
          <w:rFonts w:ascii="Corbel" w:eastAsia="Arial Unicode MS" w:hAnsi="Corbel" w:cs="Arial"/>
          <w:i/>
          <w:lang w:val="pt-PT"/>
        </w:rPr>
        <w:t>in</w:t>
      </w:r>
      <w:r w:rsidR="00CB1867" w:rsidRPr="00E91A32">
        <w:rPr>
          <w:rFonts w:ascii="Corbel" w:eastAsia="Arial Unicode MS" w:hAnsi="Corbel" w:cs="Arial"/>
          <w:lang w:val="pt-PT"/>
        </w:rPr>
        <w:t xml:space="preserve"> </w:t>
      </w:r>
      <w:r w:rsidR="005B176B" w:rsidRPr="00E91A32">
        <w:rPr>
          <w:rFonts w:ascii="Corbel" w:eastAsiaTheme="minorEastAsia" w:hAnsi="Corbel" w:cs="Arial"/>
          <w:lang w:val="pt-PT" w:eastAsia="en-US"/>
        </w:rPr>
        <w:t xml:space="preserve">Teresa </w:t>
      </w:r>
      <w:proofErr w:type="spellStart"/>
      <w:r w:rsidR="005B176B" w:rsidRPr="00E91A32">
        <w:rPr>
          <w:rFonts w:ascii="Corbel" w:eastAsiaTheme="minorEastAsia" w:hAnsi="Corbel" w:cs="Arial"/>
          <w:lang w:val="pt-PT" w:eastAsia="en-US"/>
        </w:rPr>
        <w:t>Marat</w:t>
      </w:r>
      <w:proofErr w:type="spellEnd"/>
      <w:r w:rsidR="005B176B" w:rsidRPr="00E91A32">
        <w:rPr>
          <w:rFonts w:ascii="Corbel" w:eastAsiaTheme="minorEastAsia" w:hAnsi="Corbel" w:cs="Arial"/>
          <w:lang w:val="pt-PT" w:eastAsia="en-US"/>
        </w:rPr>
        <w:t>-Mendes (</w:t>
      </w:r>
      <w:proofErr w:type="spellStart"/>
      <w:r w:rsidR="00CA7E44">
        <w:rPr>
          <w:rFonts w:ascii="Corbel" w:eastAsiaTheme="minorEastAsia" w:hAnsi="Corbel" w:cs="Arial"/>
          <w:lang w:val="pt-PT" w:eastAsia="en-US"/>
        </w:rPr>
        <w:t>c</w:t>
      </w:r>
      <w:r w:rsidR="005B176B" w:rsidRPr="00E91A32">
        <w:rPr>
          <w:rFonts w:ascii="Corbel" w:eastAsiaTheme="minorEastAsia" w:hAnsi="Corbel" w:cs="Arial"/>
          <w:lang w:val="pt-PT" w:eastAsia="en-US"/>
        </w:rPr>
        <w:t>oord</w:t>
      </w:r>
      <w:proofErr w:type="spellEnd"/>
      <w:r w:rsidR="005B176B" w:rsidRPr="00E91A32">
        <w:rPr>
          <w:rFonts w:ascii="Corbel" w:eastAsiaTheme="minorEastAsia" w:hAnsi="Corbel" w:cs="Arial"/>
          <w:lang w:val="pt-PT" w:eastAsia="en-US"/>
        </w:rPr>
        <w:t>.)</w:t>
      </w:r>
      <w:r w:rsidR="005B176B" w:rsidRPr="00E91A32">
        <w:rPr>
          <w:rFonts w:ascii="Corbel" w:eastAsia="Times New Roman" w:hAnsi="Corbel" w:cs="Arial"/>
          <w:i/>
          <w:iCs/>
          <w:shd w:val="clear" w:color="auto" w:fill="FEFEFE"/>
          <w:lang w:val="pt-PT" w:eastAsia="en-US"/>
        </w:rPr>
        <w:t>,</w:t>
      </w:r>
      <w:r w:rsidR="00ED308D" w:rsidRPr="00E91A32">
        <w:rPr>
          <w:rFonts w:ascii="Corbel" w:eastAsia="Times New Roman" w:hAnsi="Corbel" w:cs="Arial"/>
          <w:i/>
          <w:iCs/>
          <w:shd w:val="clear" w:color="auto" w:fill="FEFEFE"/>
          <w:lang w:val="pt-PT" w:eastAsia="en-US"/>
        </w:rPr>
        <w:t xml:space="preserve"> </w:t>
      </w:r>
      <w:proofErr w:type="spellStart"/>
      <w:r w:rsidR="005B176B" w:rsidRPr="00E91A32">
        <w:rPr>
          <w:rFonts w:ascii="Corbel" w:eastAsiaTheme="minorEastAsia" w:hAnsi="Corbel" w:cs="Arial"/>
          <w:i/>
          <w:lang w:val="pt-PT" w:eastAsia="en-US"/>
        </w:rPr>
        <w:t>Water</w:t>
      </w:r>
      <w:proofErr w:type="spellEnd"/>
      <w:r w:rsidR="005B176B" w:rsidRPr="00E91A32">
        <w:rPr>
          <w:rFonts w:ascii="Corbel" w:eastAsiaTheme="minorEastAsia" w:hAnsi="Corbel" w:cs="Arial"/>
          <w:i/>
          <w:lang w:val="pt-PT" w:eastAsia="en-US"/>
        </w:rPr>
        <w:t xml:space="preserve"> </w:t>
      </w:r>
      <w:proofErr w:type="spellStart"/>
      <w:r w:rsidR="005B176B" w:rsidRPr="00E91A32">
        <w:rPr>
          <w:rFonts w:ascii="Corbel" w:eastAsiaTheme="minorEastAsia" w:hAnsi="Corbel" w:cs="Arial"/>
          <w:i/>
          <w:lang w:val="pt-PT" w:eastAsia="en-US"/>
        </w:rPr>
        <w:t>and</w:t>
      </w:r>
      <w:proofErr w:type="spellEnd"/>
      <w:r w:rsidR="005B176B" w:rsidRPr="00E91A32">
        <w:rPr>
          <w:rFonts w:ascii="Corbel" w:eastAsiaTheme="minorEastAsia" w:hAnsi="Corbel" w:cs="Arial"/>
          <w:i/>
          <w:lang w:val="pt-PT" w:eastAsia="en-US"/>
        </w:rPr>
        <w:t xml:space="preserve"> </w:t>
      </w:r>
      <w:proofErr w:type="spellStart"/>
      <w:r w:rsidR="005B176B" w:rsidRPr="00E91A32">
        <w:rPr>
          <w:rFonts w:ascii="Corbel" w:eastAsiaTheme="minorEastAsia" w:hAnsi="Corbel" w:cs="Arial"/>
          <w:i/>
          <w:lang w:val="pt-PT" w:eastAsia="en-US"/>
        </w:rPr>
        <w:t>Agriculture</w:t>
      </w:r>
      <w:proofErr w:type="spellEnd"/>
      <w:r w:rsidR="005B176B" w:rsidRPr="00E91A32">
        <w:rPr>
          <w:rFonts w:ascii="Corbel" w:eastAsiaTheme="minorEastAsia" w:hAnsi="Corbel" w:cs="Arial"/>
          <w:i/>
          <w:lang w:val="pt-PT" w:eastAsia="en-US"/>
        </w:rPr>
        <w:t xml:space="preserve"> Atlas: </w:t>
      </w:r>
      <w:proofErr w:type="spellStart"/>
      <w:r w:rsidR="005B176B" w:rsidRPr="00E91A32">
        <w:rPr>
          <w:rFonts w:ascii="Corbel" w:eastAsiaTheme="minorEastAsia" w:hAnsi="Corbel" w:cs="Arial"/>
          <w:i/>
          <w:lang w:val="pt-PT" w:eastAsia="en-US"/>
        </w:rPr>
        <w:t>Lisbon</w:t>
      </w:r>
      <w:proofErr w:type="spellEnd"/>
      <w:r w:rsidR="005B176B" w:rsidRPr="00E91A32">
        <w:rPr>
          <w:rFonts w:ascii="Corbel" w:eastAsiaTheme="minorEastAsia" w:hAnsi="Corbel" w:cs="Arial"/>
          <w:i/>
          <w:lang w:val="pt-PT" w:eastAsia="en-US"/>
        </w:rPr>
        <w:t xml:space="preserve"> </w:t>
      </w:r>
      <w:proofErr w:type="spellStart"/>
      <w:r w:rsidR="005B176B" w:rsidRPr="00E91A32">
        <w:rPr>
          <w:rFonts w:ascii="Corbel" w:eastAsiaTheme="minorEastAsia" w:hAnsi="Corbel" w:cs="Arial"/>
          <w:i/>
          <w:lang w:val="pt-PT" w:eastAsia="en-US"/>
        </w:rPr>
        <w:t>Region</w:t>
      </w:r>
      <w:proofErr w:type="spellEnd"/>
      <w:r w:rsidR="005B176B" w:rsidRPr="00E91A32">
        <w:rPr>
          <w:rFonts w:ascii="Corbel" w:eastAsiaTheme="minorEastAsia" w:hAnsi="Corbel" w:cs="Arial"/>
          <w:i/>
          <w:lang w:val="pt-PT" w:eastAsia="en-US"/>
        </w:rPr>
        <w:t xml:space="preserve"> in 1900-1940, Atlas da Água e da Agricultura: Região de Lisboa em 1900-1940</w:t>
      </w:r>
      <w:r w:rsidR="005B176B" w:rsidRPr="00E91A32">
        <w:rPr>
          <w:rFonts w:ascii="Corbel" w:eastAsia="Times New Roman" w:hAnsi="Corbel" w:cs="Arial"/>
          <w:color w:val="111111"/>
          <w:shd w:val="clear" w:color="auto" w:fill="FEFEFE"/>
          <w:lang w:val="pt-PT" w:eastAsia="en-US"/>
        </w:rPr>
        <w:t xml:space="preserve">, Instituto Universitário de Lisboa ISCTE-IUL, DINÂMIA’CET-IUL, </w:t>
      </w:r>
      <w:r w:rsidR="00BE332C" w:rsidRPr="00E91A32">
        <w:rPr>
          <w:rFonts w:ascii="Corbel" w:eastAsia="Times New Roman" w:hAnsi="Corbel" w:cs="Arial"/>
          <w:color w:val="111111"/>
          <w:shd w:val="clear" w:color="auto" w:fill="FEFEFE"/>
          <w:lang w:val="pt-PT" w:eastAsia="en-US"/>
        </w:rPr>
        <w:t>2015</w:t>
      </w:r>
      <w:r w:rsidR="005F2BE3" w:rsidRPr="00E91A32">
        <w:rPr>
          <w:rFonts w:ascii="Corbel" w:eastAsia="Times New Roman" w:hAnsi="Corbel" w:cs="Arial"/>
          <w:color w:val="111111"/>
          <w:shd w:val="clear" w:color="auto" w:fill="FEFEFE"/>
          <w:lang w:val="pt-PT" w:eastAsia="en-US"/>
        </w:rPr>
        <w:t xml:space="preserve">, </w:t>
      </w:r>
      <w:r w:rsidR="005B176B" w:rsidRPr="00E91A32">
        <w:rPr>
          <w:rFonts w:ascii="Corbel" w:eastAsia="Times New Roman" w:hAnsi="Corbel" w:cs="Arial"/>
          <w:color w:val="111111"/>
          <w:shd w:val="clear" w:color="auto" w:fill="FEFEFE"/>
          <w:lang w:val="pt-PT" w:eastAsia="en-US"/>
        </w:rPr>
        <w:t>p. 8-9</w:t>
      </w:r>
      <w:r w:rsidR="005F2BE3" w:rsidRPr="00E91A32">
        <w:rPr>
          <w:rFonts w:ascii="Corbel" w:eastAsia="Times New Roman" w:hAnsi="Corbel" w:cs="Arial"/>
          <w:color w:val="111111"/>
          <w:shd w:val="clear" w:color="auto" w:fill="FEFEFE"/>
          <w:lang w:val="pt-PT" w:eastAsia="en-US"/>
        </w:rPr>
        <w:t xml:space="preserve">, </w:t>
      </w:r>
      <w:hyperlink r:id="rId69" w:history="1">
        <w:r w:rsidR="00B2676B" w:rsidRPr="00E91A32">
          <w:rPr>
            <w:rStyle w:val="Hiperligao"/>
            <w:rFonts w:ascii="Corbel" w:hAnsi="Corbel" w:cs="Arial"/>
            <w:lang w:val="pt-PT"/>
          </w:rPr>
          <w:t>https://repositorio.iscte-iul.pt/handle/10071/8985</w:t>
        </w:r>
      </w:hyperlink>
    </w:p>
    <w:p w14:paraId="2E12756B" w14:textId="73FA4C47" w:rsidR="005F2BE3" w:rsidRPr="00E91A32" w:rsidRDefault="006A08CC" w:rsidP="0084349A">
      <w:pPr>
        <w:widowControl w:val="0"/>
        <w:suppressAutoHyphens w:val="0"/>
        <w:autoSpaceDE w:val="0"/>
        <w:autoSpaceDN w:val="0"/>
        <w:adjustRightInd w:val="0"/>
        <w:spacing w:after="0" w:line="240" w:lineRule="auto"/>
        <w:jc w:val="both"/>
        <w:rPr>
          <w:rFonts w:ascii="Corbel" w:eastAsia="Arial Unicode MS" w:hAnsi="Corbel" w:cs="Arial"/>
          <w:lang w:val="pt-PT"/>
        </w:rPr>
      </w:pPr>
      <w:r w:rsidRPr="00E91A32">
        <w:rPr>
          <w:rFonts w:ascii="Corbel" w:eastAsia="Times New Roman" w:hAnsi="Corbel" w:cs="Arial"/>
          <w:color w:val="111111"/>
          <w:shd w:val="clear" w:color="auto" w:fill="FEFEFE"/>
          <w:lang w:val="pt-PT" w:eastAsia="en-US"/>
        </w:rPr>
        <w:t>3</w:t>
      </w:r>
      <w:r w:rsidR="00C16440" w:rsidRPr="00E91A32">
        <w:rPr>
          <w:rFonts w:ascii="Corbel" w:eastAsia="Times New Roman" w:hAnsi="Corbel" w:cs="Arial"/>
          <w:color w:val="111111"/>
          <w:shd w:val="clear" w:color="auto" w:fill="FEFEFE"/>
          <w:lang w:val="pt-PT" w:eastAsia="en-US"/>
        </w:rPr>
        <w:t xml:space="preserve">. </w:t>
      </w:r>
      <w:r w:rsidR="00783A51" w:rsidRPr="00E91A32">
        <w:rPr>
          <w:rFonts w:ascii="Corbel" w:eastAsia="Arial Unicode MS" w:hAnsi="Corbel" w:cs="Arial"/>
          <w:lang w:val="pt-PT"/>
        </w:rPr>
        <w:t xml:space="preserve">M. E. Gonçalves, </w:t>
      </w:r>
      <w:proofErr w:type="spellStart"/>
      <w:r w:rsidR="00C25727" w:rsidRPr="00E91A32">
        <w:rPr>
          <w:rFonts w:ascii="Corbel" w:eastAsia="Arial Unicode MS" w:hAnsi="Corbel" w:cs="Arial"/>
          <w:lang w:val="pt-PT"/>
        </w:rPr>
        <w:t>Pósfácio</w:t>
      </w:r>
      <w:proofErr w:type="spellEnd"/>
      <w:r w:rsidR="00C25727" w:rsidRPr="00E91A32">
        <w:rPr>
          <w:rFonts w:ascii="Corbel" w:eastAsia="Arial Unicode MS" w:hAnsi="Corbel" w:cs="Arial"/>
          <w:lang w:val="pt-PT"/>
        </w:rPr>
        <w:t xml:space="preserve">, </w:t>
      </w:r>
      <w:r w:rsidR="00CB1867" w:rsidRPr="00E91A32">
        <w:rPr>
          <w:rFonts w:ascii="Corbel" w:eastAsia="Arial Unicode MS" w:hAnsi="Corbel" w:cs="Arial"/>
          <w:i/>
          <w:lang w:val="pt-PT"/>
        </w:rPr>
        <w:t>in</w:t>
      </w:r>
      <w:r w:rsidR="00CB1867" w:rsidRPr="00E91A32">
        <w:rPr>
          <w:rFonts w:ascii="Corbel" w:eastAsia="Arial Unicode MS" w:hAnsi="Corbel" w:cs="Arial"/>
          <w:lang w:val="pt-PT"/>
        </w:rPr>
        <w:t xml:space="preserve"> </w:t>
      </w:r>
      <w:r w:rsidR="00CA7E44">
        <w:rPr>
          <w:rFonts w:ascii="Corbel" w:eastAsia="Arial Unicode MS" w:hAnsi="Corbel" w:cs="Arial"/>
          <w:lang w:val="pt-PT"/>
        </w:rPr>
        <w:t>Catarina Fróis (</w:t>
      </w:r>
      <w:proofErr w:type="spellStart"/>
      <w:r w:rsidR="00CA7E44">
        <w:rPr>
          <w:rFonts w:ascii="Corbel" w:eastAsia="Arial Unicode MS" w:hAnsi="Corbel" w:cs="Arial"/>
          <w:lang w:val="pt-PT"/>
        </w:rPr>
        <w:t>coord</w:t>
      </w:r>
      <w:proofErr w:type="spellEnd"/>
      <w:r w:rsidR="00CA7E44">
        <w:rPr>
          <w:rFonts w:ascii="Corbel" w:eastAsia="Arial Unicode MS" w:hAnsi="Corbel" w:cs="Arial"/>
          <w:lang w:val="pt-PT"/>
        </w:rPr>
        <w:t xml:space="preserve">.) </w:t>
      </w:r>
      <w:r w:rsidR="00C25727" w:rsidRPr="00E91A32">
        <w:rPr>
          <w:rFonts w:ascii="Corbel" w:eastAsia="Arial Unicode MS" w:hAnsi="Corbel" w:cs="Arial"/>
          <w:i/>
          <w:lang w:val="pt-PT"/>
        </w:rPr>
        <w:t>A Sociedade Vigilante</w:t>
      </w:r>
      <w:r w:rsidR="00C25727" w:rsidRPr="00E91A32">
        <w:rPr>
          <w:rFonts w:ascii="Corbel" w:eastAsia="Arial Unicode MS" w:hAnsi="Corbel" w:cs="Arial"/>
          <w:lang w:val="pt-PT"/>
        </w:rPr>
        <w:t>, coordenado por Catarina Fróis, Lisboa: Imprensa de Ciências Sociais, 2008, p. 293-298.</w:t>
      </w:r>
    </w:p>
    <w:p w14:paraId="66DC3F29" w14:textId="1E814920" w:rsidR="00664E5C" w:rsidRPr="00E91A32" w:rsidRDefault="006A08CC" w:rsidP="00563D64">
      <w:pPr>
        <w:spacing w:line="240" w:lineRule="auto"/>
        <w:jc w:val="both"/>
        <w:rPr>
          <w:rFonts w:ascii="Corbel" w:hAnsi="Corbel" w:cs="Arial"/>
          <w:b/>
          <w:lang w:val="pt-PT"/>
        </w:rPr>
      </w:pPr>
      <w:r w:rsidRPr="00E91A32">
        <w:rPr>
          <w:rFonts w:ascii="Corbel" w:eastAsia="Arial Unicode MS" w:hAnsi="Corbel" w:cs="Arial"/>
          <w:lang w:val="pt-PT"/>
        </w:rPr>
        <w:t>4</w:t>
      </w:r>
      <w:r w:rsidR="005F2BE3" w:rsidRPr="00E91A32">
        <w:rPr>
          <w:rFonts w:ascii="Corbel" w:eastAsia="Arial Unicode MS" w:hAnsi="Corbel" w:cs="Arial"/>
          <w:lang w:val="pt-PT"/>
        </w:rPr>
        <w:t xml:space="preserve">. </w:t>
      </w:r>
      <w:r w:rsidR="00B5679C" w:rsidRPr="00E91A32">
        <w:rPr>
          <w:rFonts w:ascii="Corbel" w:hAnsi="Corbel" w:cs="Arial"/>
          <w:lang w:val="pt-PT"/>
        </w:rPr>
        <w:t xml:space="preserve">M.E. Gonçalves, </w:t>
      </w:r>
      <w:r w:rsidR="00E84698" w:rsidRPr="00E91A32">
        <w:rPr>
          <w:rFonts w:ascii="Corbel" w:hAnsi="Corbel" w:cs="Arial"/>
          <w:lang w:val="pt-PT"/>
        </w:rPr>
        <w:t xml:space="preserve">Prefácio, </w:t>
      </w:r>
      <w:r w:rsidR="00CB1867" w:rsidRPr="00E91A32">
        <w:rPr>
          <w:rFonts w:ascii="Corbel" w:hAnsi="Corbel" w:cs="Arial"/>
          <w:i/>
          <w:lang w:val="pt-PT"/>
        </w:rPr>
        <w:t>in</w:t>
      </w:r>
      <w:r w:rsidR="00CB1867" w:rsidRPr="00E91A32">
        <w:rPr>
          <w:rFonts w:ascii="Corbel" w:hAnsi="Corbel" w:cs="Arial"/>
          <w:lang w:val="pt-PT"/>
        </w:rPr>
        <w:t xml:space="preserve"> </w:t>
      </w:r>
      <w:r w:rsidR="00E84698" w:rsidRPr="00E91A32">
        <w:rPr>
          <w:rFonts w:ascii="Corbel" w:hAnsi="Corbel" w:cs="Arial"/>
          <w:i/>
          <w:lang w:val="pt-PT"/>
        </w:rPr>
        <w:t>Tecnologia e Política</w:t>
      </w:r>
      <w:r w:rsidR="00E84698" w:rsidRPr="00E91A32">
        <w:rPr>
          <w:rFonts w:ascii="Corbel" w:hAnsi="Corbel" w:cs="Arial"/>
          <w:lang w:val="pt-PT"/>
        </w:rPr>
        <w:t>, da autoria de Maria João Simões, Oeiras: Celta, 2005, p. xi-</w:t>
      </w:r>
      <w:proofErr w:type="spellStart"/>
      <w:r w:rsidR="00E84698" w:rsidRPr="00E91A32">
        <w:rPr>
          <w:rFonts w:ascii="Corbel" w:hAnsi="Corbel" w:cs="Arial"/>
          <w:lang w:val="pt-PT"/>
        </w:rPr>
        <w:t>xv</w:t>
      </w:r>
      <w:proofErr w:type="spellEnd"/>
      <w:r w:rsidR="00E84698" w:rsidRPr="00E91A32">
        <w:rPr>
          <w:rFonts w:ascii="Corbel" w:hAnsi="Corbel" w:cs="Arial"/>
          <w:lang w:val="pt-PT"/>
        </w:rPr>
        <w:t>.</w:t>
      </w:r>
    </w:p>
    <w:p w14:paraId="208573C4" w14:textId="299B9582" w:rsidR="00C30D33" w:rsidRPr="00E91A32" w:rsidRDefault="0084349A" w:rsidP="008C0554">
      <w:pPr>
        <w:spacing w:line="240" w:lineRule="auto"/>
        <w:rPr>
          <w:rFonts w:ascii="Corbel" w:hAnsi="Corbel" w:cs="Arial"/>
          <w:b/>
        </w:rPr>
      </w:pPr>
      <w:r w:rsidRPr="00E91A32">
        <w:rPr>
          <w:rFonts w:ascii="Corbel" w:hAnsi="Corbel" w:cs="Arial"/>
          <w:b/>
        </w:rPr>
        <w:t xml:space="preserve">3.4.13 </w:t>
      </w:r>
      <w:proofErr w:type="spellStart"/>
      <w:r w:rsidRPr="00E91A32">
        <w:rPr>
          <w:rFonts w:ascii="Corbel" w:hAnsi="Corbel" w:cs="Arial"/>
          <w:b/>
        </w:rPr>
        <w:t>Teses</w:t>
      </w:r>
      <w:proofErr w:type="spellEnd"/>
      <w:r w:rsidRPr="00E91A32">
        <w:rPr>
          <w:rFonts w:ascii="Corbel" w:hAnsi="Corbel" w:cs="Arial"/>
          <w:b/>
        </w:rPr>
        <w:t xml:space="preserve"> </w:t>
      </w:r>
    </w:p>
    <w:p w14:paraId="4FC3BB15" w14:textId="0E7CFA7E" w:rsidR="002E319D" w:rsidRPr="00E91A32" w:rsidRDefault="002E319D" w:rsidP="0084349A">
      <w:pPr>
        <w:pStyle w:val="PargrafodaLista"/>
        <w:numPr>
          <w:ilvl w:val="0"/>
          <w:numId w:val="38"/>
        </w:numPr>
        <w:shd w:val="clear" w:color="auto" w:fill="FFFFFF"/>
        <w:spacing w:after="72"/>
        <w:ind w:left="0" w:firstLine="0"/>
        <w:jc w:val="both"/>
        <w:rPr>
          <w:rStyle w:val="apple-converted-space"/>
          <w:rFonts w:ascii="Corbel" w:eastAsia="Times New Roman" w:hAnsi="Corbel" w:cs="Arial"/>
          <w:color w:val="32322F"/>
          <w:sz w:val="22"/>
          <w:szCs w:val="22"/>
          <w:lang w:val="en-US"/>
        </w:rPr>
      </w:pPr>
      <w:r w:rsidRPr="00E91A32">
        <w:rPr>
          <w:rFonts w:ascii="Corbel" w:hAnsi="Corbel" w:cs="Arial"/>
          <w:sz w:val="22"/>
          <w:szCs w:val="22"/>
          <w:lang w:val="en-US"/>
        </w:rPr>
        <w:t xml:space="preserve">M.E. Gonçalves, </w:t>
      </w:r>
      <w:r w:rsidRPr="00E91A32">
        <w:rPr>
          <w:rFonts w:ascii="Corbel" w:eastAsia="Times New Roman" w:hAnsi="Corbel" w:cs="Arial"/>
          <w:i/>
          <w:color w:val="32322F"/>
          <w:sz w:val="22"/>
          <w:szCs w:val="22"/>
          <w:lang w:val="en-US"/>
        </w:rPr>
        <w:t>Freedom of information and state sovereignty in the international context: conflicting or convergent principles?</w:t>
      </w:r>
      <w:r w:rsidR="001A7B70" w:rsidRPr="00E91A32">
        <w:rPr>
          <w:rFonts w:ascii="Corbel" w:eastAsia="Times New Roman" w:hAnsi="Corbel" w:cs="Arial"/>
          <w:iCs/>
          <w:color w:val="32322F"/>
          <w:sz w:val="22"/>
          <w:szCs w:val="22"/>
          <w:lang w:val="en-US"/>
        </w:rPr>
        <w:t xml:space="preserve"> </w:t>
      </w:r>
      <w:r w:rsidRPr="00E91A32">
        <w:rPr>
          <w:rStyle w:val="exldetailsdisplayval"/>
          <w:rFonts w:ascii="Corbel" w:eastAsia="Times New Roman" w:hAnsi="Corbel" w:cs="Arial"/>
          <w:color w:val="32322F"/>
          <w:sz w:val="22"/>
          <w:szCs w:val="22"/>
          <w:bdr w:val="none" w:sz="0" w:space="0" w:color="auto" w:frame="1"/>
          <w:lang w:val="en-US"/>
        </w:rPr>
        <w:t>Thesis (LL. M.)</w:t>
      </w:r>
      <w:r w:rsidR="005A582F" w:rsidRPr="00E91A32">
        <w:rPr>
          <w:rStyle w:val="exldetailsdisplayval"/>
          <w:rFonts w:ascii="Corbel" w:eastAsia="Times New Roman" w:hAnsi="Corbel" w:cs="Arial"/>
          <w:color w:val="32322F"/>
          <w:sz w:val="22"/>
          <w:szCs w:val="22"/>
          <w:bdr w:val="none" w:sz="0" w:space="0" w:color="auto" w:frame="1"/>
          <w:lang w:val="en-US"/>
        </w:rPr>
        <w:t xml:space="preserve"> </w:t>
      </w:r>
      <w:r w:rsidRPr="00E91A32">
        <w:rPr>
          <w:rStyle w:val="exldetailsdisplayval"/>
          <w:rFonts w:ascii="Corbel" w:eastAsia="Times New Roman" w:hAnsi="Corbel" w:cs="Arial"/>
          <w:color w:val="32322F"/>
          <w:sz w:val="22"/>
          <w:szCs w:val="22"/>
          <w:bdr w:val="none" w:sz="0" w:space="0" w:color="auto" w:frame="1"/>
          <w:lang w:val="en-US"/>
        </w:rPr>
        <w:t>Harvard Law School, 1985, 83 p.</w:t>
      </w:r>
      <w:r w:rsidRPr="00E91A32">
        <w:rPr>
          <w:rStyle w:val="apple-converted-space"/>
          <w:rFonts w:ascii="Corbel" w:eastAsia="Times New Roman" w:hAnsi="Corbel" w:cs="Arial"/>
          <w:color w:val="32322F"/>
          <w:sz w:val="22"/>
          <w:szCs w:val="22"/>
          <w:lang w:val="en-US"/>
        </w:rPr>
        <w:t> </w:t>
      </w:r>
    </w:p>
    <w:p w14:paraId="0D4C388E" w14:textId="797B3B56" w:rsidR="002E319D" w:rsidRPr="00E91A32" w:rsidRDefault="002E319D" w:rsidP="00BA6359">
      <w:pPr>
        <w:pStyle w:val="PargrafodaLista"/>
        <w:numPr>
          <w:ilvl w:val="0"/>
          <w:numId w:val="38"/>
        </w:numPr>
        <w:shd w:val="clear" w:color="auto" w:fill="FFFFFF"/>
        <w:spacing w:after="72"/>
        <w:ind w:left="0" w:firstLine="0"/>
        <w:jc w:val="both"/>
        <w:rPr>
          <w:rFonts w:ascii="Corbel" w:eastAsia="Times New Roman" w:hAnsi="Corbel" w:cs="Arial"/>
          <w:color w:val="32322F"/>
          <w:sz w:val="22"/>
          <w:szCs w:val="22"/>
        </w:rPr>
      </w:pPr>
      <w:r w:rsidRPr="00E91A32">
        <w:rPr>
          <w:rFonts w:ascii="Corbel" w:hAnsi="Corbel" w:cs="Arial"/>
          <w:sz w:val="22"/>
          <w:szCs w:val="22"/>
        </w:rPr>
        <w:t>M.E. Gonçalves,</w:t>
      </w:r>
      <w:r w:rsidR="00CA7E44">
        <w:rPr>
          <w:rFonts w:ascii="Corbel" w:hAnsi="Corbel" w:cs="Arial"/>
          <w:sz w:val="22"/>
          <w:szCs w:val="22"/>
        </w:rPr>
        <w:t xml:space="preserve"> </w:t>
      </w:r>
      <w:proofErr w:type="gramStart"/>
      <w:r w:rsidR="00CA7E44">
        <w:rPr>
          <w:rFonts w:ascii="Corbel" w:hAnsi="Corbel" w:cs="Arial"/>
          <w:i/>
          <w:sz w:val="22"/>
          <w:szCs w:val="22"/>
        </w:rPr>
        <w:t>La</w:t>
      </w:r>
      <w:proofErr w:type="gramEnd"/>
      <w:r w:rsidR="00CA7E44">
        <w:rPr>
          <w:rFonts w:ascii="Corbel" w:hAnsi="Corbel" w:cs="Arial"/>
          <w:i/>
          <w:sz w:val="22"/>
          <w:szCs w:val="22"/>
        </w:rPr>
        <w:t xml:space="preserve"> </w:t>
      </w:r>
      <w:r w:rsidRPr="00E91A32">
        <w:rPr>
          <w:rFonts w:ascii="Corbel" w:hAnsi="Corbel" w:cs="Arial"/>
          <w:i/>
          <w:sz w:val="22"/>
          <w:szCs w:val="22"/>
        </w:rPr>
        <w:t xml:space="preserve">politique </w:t>
      </w:r>
      <w:proofErr w:type="spellStart"/>
      <w:r w:rsidRPr="00E91A32">
        <w:rPr>
          <w:rFonts w:ascii="Corbel" w:hAnsi="Corbel" w:cs="Arial"/>
          <w:i/>
          <w:sz w:val="22"/>
          <w:szCs w:val="22"/>
        </w:rPr>
        <w:t>commune</w:t>
      </w:r>
      <w:proofErr w:type="spellEnd"/>
      <w:r w:rsidRPr="00E91A32">
        <w:rPr>
          <w:rFonts w:ascii="Corbel" w:hAnsi="Corbel" w:cs="Arial"/>
          <w:i/>
          <w:sz w:val="22"/>
          <w:szCs w:val="22"/>
        </w:rPr>
        <w:t xml:space="preserve"> de la </w:t>
      </w:r>
      <w:proofErr w:type="spellStart"/>
      <w:r w:rsidRPr="00E91A32">
        <w:rPr>
          <w:rFonts w:ascii="Corbel" w:hAnsi="Corbel" w:cs="Arial"/>
          <w:i/>
          <w:sz w:val="22"/>
          <w:szCs w:val="22"/>
        </w:rPr>
        <w:t>pêche</w:t>
      </w:r>
      <w:proofErr w:type="spellEnd"/>
      <w:r w:rsidRPr="00E91A32">
        <w:rPr>
          <w:rFonts w:ascii="Corbel" w:hAnsi="Corbel" w:cs="Arial"/>
          <w:i/>
          <w:sz w:val="22"/>
          <w:szCs w:val="22"/>
        </w:rPr>
        <w:t xml:space="preserve"> de la </w:t>
      </w:r>
      <w:proofErr w:type="spellStart"/>
      <w:r w:rsidRPr="00E91A32">
        <w:rPr>
          <w:rFonts w:ascii="Corbel" w:hAnsi="Corbel" w:cs="Arial"/>
          <w:i/>
          <w:sz w:val="22"/>
          <w:szCs w:val="22"/>
        </w:rPr>
        <w:t>Communauté</w:t>
      </w:r>
      <w:proofErr w:type="spellEnd"/>
      <w:r w:rsidRPr="00E91A32">
        <w:rPr>
          <w:rFonts w:ascii="Corbel" w:hAnsi="Corbel" w:cs="Arial"/>
          <w:i/>
          <w:sz w:val="22"/>
          <w:szCs w:val="22"/>
        </w:rPr>
        <w:t xml:space="preserve"> </w:t>
      </w:r>
      <w:proofErr w:type="spellStart"/>
      <w:r w:rsidRPr="00E91A32">
        <w:rPr>
          <w:rFonts w:ascii="Corbel" w:hAnsi="Corbel" w:cs="Arial"/>
          <w:i/>
          <w:sz w:val="22"/>
          <w:szCs w:val="22"/>
        </w:rPr>
        <w:t>Économique</w:t>
      </w:r>
      <w:proofErr w:type="spellEnd"/>
      <w:r w:rsidRPr="00E91A32">
        <w:rPr>
          <w:rFonts w:ascii="Corbel" w:hAnsi="Corbel" w:cs="Arial"/>
          <w:i/>
          <w:sz w:val="22"/>
          <w:szCs w:val="22"/>
        </w:rPr>
        <w:t xml:space="preserve"> </w:t>
      </w:r>
      <w:proofErr w:type="spellStart"/>
      <w:r w:rsidRPr="00E91A32">
        <w:rPr>
          <w:rFonts w:ascii="Corbel" w:hAnsi="Corbel" w:cs="Arial"/>
          <w:i/>
          <w:sz w:val="22"/>
          <w:szCs w:val="22"/>
        </w:rPr>
        <w:t>Europée</w:t>
      </w:r>
      <w:r w:rsidR="00387361" w:rsidRPr="00E91A32">
        <w:rPr>
          <w:rFonts w:ascii="Corbel" w:hAnsi="Corbel" w:cs="Arial"/>
          <w:i/>
          <w:sz w:val="22"/>
          <w:szCs w:val="22"/>
        </w:rPr>
        <w:t>nn</w:t>
      </w:r>
      <w:r w:rsidRPr="00E91A32">
        <w:rPr>
          <w:rFonts w:ascii="Corbel" w:hAnsi="Corbel" w:cs="Arial"/>
          <w:i/>
          <w:sz w:val="22"/>
          <w:szCs w:val="22"/>
        </w:rPr>
        <w:t>e</w:t>
      </w:r>
      <w:proofErr w:type="spellEnd"/>
      <w:r w:rsidRPr="00E91A32">
        <w:rPr>
          <w:rFonts w:ascii="Corbel" w:hAnsi="Corbel" w:cs="Arial"/>
          <w:i/>
          <w:sz w:val="22"/>
          <w:szCs w:val="22"/>
        </w:rPr>
        <w:t xml:space="preserve"> </w:t>
      </w:r>
      <w:proofErr w:type="spellStart"/>
      <w:r w:rsidRPr="00E91A32">
        <w:rPr>
          <w:rFonts w:ascii="Corbel" w:hAnsi="Corbel" w:cs="Arial"/>
          <w:i/>
          <w:sz w:val="22"/>
          <w:szCs w:val="22"/>
        </w:rPr>
        <w:t>et</w:t>
      </w:r>
      <w:proofErr w:type="spellEnd"/>
      <w:r w:rsidRPr="00E91A32">
        <w:rPr>
          <w:rFonts w:ascii="Corbel" w:hAnsi="Corbel" w:cs="Arial"/>
          <w:i/>
          <w:sz w:val="22"/>
          <w:szCs w:val="22"/>
        </w:rPr>
        <w:t xml:space="preserve"> </w:t>
      </w:r>
      <w:proofErr w:type="spellStart"/>
      <w:r w:rsidRPr="00E91A32">
        <w:rPr>
          <w:rFonts w:ascii="Corbel" w:hAnsi="Corbel" w:cs="Arial"/>
          <w:i/>
          <w:sz w:val="22"/>
          <w:szCs w:val="22"/>
        </w:rPr>
        <w:t>le</w:t>
      </w:r>
      <w:proofErr w:type="spellEnd"/>
      <w:r w:rsidRPr="00E91A32">
        <w:rPr>
          <w:rFonts w:ascii="Corbel" w:hAnsi="Corbel" w:cs="Arial"/>
          <w:i/>
          <w:sz w:val="22"/>
          <w:szCs w:val="22"/>
        </w:rPr>
        <w:t xml:space="preserve"> </w:t>
      </w:r>
      <w:proofErr w:type="spellStart"/>
      <w:r w:rsidRPr="00E91A32">
        <w:rPr>
          <w:rFonts w:ascii="Corbel" w:hAnsi="Corbel" w:cs="Arial"/>
          <w:i/>
          <w:sz w:val="22"/>
          <w:szCs w:val="22"/>
        </w:rPr>
        <w:t>nouveau</w:t>
      </w:r>
      <w:proofErr w:type="spellEnd"/>
      <w:r w:rsidRPr="00E91A32">
        <w:rPr>
          <w:rFonts w:ascii="Corbel" w:hAnsi="Corbel" w:cs="Arial"/>
          <w:i/>
          <w:sz w:val="22"/>
          <w:szCs w:val="22"/>
        </w:rPr>
        <w:t xml:space="preserve"> regime </w:t>
      </w:r>
      <w:proofErr w:type="spellStart"/>
      <w:r w:rsidRPr="00E91A32">
        <w:rPr>
          <w:rFonts w:ascii="Corbel" w:hAnsi="Corbel" w:cs="Arial"/>
          <w:i/>
          <w:sz w:val="22"/>
          <w:szCs w:val="22"/>
        </w:rPr>
        <w:t>des</w:t>
      </w:r>
      <w:proofErr w:type="spellEnd"/>
      <w:r w:rsidRPr="00E91A32">
        <w:rPr>
          <w:rFonts w:ascii="Corbel" w:hAnsi="Corbel" w:cs="Arial"/>
          <w:i/>
          <w:sz w:val="22"/>
          <w:szCs w:val="22"/>
        </w:rPr>
        <w:t xml:space="preserve"> </w:t>
      </w:r>
      <w:proofErr w:type="spellStart"/>
      <w:r w:rsidRPr="00E91A32">
        <w:rPr>
          <w:rFonts w:ascii="Corbel" w:hAnsi="Corbel" w:cs="Arial"/>
          <w:i/>
          <w:sz w:val="22"/>
          <w:szCs w:val="22"/>
        </w:rPr>
        <w:t>océans</w:t>
      </w:r>
      <w:proofErr w:type="spellEnd"/>
      <w:r w:rsidRPr="00E91A32">
        <w:rPr>
          <w:rFonts w:ascii="Corbel" w:hAnsi="Corbel" w:cs="Arial"/>
          <w:sz w:val="22"/>
          <w:szCs w:val="22"/>
        </w:rPr>
        <w:t xml:space="preserve">, </w:t>
      </w:r>
      <w:proofErr w:type="spellStart"/>
      <w:r w:rsidRPr="00E91A32">
        <w:rPr>
          <w:rFonts w:ascii="Corbel" w:hAnsi="Corbel" w:cs="Arial"/>
          <w:sz w:val="22"/>
          <w:szCs w:val="22"/>
        </w:rPr>
        <w:t>Thèse</w:t>
      </w:r>
      <w:proofErr w:type="spellEnd"/>
      <w:r w:rsidRPr="00E91A32">
        <w:rPr>
          <w:rFonts w:ascii="Corbel" w:hAnsi="Corbel" w:cs="Arial"/>
          <w:sz w:val="22"/>
          <w:szCs w:val="22"/>
        </w:rPr>
        <w:t xml:space="preserve"> de </w:t>
      </w:r>
      <w:proofErr w:type="spellStart"/>
      <w:r w:rsidRPr="00E91A32">
        <w:rPr>
          <w:rFonts w:ascii="Corbel" w:hAnsi="Corbel" w:cs="Arial"/>
          <w:sz w:val="22"/>
          <w:szCs w:val="22"/>
        </w:rPr>
        <w:t>Doctorat</w:t>
      </w:r>
      <w:proofErr w:type="spellEnd"/>
      <w:r w:rsidRPr="00E91A32">
        <w:rPr>
          <w:rFonts w:ascii="Corbel" w:hAnsi="Corbel" w:cs="Arial"/>
          <w:sz w:val="22"/>
          <w:szCs w:val="22"/>
        </w:rPr>
        <w:t xml:space="preserve"> d’</w:t>
      </w:r>
      <w:proofErr w:type="spellStart"/>
      <w:r w:rsidRPr="00E91A32">
        <w:rPr>
          <w:rFonts w:ascii="Corbel" w:hAnsi="Corbel" w:cs="Arial"/>
          <w:sz w:val="22"/>
          <w:szCs w:val="22"/>
        </w:rPr>
        <w:t>État</w:t>
      </w:r>
      <w:proofErr w:type="spellEnd"/>
      <w:r w:rsidRPr="00E91A32">
        <w:rPr>
          <w:rFonts w:ascii="Corbel" w:hAnsi="Corbel" w:cs="Arial"/>
          <w:sz w:val="22"/>
          <w:szCs w:val="22"/>
        </w:rPr>
        <w:t xml:space="preserve">, </w:t>
      </w:r>
      <w:proofErr w:type="spellStart"/>
      <w:r w:rsidRPr="00E91A32">
        <w:rPr>
          <w:rFonts w:ascii="Corbel" w:hAnsi="Corbel" w:cs="Arial"/>
          <w:sz w:val="22"/>
          <w:szCs w:val="22"/>
        </w:rPr>
        <w:t>Université</w:t>
      </w:r>
      <w:proofErr w:type="spellEnd"/>
      <w:r w:rsidRPr="00E91A32">
        <w:rPr>
          <w:rFonts w:ascii="Corbel" w:hAnsi="Corbel" w:cs="Arial"/>
          <w:sz w:val="22"/>
          <w:szCs w:val="22"/>
        </w:rPr>
        <w:t xml:space="preserve"> de Nice, 1979, 268 p. </w:t>
      </w:r>
    </w:p>
    <w:p w14:paraId="25E21397" w14:textId="77777777" w:rsidR="0001391C" w:rsidRPr="00E91A32" w:rsidRDefault="0001391C" w:rsidP="00BA6359">
      <w:pPr>
        <w:pStyle w:val="PargrafodaLista"/>
        <w:shd w:val="clear" w:color="auto" w:fill="FFFFFF"/>
        <w:spacing w:after="72"/>
        <w:ind w:left="0"/>
        <w:jc w:val="both"/>
        <w:rPr>
          <w:rFonts w:ascii="Corbel" w:eastAsia="Times New Roman" w:hAnsi="Corbel" w:cs="Arial"/>
          <w:color w:val="32322F"/>
          <w:sz w:val="22"/>
          <w:szCs w:val="22"/>
        </w:rPr>
      </w:pPr>
    </w:p>
    <w:p w14:paraId="6027D13A" w14:textId="4846F1ED" w:rsidR="00B877AD" w:rsidRPr="00E91A32" w:rsidRDefault="0001391C" w:rsidP="0001391C">
      <w:pPr>
        <w:rPr>
          <w:rFonts w:ascii="Corbel" w:hAnsi="Corbel"/>
          <w:lang w:val="pt-PT"/>
        </w:rPr>
      </w:pPr>
      <w:r w:rsidRPr="00E91A32">
        <w:rPr>
          <w:rFonts w:ascii="Corbel" w:eastAsia="Times New Roman" w:hAnsi="Corbel" w:cs="Arial"/>
          <w:b/>
          <w:bCs/>
          <w:color w:val="32322F"/>
          <w:lang w:val="pt-PT"/>
        </w:rPr>
        <w:t xml:space="preserve">3.5 </w:t>
      </w:r>
      <w:r w:rsidR="002C7F32" w:rsidRPr="00E91A32">
        <w:rPr>
          <w:rFonts w:ascii="Corbel" w:eastAsia="Arial Unicode MS" w:hAnsi="Corbel" w:cs="Arial"/>
          <w:b/>
          <w:lang w:val="pt-PT"/>
        </w:rPr>
        <w:t>Projeto</w:t>
      </w:r>
      <w:r w:rsidR="00E84698" w:rsidRPr="00E91A32">
        <w:rPr>
          <w:rFonts w:ascii="Corbel" w:eastAsia="Arial Unicode MS" w:hAnsi="Corbel" w:cs="Arial"/>
          <w:b/>
          <w:lang w:val="pt-PT"/>
        </w:rPr>
        <w:t>s de investigação</w:t>
      </w:r>
      <w:r w:rsidR="00B544BF" w:rsidRPr="00E91A32">
        <w:rPr>
          <w:rFonts w:ascii="Corbel" w:eastAsia="Arial Unicode MS" w:hAnsi="Corbel" w:cs="Arial"/>
          <w:b/>
          <w:lang w:val="pt-PT"/>
        </w:rPr>
        <w:t xml:space="preserve">, </w:t>
      </w:r>
      <w:r w:rsidR="006A20C9" w:rsidRPr="00E91A32">
        <w:rPr>
          <w:rFonts w:ascii="Corbel" w:eastAsia="Arial Unicode MS" w:hAnsi="Corbel" w:cs="Arial"/>
          <w:b/>
          <w:lang w:val="pt-PT"/>
        </w:rPr>
        <w:t>como investigadora e/ou coordenadora</w:t>
      </w:r>
      <w:r w:rsidR="00E84698" w:rsidRPr="00E91A32">
        <w:rPr>
          <w:rFonts w:ascii="Corbel" w:eastAsia="Arial Unicode MS" w:hAnsi="Corbel" w:cs="Arial"/>
          <w:b/>
          <w:lang w:val="pt-PT"/>
        </w:rPr>
        <w:t xml:space="preserve"> (</w:t>
      </w:r>
      <w:r w:rsidR="00705FED" w:rsidRPr="00E91A32">
        <w:rPr>
          <w:rFonts w:ascii="Corbel" w:eastAsia="Arial Unicode MS" w:hAnsi="Corbel" w:cs="Arial"/>
          <w:b/>
          <w:lang w:val="pt-PT"/>
        </w:rPr>
        <w:t>1</w:t>
      </w:r>
      <w:r w:rsidR="00B6222E" w:rsidRPr="00E91A32">
        <w:rPr>
          <w:rFonts w:ascii="Corbel" w:eastAsia="Arial Unicode MS" w:hAnsi="Corbel" w:cs="Arial"/>
          <w:b/>
          <w:lang w:val="pt-PT"/>
        </w:rPr>
        <w:t>8</w:t>
      </w:r>
      <w:r w:rsidR="00E84698" w:rsidRPr="00E91A32">
        <w:rPr>
          <w:rFonts w:ascii="Corbel" w:eastAsia="Arial Unicode MS" w:hAnsi="Corbel" w:cs="Arial"/>
          <w:b/>
          <w:lang w:val="pt-PT"/>
        </w:rPr>
        <w:t>)</w:t>
      </w:r>
    </w:p>
    <w:p w14:paraId="24F5B69D" w14:textId="79DFC794" w:rsidR="00433FEC" w:rsidRPr="00E91A32" w:rsidRDefault="00433FEC" w:rsidP="0042799A">
      <w:pPr>
        <w:pStyle w:val="Textosimples"/>
        <w:numPr>
          <w:ilvl w:val="0"/>
          <w:numId w:val="2"/>
        </w:numPr>
        <w:tabs>
          <w:tab w:val="left" w:pos="1134"/>
        </w:tabs>
        <w:ind w:left="0" w:firstLine="0"/>
        <w:jc w:val="both"/>
        <w:rPr>
          <w:rFonts w:ascii="Corbel" w:eastAsia="Arial Unicode MS" w:hAnsi="Corbel" w:cs="Arial"/>
          <w:sz w:val="22"/>
          <w:szCs w:val="22"/>
          <w:lang w:val="pt-PT"/>
        </w:rPr>
      </w:pPr>
      <w:r w:rsidRPr="00E91A32">
        <w:rPr>
          <w:rFonts w:ascii="Corbel" w:hAnsi="Corbel" w:cs="Arial"/>
          <w:i/>
          <w:sz w:val="22"/>
          <w:szCs w:val="22"/>
          <w:lang w:val="pt-PT"/>
        </w:rPr>
        <w:t xml:space="preserve">MORE-PE – </w:t>
      </w:r>
      <w:proofErr w:type="spellStart"/>
      <w:r w:rsidRPr="00E91A32">
        <w:rPr>
          <w:rFonts w:ascii="Corbel" w:hAnsi="Corbel" w:cs="Arial"/>
          <w:sz w:val="22"/>
          <w:szCs w:val="22"/>
          <w:lang w:val="pt-PT"/>
        </w:rPr>
        <w:t>Mobilisation</w:t>
      </w:r>
      <w:proofErr w:type="spellEnd"/>
      <w:r w:rsidRPr="00E91A32">
        <w:rPr>
          <w:rFonts w:ascii="Corbel" w:hAnsi="Corbel" w:cs="Arial"/>
          <w:sz w:val="22"/>
          <w:szCs w:val="22"/>
          <w:lang w:val="pt-PT"/>
        </w:rPr>
        <w:t xml:space="preserve"> </w:t>
      </w:r>
      <w:proofErr w:type="spellStart"/>
      <w:r w:rsidRPr="00E91A32">
        <w:rPr>
          <w:rFonts w:ascii="Corbel" w:hAnsi="Corbel" w:cs="Arial"/>
          <w:sz w:val="22"/>
          <w:szCs w:val="22"/>
          <w:lang w:val="pt-PT"/>
        </w:rPr>
        <w:t>of</w:t>
      </w:r>
      <w:proofErr w:type="spellEnd"/>
      <w:r w:rsidRPr="00E91A32">
        <w:rPr>
          <w:rFonts w:ascii="Corbel" w:hAnsi="Corbel" w:cs="Arial"/>
          <w:sz w:val="22"/>
          <w:szCs w:val="22"/>
          <w:lang w:val="pt-PT"/>
        </w:rPr>
        <w:t xml:space="preserve"> </w:t>
      </w:r>
      <w:proofErr w:type="spellStart"/>
      <w:r w:rsidRPr="00E91A32">
        <w:rPr>
          <w:rFonts w:ascii="Corbel" w:hAnsi="Corbel" w:cs="Arial"/>
          <w:sz w:val="22"/>
          <w:szCs w:val="22"/>
          <w:lang w:val="pt-PT"/>
        </w:rPr>
        <w:t>Resources</w:t>
      </w:r>
      <w:proofErr w:type="spellEnd"/>
      <w:r w:rsidRPr="00E91A32">
        <w:rPr>
          <w:rFonts w:ascii="Corbel" w:hAnsi="Corbel" w:cs="Arial"/>
          <w:sz w:val="22"/>
          <w:szCs w:val="22"/>
          <w:lang w:val="pt-PT"/>
        </w:rPr>
        <w:t xml:space="preserve"> for </w:t>
      </w:r>
      <w:proofErr w:type="spellStart"/>
      <w:r w:rsidRPr="00E91A32">
        <w:rPr>
          <w:rFonts w:ascii="Corbel" w:hAnsi="Corbel" w:cs="Arial"/>
          <w:sz w:val="22"/>
          <w:szCs w:val="22"/>
          <w:lang w:val="pt-PT"/>
        </w:rPr>
        <w:t>Public</w:t>
      </w:r>
      <w:proofErr w:type="spellEnd"/>
      <w:r w:rsidRPr="00E91A32">
        <w:rPr>
          <w:rFonts w:ascii="Corbel" w:hAnsi="Corbel" w:cs="Arial"/>
          <w:sz w:val="22"/>
          <w:szCs w:val="22"/>
          <w:lang w:val="pt-PT"/>
        </w:rPr>
        <w:t xml:space="preserve"> </w:t>
      </w:r>
      <w:proofErr w:type="spellStart"/>
      <w:r w:rsidRPr="00E91A32">
        <w:rPr>
          <w:rFonts w:ascii="Corbel" w:hAnsi="Corbel" w:cs="Arial"/>
          <w:sz w:val="22"/>
          <w:szCs w:val="22"/>
          <w:lang w:val="pt-PT"/>
        </w:rPr>
        <w:t>Engagement</w:t>
      </w:r>
      <w:proofErr w:type="spellEnd"/>
      <w:r w:rsidRPr="00E91A32">
        <w:rPr>
          <w:rFonts w:ascii="Corbel" w:eastAsia="Arial Unicode MS" w:hAnsi="Corbel" w:cs="Arial"/>
          <w:color w:val="000000"/>
          <w:sz w:val="22"/>
          <w:szCs w:val="22"/>
          <w:lang w:val="pt-PT" w:eastAsia="en-US"/>
        </w:rPr>
        <w:t>, DINÂMIA’CET-IUL, financiado pela Fundação para a Ciência e Tecnologia (201</w:t>
      </w:r>
      <w:r w:rsidR="009A6D97" w:rsidRPr="00E91A32">
        <w:rPr>
          <w:rFonts w:ascii="Corbel" w:eastAsia="Arial Unicode MS" w:hAnsi="Corbel" w:cs="Arial"/>
          <w:color w:val="000000"/>
          <w:sz w:val="22"/>
          <w:szCs w:val="22"/>
          <w:lang w:val="pt-PT" w:eastAsia="en-US"/>
        </w:rPr>
        <w:t>6</w:t>
      </w:r>
      <w:r w:rsidRPr="00E91A32">
        <w:rPr>
          <w:rFonts w:ascii="Corbel" w:eastAsia="Arial Unicode MS" w:hAnsi="Corbel" w:cs="Arial"/>
          <w:color w:val="000000"/>
          <w:sz w:val="22"/>
          <w:szCs w:val="22"/>
          <w:lang w:val="pt-PT" w:eastAsia="en-US"/>
        </w:rPr>
        <w:t xml:space="preserve">/18); membro da equipa do DINAMIA´CET-IUL; </w:t>
      </w:r>
    </w:p>
    <w:p w14:paraId="40D8D660" w14:textId="3CCAFEFC" w:rsidR="00DE5946" w:rsidRPr="00E91A32" w:rsidRDefault="00173D82" w:rsidP="00B877AD">
      <w:pPr>
        <w:pStyle w:val="Textosimples"/>
        <w:numPr>
          <w:ilvl w:val="0"/>
          <w:numId w:val="2"/>
        </w:numPr>
        <w:ind w:left="0" w:firstLine="0"/>
        <w:jc w:val="both"/>
        <w:rPr>
          <w:rFonts w:ascii="Corbel" w:eastAsia="Arial Unicode MS" w:hAnsi="Corbel" w:cs="Arial"/>
          <w:sz w:val="22"/>
          <w:szCs w:val="22"/>
          <w:lang w:val="pt-PT"/>
        </w:rPr>
      </w:pPr>
      <w:r w:rsidRPr="00E91A32">
        <w:rPr>
          <w:rFonts w:ascii="Corbel" w:eastAsia="Arial Unicode MS" w:hAnsi="Corbel" w:cs="Arial"/>
          <w:color w:val="000000"/>
          <w:sz w:val="22"/>
          <w:szCs w:val="22"/>
          <w:lang w:val="pt-PT" w:eastAsia="en-US"/>
        </w:rPr>
        <w:t>“Regulação de riscos</w:t>
      </w:r>
      <w:r w:rsidR="00DE5946" w:rsidRPr="00E91A32">
        <w:rPr>
          <w:rFonts w:ascii="Corbel" w:eastAsia="Arial Unicode MS" w:hAnsi="Corbel" w:cs="Arial"/>
          <w:color w:val="000000"/>
          <w:sz w:val="22"/>
          <w:szCs w:val="22"/>
          <w:lang w:val="pt-PT" w:eastAsia="en-US"/>
        </w:rPr>
        <w:t xml:space="preserve"> de ciência e tecnologia na era das redes sociais”, DINAMIA</w:t>
      </w:r>
      <w:r w:rsidRPr="00E91A32">
        <w:rPr>
          <w:rFonts w:ascii="Corbel" w:eastAsia="Arial Unicode MS" w:hAnsi="Corbel" w:cs="Arial"/>
          <w:color w:val="000000"/>
          <w:sz w:val="22"/>
          <w:szCs w:val="22"/>
          <w:lang w:val="pt-PT" w:eastAsia="en-US"/>
        </w:rPr>
        <w:t>’</w:t>
      </w:r>
      <w:r w:rsidR="00DE5946" w:rsidRPr="00E91A32">
        <w:rPr>
          <w:rFonts w:ascii="Corbel" w:eastAsia="Arial Unicode MS" w:hAnsi="Corbel" w:cs="Arial"/>
          <w:color w:val="000000"/>
          <w:sz w:val="22"/>
          <w:szCs w:val="22"/>
          <w:lang w:val="pt-PT" w:eastAsia="en-US"/>
        </w:rPr>
        <w:t>CET</w:t>
      </w:r>
      <w:r w:rsidR="00D3118B" w:rsidRPr="00E91A32">
        <w:rPr>
          <w:rFonts w:ascii="Corbel" w:eastAsia="Arial Unicode MS" w:hAnsi="Corbel" w:cs="Arial"/>
          <w:color w:val="000000"/>
          <w:sz w:val="22"/>
          <w:szCs w:val="22"/>
          <w:lang w:val="pt-PT" w:eastAsia="en-US"/>
        </w:rPr>
        <w:t>-IUL</w:t>
      </w:r>
      <w:r w:rsidR="00DE5946" w:rsidRPr="00E91A32">
        <w:rPr>
          <w:rFonts w:ascii="Corbel" w:eastAsia="Arial Unicode MS" w:hAnsi="Corbel" w:cs="Arial"/>
          <w:color w:val="000000"/>
          <w:sz w:val="22"/>
          <w:szCs w:val="22"/>
          <w:lang w:val="pt-PT" w:eastAsia="en-US"/>
        </w:rPr>
        <w:t>, em parceria com o Instituto Gulbenkian de Ciência, financiado pela Fundação para a Ciência e a Tecnologia (2013/15);</w:t>
      </w:r>
      <w:r w:rsidRPr="00E91A32">
        <w:rPr>
          <w:rFonts w:ascii="Corbel" w:eastAsia="Arial Unicode MS" w:hAnsi="Corbel" w:cs="Arial"/>
          <w:color w:val="000000"/>
          <w:sz w:val="22"/>
          <w:szCs w:val="22"/>
          <w:lang w:val="pt-PT" w:eastAsia="en-US"/>
        </w:rPr>
        <w:t xml:space="preserve"> </w:t>
      </w:r>
      <w:r w:rsidR="009F04F7" w:rsidRPr="00E91A32">
        <w:rPr>
          <w:rFonts w:ascii="Corbel" w:eastAsia="Arial Unicode MS" w:hAnsi="Corbel" w:cs="Arial"/>
          <w:color w:val="000000"/>
          <w:sz w:val="22"/>
          <w:szCs w:val="22"/>
          <w:lang w:val="pt-PT" w:eastAsia="en-US"/>
        </w:rPr>
        <w:t>i</w:t>
      </w:r>
      <w:r w:rsidRPr="00E91A32">
        <w:rPr>
          <w:rFonts w:ascii="Corbel" w:eastAsia="Arial Unicode MS" w:hAnsi="Corbel" w:cs="Arial"/>
          <w:color w:val="000000"/>
          <w:sz w:val="22"/>
          <w:szCs w:val="22"/>
          <w:lang w:val="pt-PT" w:eastAsia="en-US"/>
        </w:rPr>
        <w:t xml:space="preserve">nvestigadora </w:t>
      </w:r>
      <w:r w:rsidR="009F04F7" w:rsidRPr="00E91A32">
        <w:rPr>
          <w:rFonts w:ascii="Corbel" w:eastAsia="Arial Unicode MS" w:hAnsi="Corbel" w:cs="Arial"/>
          <w:color w:val="000000"/>
          <w:sz w:val="22"/>
          <w:szCs w:val="22"/>
          <w:lang w:val="pt-PT" w:eastAsia="en-US"/>
        </w:rPr>
        <w:t>r</w:t>
      </w:r>
      <w:r w:rsidRPr="00E91A32">
        <w:rPr>
          <w:rFonts w:ascii="Corbel" w:eastAsia="Arial Unicode MS" w:hAnsi="Corbel" w:cs="Arial"/>
          <w:color w:val="000000"/>
          <w:sz w:val="22"/>
          <w:szCs w:val="22"/>
          <w:lang w:val="pt-PT" w:eastAsia="en-US"/>
        </w:rPr>
        <w:t>esponsável;</w:t>
      </w:r>
    </w:p>
    <w:p w14:paraId="0BC2634F" w14:textId="6F31FFD4" w:rsidR="00DE5946" w:rsidRPr="00E91A32" w:rsidRDefault="00DE5946" w:rsidP="00B877AD">
      <w:pPr>
        <w:pStyle w:val="Textosimples"/>
        <w:numPr>
          <w:ilvl w:val="0"/>
          <w:numId w:val="2"/>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“Proteger a vida privada e os dados pessoais numa era pós-Carta” (PROTECT); DINAMIA</w:t>
      </w:r>
      <w:r w:rsidR="00173D82" w:rsidRPr="00E91A32">
        <w:rPr>
          <w:rFonts w:ascii="Corbel" w:eastAsia="Arial Unicode MS" w:hAnsi="Corbel" w:cs="Arial"/>
          <w:sz w:val="22"/>
          <w:szCs w:val="22"/>
          <w:lang w:val="pt-PT"/>
        </w:rPr>
        <w:t>’</w:t>
      </w:r>
      <w:r w:rsidRPr="00E91A32">
        <w:rPr>
          <w:rFonts w:ascii="Corbel" w:eastAsia="Arial Unicode MS" w:hAnsi="Corbel" w:cs="Arial"/>
          <w:sz w:val="22"/>
          <w:szCs w:val="22"/>
          <w:lang w:val="pt-PT"/>
        </w:rPr>
        <w:t>CET</w:t>
      </w:r>
      <w:r w:rsidR="00D3118B" w:rsidRPr="00E91A32">
        <w:rPr>
          <w:rFonts w:ascii="Corbel" w:eastAsia="Arial Unicode MS" w:hAnsi="Corbel" w:cs="Arial"/>
          <w:sz w:val="22"/>
          <w:szCs w:val="22"/>
          <w:lang w:val="pt-PT"/>
        </w:rPr>
        <w:t>-IUL</w:t>
      </w:r>
      <w:r w:rsidRPr="00E91A32">
        <w:rPr>
          <w:rFonts w:ascii="Corbel" w:eastAsia="Arial Unicode MS" w:hAnsi="Corbel" w:cs="Arial"/>
          <w:sz w:val="22"/>
          <w:szCs w:val="22"/>
          <w:lang w:val="pt-PT"/>
        </w:rPr>
        <w:t>, financiado pela Fundação para a Ciência e a Tecnologia (2011/13);</w:t>
      </w:r>
      <w:r w:rsidR="00173D82" w:rsidRPr="00E91A32">
        <w:rPr>
          <w:rFonts w:ascii="Corbel" w:eastAsia="Arial Unicode MS" w:hAnsi="Corbel" w:cs="Arial"/>
          <w:sz w:val="22"/>
          <w:szCs w:val="22"/>
          <w:lang w:val="pt-PT"/>
        </w:rPr>
        <w:t xml:space="preserve"> </w:t>
      </w:r>
      <w:r w:rsidR="009F04F7" w:rsidRPr="00E91A32">
        <w:rPr>
          <w:rFonts w:ascii="Corbel" w:eastAsia="Arial Unicode MS" w:hAnsi="Corbel" w:cs="Arial"/>
          <w:sz w:val="22"/>
          <w:szCs w:val="22"/>
          <w:lang w:val="pt-PT"/>
        </w:rPr>
        <w:t>i</w:t>
      </w:r>
      <w:r w:rsidR="00173D82" w:rsidRPr="00E91A32">
        <w:rPr>
          <w:rFonts w:ascii="Corbel" w:eastAsia="Arial Unicode MS" w:hAnsi="Corbel" w:cs="Arial"/>
          <w:sz w:val="22"/>
          <w:szCs w:val="22"/>
          <w:lang w:val="pt-PT"/>
        </w:rPr>
        <w:t xml:space="preserve">nvestigadora </w:t>
      </w:r>
      <w:r w:rsidR="00E95D0E" w:rsidRPr="00E91A32">
        <w:rPr>
          <w:rFonts w:ascii="Corbel" w:eastAsia="Arial Unicode MS" w:hAnsi="Corbel" w:cs="Arial"/>
          <w:sz w:val="22"/>
          <w:szCs w:val="22"/>
          <w:lang w:val="pt-PT"/>
        </w:rPr>
        <w:t>r</w:t>
      </w:r>
      <w:r w:rsidR="00173D82" w:rsidRPr="00E91A32">
        <w:rPr>
          <w:rFonts w:ascii="Corbel" w:eastAsia="Arial Unicode MS" w:hAnsi="Corbel" w:cs="Arial"/>
          <w:sz w:val="22"/>
          <w:szCs w:val="22"/>
          <w:lang w:val="pt-PT"/>
        </w:rPr>
        <w:t>esponsável;</w:t>
      </w:r>
    </w:p>
    <w:p w14:paraId="7D3C24B9" w14:textId="4298FA07" w:rsidR="00DE5946" w:rsidRPr="00E91A32" w:rsidRDefault="00FB4367" w:rsidP="00407F7F">
      <w:pPr>
        <w:pStyle w:val="Textosimples"/>
        <w:numPr>
          <w:ilvl w:val="0"/>
          <w:numId w:val="2"/>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w:t>
      </w:r>
      <w:r w:rsidR="00DE5946" w:rsidRPr="00E91A32">
        <w:rPr>
          <w:rFonts w:ascii="Corbel" w:eastAsia="Arial Unicode MS" w:hAnsi="Corbel" w:cs="Arial"/>
          <w:sz w:val="22"/>
          <w:szCs w:val="22"/>
          <w:lang w:val="pt-PT"/>
        </w:rPr>
        <w:t>A escolha apesar da (in)comensurabilidade: controvérsias e tomada de decisão pública acerca do desenvolvimento territorial sustentável” (BECOM), financiado pela</w:t>
      </w:r>
      <w:r w:rsidR="00E14913" w:rsidRPr="00E91A32">
        <w:rPr>
          <w:rFonts w:ascii="Corbel" w:eastAsia="Arial Unicode MS" w:hAnsi="Corbel" w:cs="Arial"/>
          <w:sz w:val="22"/>
          <w:szCs w:val="22"/>
          <w:lang w:val="pt-PT"/>
        </w:rPr>
        <w:t xml:space="preserve"> </w:t>
      </w:r>
      <w:r w:rsidR="00DE5946" w:rsidRPr="00E91A32">
        <w:rPr>
          <w:rFonts w:ascii="Corbel" w:eastAsia="Arial Unicode MS" w:hAnsi="Corbel" w:cs="Arial"/>
          <w:color w:val="000000"/>
          <w:sz w:val="22"/>
          <w:szCs w:val="22"/>
          <w:lang w:val="pt-PT" w:eastAsia="en-US"/>
        </w:rPr>
        <w:t>Fundação para a Ciência e a Tecnologia</w:t>
      </w:r>
      <w:r w:rsidR="00DE5946" w:rsidRPr="00E91A32">
        <w:rPr>
          <w:rFonts w:ascii="Corbel" w:eastAsia="Arial Unicode MS" w:hAnsi="Corbel" w:cs="Arial"/>
          <w:sz w:val="22"/>
          <w:szCs w:val="22"/>
          <w:lang w:val="pt-PT"/>
        </w:rPr>
        <w:t>; Centro de Es</w:t>
      </w:r>
      <w:r w:rsidR="00173D82" w:rsidRPr="00E91A32">
        <w:rPr>
          <w:rFonts w:ascii="Corbel" w:eastAsia="Arial Unicode MS" w:hAnsi="Corbel" w:cs="Arial"/>
          <w:sz w:val="22"/>
          <w:szCs w:val="22"/>
          <w:lang w:val="pt-PT"/>
        </w:rPr>
        <w:t>tudos Sociais e DINÂMIA</w:t>
      </w:r>
      <w:r w:rsidR="00664E5C" w:rsidRPr="00E91A32">
        <w:rPr>
          <w:rFonts w:ascii="Corbel" w:eastAsia="Arial Unicode MS" w:hAnsi="Corbel" w:cs="Arial"/>
          <w:sz w:val="22"/>
          <w:szCs w:val="22"/>
          <w:lang w:val="pt-PT"/>
        </w:rPr>
        <w:t>’CET-IUL</w:t>
      </w:r>
      <w:r w:rsidR="00173D82" w:rsidRPr="00E91A32">
        <w:rPr>
          <w:rFonts w:ascii="Corbel" w:eastAsia="Arial Unicode MS" w:hAnsi="Corbel" w:cs="Arial"/>
          <w:sz w:val="22"/>
          <w:szCs w:val="22"/>
          <w:lang w:val="pt-PT"/>
        </w:rPr>
        <w:t xml:space="preserve"> (2009/</w:t>
      </w:r>
      <w:r w:rsidR="00DE5946" w:rsidRPr="00E91A32">
        <w:rPr>
          <w:rFonts w:ascii="Corbel" w:eastAsia="Arial Unicode MS" w:hAnsi="Corbel" w:cs="Arial"/>
          <w:sz w:val="22"/>
          <w:szCs w:val="22"/>
          <w:lang w:val="pt-PT"/>
        </w:rPr>
        <w:t>12</w:t>
      </w:r>
      <w:r w:rsidR="00D3118B" w:rsidRPr="00E91A32">
        <w:rPr>
          <w:rFonts w:ascii="Corbel" w:eastAsia="Arial Unicode MS" w:hAnsi="Corbel" w:cs="Arial"/>
          <w:sz w:val="22"/>
          <w:szCs w:val="22"/>
          <w:lang w:val="pt-PT"/>
        </w:rPr>
        <w:t>); membro da equipa do DINAMIA’</w:t>
      </w:r>
      <w:r w:rsidR="00DE5946" w:rsidRPr="00E91A32">
        <w:rPr>
          <w:rFonts w:ascii="Corbel" w:eastAsia="Arial Unicode MS" w:hAnsi="Corbel" w:cs="Arial"/>
          <w:sz w:val="22"/>
          <w:szCs w:val="22"/>
          <w:lang w:val="pt-PT"/>
        </w:rPr>
        <w:t>CET</w:t>
      </w:r>
      <w:r w:rsidR="00664E5C" w:rsidRPr="00E91A32">
        <w:rPr>
          <w:rFonts w:ascii="Corbel" w:eastAsia="Arial Unicode MS" w:hAnsi="Corbel" w:cs="Arial"/>
          <w:sz w:val="22"/>
          <w:szCs w:val="22"/>
          <w:lang w:val="pt-PT"/>
        </w:rPr>
        <w:t>-IUL</w:t>
      </w:r>
      <w:r w:rsidR="00DE5946" w:rsidRPr="00E91A32">
        <w:rPr>
          <w:rFonts w:ascii="Corbel" w:eastAsia="Arial Unicode MS" w:hAnsi="Corbel" w:cs="Arial"/>
          <w:sz w:val="22"/>
          <w:szCs w:val="22"/>
          <w:lang w:val="pt-PT"/>
        </w:rPr>
        <w:t>;</w:t>
      </w:r>
    </w:p>
    <w:p w14:paraId="0759D847" w14:textId="7EA55C0E" w:rsidR="00DE5946" w:rsidRPr="00E91A32" w:rsidRDefault="00DE5946" w:rsidP="00407F7F">
      <w:pPr>
        <w:pStyle w:val="Textosimples"/>
        <w:numPr>
          <w:ilvl w:val="0"/>
          <w:numId w:val="2"/>
        </w:numPr>
        <w:ind w:left="0" w:firstLine="0"/>
        <w:jc w:val="both"/>
        <w:rPr>
          <w:rFonts w:ascii="Corbel" w:eastAsia="Arial Unicode MS" w:hAnsi="Corbel" w:cs="Arial"/>
          <w:sz w:val="22"/>
          <w:szCs w:val="22"/>
        </w:rPr>
      </w:pPr>
      <w:r w:rsidRPr="00E91A32">
        <w:rPr>
          <w:rFonts w:ascii="Corbel" w:eastAsia="Arial Unicode MS" w:hAnsi="Corbel" w:cs="Arial"/>
          <w:sz w:val="22"/>
          <w:szCs w:val="22"/>
          <w:lang w:val="pt-PT"/>
        </w:rPr>
        <w:t xml:space="preserve"> </w:t>
      </w:r>
      <w:r w:rsidRPr="00E91A32">
        <w:rPr>
          <w:rFonts w:ascii="Corbel" w:eastAsia="Arial Unicode MS" w:hAnsi="Corbel" w:cs="Arial"/>
          <w:sz w:val="22"/>
          <w:szCs w:val="22"/>
        </w:rPr>
        <w:t xml:space="preserve">“The </w:t>
      </w:r>
      <w:proofErr w:type="spellStart"/>
      <w:r w:rsidRPr="00E91A32">
        <w:rPr>
          <w:rFonts w:ascii="Corbel" w:eastAsia="Arial Unicode MS" w:hAnsi="Corbel" w:cs="Arial"/>
          <w:sz w:val="22"/>
          <w:szCs w:val="22"/>
        </w:rPr>
        <w:t>Lanscape</w:t>
      </w:r>
      <w:proofErr w:type="spellEnd"/>
      <w:r w:rsidRPr="00E91A32">
        <w:rPr>
          <w:rFonts w:ascii="Corbel" w:eastAsia="Arial Unicode MS" w:hAnsi="Corbel" w:cs="Arial"/>
          <w:sz w:val="22"/>
          <w:szCs w:val="22"/>
        </w:rPr>
        <w:t xml:space="preserve"> and Isobars of Values in Relation to Science and Technology” (VALU</w:t>
      </w:r>
      <w:r w:rsidR="00173D82" w:rsidRPr="00E91A32">
        <w:rPr>
          <w:rFonts w:ascii="Corbel" w:eastAsia="Arial Unicode MS" w:hAnsi="Corbel" w:cs="Arial"/>
          <w:sz w:val="22"/>
          <w:szCs w:val="22"/>
        </w:rPr>
        <w:t>E</w:t>
      </w:r>
      <w:r w:rsidR="00D402D2" w:rsidRPr="00E91A32">
        <w:rPr>
          <w:rFonts w:ascii="Corbel" w:eastAsia="Arial Unicode MS" w:hAnsi="Corbel" w:cs="Arial"/>
          <w:sz w:val="22"/>
          <w:szCs w:val="22"/>
        </w:rPr>
        <w:t>S</w:t>
      </w:r>
      <w:r w:rsidR="00173D82" w:rsidRPr="00E91A32">
        <w:rPr>
          <w:rFonts w:ascii="Corbel" w:eastAsia="Arial Unicode MS" w:hAnsi="Corbel" w:cs="Arial"/>
          <w:sz w:val="22"/>
          <w:szCs w:val="22"/>
        </w:rPr>
        <w:t xml:space="preserve"> ISOBARS), </w:t>
      </w:r>
      <w:proofErr w:type="spellStart"/>
      <w:r w:rsidR="00173D82" w:rsidRPr="00E91A32">
        <w:rPr>
          <w:rFonts w:ascii="Corbel" w:eastAsia="Arial Unicode MS" w:hAnsi="Corbel" w:cs="Arial"/>
          <w:sz w:val="22"/>
          <w:szCs w:val="22"/>
        </w:rPr>
        <w:t>financiado</w:t>
      </w:r>
      <w:proofErr w:type="spellEnd"/>
      <w:r w:rsidR="00173D82" w:rsidRPr="00E91A32">
        <w:rPr>
          <w:rFonts w:ascii="Corbel" w:eastAsia="Arial Unicode MS" w:hAnsi="Corbel" w:cs="Arial"/>
          <w:sz w:val="22"/>
          <w:szCs w:val="22"/>
        </w:rPr>
        <w:t xml:space="preserve"> pela UE - 7º </w:t>
      </w:r>
      <w:proofErr w:type="spellStart"/>
      <w:r w:rsidR="00173D82" w:rsidRPr="00E91A32">
        <w:rPr>
          <w:rFonts w:ascii="Corbel" w:eastAsia="Arial Unicode MS" w:hAnsi="Corbel" w:cs="Arial"/>
          <w:sz w:val="22"/>
          <w:szCs w:val="22"/>
        </w:rPr>
        <w:t>Programa-quadro</w:t>
      </w:r>
      <w:proofErr w:type="spellEnd"/>
      <w:r w:rsidR="00173D82" w:rsidRPr="00E91A32">
        <w:rPr>
          <w:rFonts w:ascii="Corbel" w:eastAsia="Arial Unicode MS" w:hAnsi="Corbel" w:cs="Arial"/>
          <w:sz w:val="22"/>
          <w:szCs w:val="22"/>
        </w:rPr>
        <w:t xml:space="preserve"> de I&amp;D</w:t>
      </w:r>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Responsável</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pelo</w:t>
      </w:r>
      <w:proofErr w:type="spellEnd"/>
      <w:r w:rsidRPr="00E91A32">
        <w:rPr>
          <w:rFonts w:ascii="Corbel" w:eastAsia="Arial Unicode MS" w:hAnsi="Corbel" w:cs="Arial"/>
          <w:sz w:val="22"/>
          <w:szCs w:val="22"/>
        </w:rPr>
        <w:t xml:space="preserve"> Work Package 4 - Values and Regulation</w:t>
      </w:r>
      <w:r w:rsidR="00D3118B" w:rsidRPr="00E91A32">
        <w:rPr>
          <w:rFonts w:ascii="Corbel" w:eastAsia="Arial Unicode MS" w:hAnsi="Corbel" w:cs="Arial"/>
          <w:sz w:val="22"/>
          <w:szCs w:val="22"/>
        </w:rPr>
        <w:t>, DINÂMIA’CET</w:t>
      </w:r>
      <w:r w:rsidRPr="00E91A32">
        <w:rPr>
          <w:rFonts w:ascii="Corbel" w:eastAsia="Arial Unicode MS" w:hAnsi="Corbel" w:cs="Arial"/>
          <w:sz w:val="22"/>
          <w:szCs w:val="22"/>
        </w:rPr>
        <w:t xml:space="preserve"> (2009/11);</w:t>
      </w:r>
    </w:p>
    <w:p w14:paraId="3B2CB40D" w14:textId="47DE6C34" w:rsidR="00DE5946" w:rsidRPr="00E91A32" w:rsidRDefault="00DE5946" w:rsidP="00407F7F">
      <w:pPr>
        <w:pStyle w:val="Textosimples"/>
        <w:numPr>
          <w:ilvl w:val="0"/>
          <w:numId w:val="2"/>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“Risco, Regulação e Cidadania numa Europa Constitucional”, DINÂMIA e Centro de Estudos Sociais, financiado pela Fundação para a Ciência e </w:t>
      </w:r>
      <w:r w:rsidR="00457573" w:rsidRPr="00E91A32">
        <w:rPr>
          <w:rFonts w:ascii="Corbel" w:eastAsia="Arial Unicode MS" w:hAnsi="Corbel" w:cs="Arial"/>
          <w:sz w:val="22"/>
          <w:szCs w:val="22"/>
          <w:lang w:val="pt-PT"/>
        </w:rPr>
        <w:t xml:space="preserve">a </w:t>
      </w:r>
      <w:r w:rsidRPr="00E91A32">
        <w:rPr>
          <w:rFonts w:ascii="Corbel" w:eastAsia="Arial Unicode MS" w:hAnsi="Corbel" w:cs="Arial"/>
          <w:sz w:val="22"/>
          <w:szCs w:val="22"/>
          <w:lang w:val="pt-PT"/>
        </w:rPr>
        <w:t xml:space="preserve">Tecnologia (2005/08); </w:t>
      </w:r>
      <w:r w:rsidR="009F04F7" w:rsidRPr="00E91A32">
        <w:rPr>
          <w:rFonts w:ascii="Corbel" w:eastAsia="Arial Unicode MS" w:hAnsi="Corbel" w:cs="Arial"/>
          <w:sz w:val="22"/>
          <w:szCs w:val="22"/>
          <w:lang w:val="pt-PT"/>
        </w:rPr>
        <w:t>i</w:t>
      </w:r>
      <w:r w:rsidRPr="00E91A32">
        <w:rPr>
          <w:rFonts w:ascii="Corbel" w:eastAsia="Arial Unicode MS" w:hAnsi="Corbel" w:cs="Arial"/>
          <w:sz w:val="22"/>
          <w:szCs w:val="22"/>
          <w:lang w:val="pt-PT"/>
        </w:rPr>
        <w:t>nvestigadora Responsável;</w:t>
      </w:r>
    </w:p>
    <w:p w14:paraId="61C16ABF" w14:textId="6F408D1F" w:rsidR="00DE5946" w:rsidRPr="00E91A32" w:rsidRDefault="00DE5946" w:rsidP="00407F7F">
      <w:pPr>
        <w:pStyle w:val="Textosimples"/>
        <w:numPr>
          <w:ilvl w:val="0"/>
          <w:numId w:val="2"/>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“Estudo sobre o “Alargamento da rede territorial de Julgados de Paz em Portugal”, no quadro de um protocolo entre o Ministério da Justiça e o ISCTE; Coordenadora da equipa de investigação (2005/07);</w:t>
      </w:r>
    </w:p>
    <w:p w14:paraId="4D20C5F1" w14:textId="3CDD7A39" w:rsidR="00DE5946" w:rsidRPr="00E91A32" w:rsidRDefault="00DE5946" w:rsidP="00407F7F">
      <w:pPr>
        <w:pStyle w:val="Textosimples"/>
        <w:numPr>
          <w:ilvl w:val="0"/>
          <w:numId w:val="2"/>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“Ciência e Parlamento”, coordenado pelo Centro de Estudos Sociais da Universidade de Coimbra; financiado pela Fundação para a Ciência e </w:t>
      </w:r>
      <w:r w:rsidR="00457573" w:rsidRPr="00E91A32">
        <w:rPr>
          <w:rFonts w:ascii="Corbel" w:eastAsia="Arial Unicode MS" w:hAnsi="Corbel" w:cs="Arial"/>
          <w:sz w:val="22"/>
          <w:szCs w:val="22"/>
          <w:lang w:val="pt-PT"/>
        </w:rPr>
        <w:t xml:space="preserve">a </w:t>
      </w:r>
      <w:r w:rsidRPr="00E91A32">
        <w:rPr>
          <w:rFonts w:ascii="Corbel" w:eastAsia="Arial Unicode MS" w:hAnsi="Corbel" w:cs="Arial"/>
          <w:sz w:val="22"/>
          <w:szCs w:val="22"/>
          <w:lang w:val="pt-PT"/>
        </w:rPr>
        <w:t>Tecnologia (2005/07); membro da equipa de investigação;</w:t>
      </w:r>
    </w:p>
    <w:p w14:paraId="46D150E4" w14:textId="4A5E11DB" w:rsidR="00DE5946" w:rsidRPr="00E91A32" w:rsidRDefault="00DE5946" w:rsidP="00407F7F">
      <w:pPr>
        <w:pStyle w:val="Textosimples"/>
        <w:numPr>
          <w:ilvl w:val="0"/>
          <w:numId w:val="2"/>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lastRenderedPageBreak/>
        <w:t xml:space="preserve">Observatório Biologia e Sociedade, Ordem dos Biólogos e CIES/ISCTE, apoiado pela Fundação para a Ciência e </w:t>
      </w:r>
      <w:r w:rsidR="00457573" w:rsidRPr="00E91A32">
        <w:rPr>
          <w:rFonts w:ascii="Corbel" w:eastAsia="Arial Unicode MS" w:hAnsi="Corbel" w:cs="Arial"/>
          <w:sz w:val="22"/>
          <w:szCs w:val="22"/>
          <w:lang w:val="pt-PT"/>
        </w:rPr>
        <w:t xml:space="preserve">a </w:t>
      </w:r>
      <w:r w:rsidRPr="00E91A32">
        <w:rPr>
          <w:rFonts w:ascii="Corbel" w:eastAsia="Arial Unicode MS" w:hAnsi="Corbel" w:cs="Arial"/>
          <w:sz w:val="22"/>
          <w:szCs w:val="22"/>
          <w:lang w:val="pt-PT"/>
        </w:rPr>
        <w:t xml:space="preserve">Tecnologia (2003/07); membro da equipa, responsável pelo tema </w:t>
      </w:r>
      <w:r w:rsidR="008558B6" w:rsidRPr="00E91A32">
        <w:rPr>
          <w:rFonts w:ascii="Corbel" w:eastAsia="Arial Unicode MS" w:hAnsi="Corbel" w:cs="Arial"/>
          <w:sz w:val="22"/>
          <w:szCs w:val="22"/>
          <w:lang w:val="pt-PT"/>
        </w:rPr>
        <w:t>Biologia e Sociedade</w:t>
      </w:r>
      <w:r w:rsidR="00D3118B" w:rsidRPr="00E91A32">
        <w:rPr>
          <w:rFonts w:ascii="Corbel" w:eastAsia="Arial Unicode MS" w:hAnsi="Corbel" w:cs="Arial"/>
          <w:sz w:val="22"/>
          <w:szCs w:val="22"/>
          <w:lang w:val="pt-PT"/>
        </w:rPr>
        <w:t>; Co</w:t>
      </w:r>
      <w:r w:rsidRPr="00E91A32">
        <w:rPr>
          <w:rFonts w:ascii="Corbel" w:eastAsia="Arial Unicode MS" w:hAnsi="Corbel" w:cs="Arial"/>
          <w:sz w:val="22"/>
          <w:szCs w:val="22"/>
          <w:lang w:val="pt-PT"/>
        </w:rPr>
        <w:t xml:space="preserve">ordenadora do </w:t>
      </w:r>
      <w:r w:rsidR="00B07387" w:rsidRPr="00E91A32">
        <w:rPr>
          <w:rFonts w:ascii="Corbel" w:eastAsia="Arial Unicode MS" w:hAnsi="Corbel" w:cs="Arial"/>
          <w:sz w:val="22"/>
          <w:szCs w:val="22"/>
          <w:lang w:val="pt-PT"/>
        </w:rPr>
        <w:t>projeto</w:t>
      </w:r>
      <w:r w:rsidRPr="00E91A32">
        <w:rPr>
          <w:rFonts w:ascii="Corbel" w:eastAsia="Arial Unicode MS" w:hAnsi="Corbel" w:cs="Arial"/>
          <w:sz w:val="22"/>
          <w:szCs w:val="22"/>
          <w:lang w:val="pt-PT"/>
        </w:rPr>
        <w:t xml:space="preserve"> </w:t>
      </w:r>
      <w:r w:rsidR="00457573" w:rsidRPr="00E91A32">
        <w:rPr>
          <w:rFonts w:ascii="Corbel" w:eastAsia="Arial Unicode MS" w:hAnsi="Corbel" w:cs="Arial"/>
          <w:sz w:val="22"/>
          <w:szCs w:val="22"/>
          <w:lang w:val="pt-PT"/>
        </w:rPr>
        <w:t>a partir de</w:t>
      </w:r>
      <w:r w:rsidRPr="00E91A32">
        <w:rPr>
          <w:rFonts w:ascii="Corbel" w:eastAsia="Arial Unicode MS" w:hAnsi="Corbel" w:cs="Arial"/>
          <w:sz w:val="22"/>
          <w:szCs w:val="22"/>
          <w:lang w:val="pt-PT"/>
        </w:rPr>
        <w:t xml:space="preserve"> 2005;</w:t>
      </w:r>
    </w:p>
    <w:p w14:paraId="2B681FEF" w14:textId="519B7AE6" w:rsidR="00B57929" w:rsidRPr="00E91A32" w:rsidRDefault="00DE5946" w:rsidP="00407F7F">
      <w:pPr>
        <w:pStyle w:val="Textosimples"/>
        <w:numPr>
          <w:ilvl w:val="0"/>
          <w:numId w:val="2"/>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PRIME – Policies for Research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Innovation</w:t>
      </w:r>
      <w:proofErr w:type="spellEnd"/>
      <w:r w:rsidRPr="00E91A32">
        <w:rPr>
          <w:rFonts w:ascii="Corbel" w:eastAsia="Arial Unicode MS" w:hAnsi="Corbel" w:cs="Arial"/>
          <w:sz w:val="22"/>
          <w:szCs w:val="22"/>
          <w:lang w:val="pt-PT"/>
        </w:rPr>
        <w:t xml:space="preserve"> in </w:t>
      </w:r>
      <w:proofErr w:type="spellStart"/>
      <w:r w:rsidRPr="00E91A32">
        <w:rPr>
          <w:rFonts w:ascii="Corbel" w:eastAsia="Arial Unicode MS" w:hAnsi="Corbel" w:cs="Arial"/>
          <w:sz w:val="22"/>
          <w:szCs w:val="22"/>
          <w:lang w:val="pt-PT"/>
        </w:rPr>
        <w:t>Europe</w:t>
      </w:r>
      <w:proofErr w:type="spellEnd"/>
      <w:r w:rsidRPr="00E91A32">
        <w:rPr>
          <w:rFonts w:ascii="Corbel" w:eastAsia="Arial Unicode MS" w:hAnsi="Corbel" w:cs="Arial"/>
          <w:sz w:val="22"/>
          <w:szCs w:val="22"/>
          <w:lang w:val="pt-PT"/>
        </w:rPr>
        <w:t xml:space="preserve">, Rede europeia de excelência, coordenada pelo Centre de </w:t>
      </w:r>
      <w:proofErr w:type="spellStart"/>
      <w:r w:rsidRPr="00E91A32">
        <w:rPr>
          <w:rFonts w:ascii="Corbel" w:eastAsia="Arial Unicode MS" w:hAnsi="Corbel" w:cs="Arial"/>
          <w:sz w:val="22"/>
          <w:szCs w:val="22"/>
          <w:lang w:val="pt-PT"/>
        </w:rPr>
        <w:t>Sociologie</w:t>
      </w:r>
      <w:proofErr w:type="spellEnd"/>
      <w:r w:rsidRPr="00E91A32">
        <w:rPr>
          <w:rFonts w:ascii="Corbel" w:eastAsia="Arial Unicode MS" w:hAnsi="Corbel" w:cs="Arial"/>
          <w:sz w:val="22"/>
          <w:szCs w:val="22"/>
          <w:lang w:val="pt-PT"/>
        </w:rPr>
        <w:t xml:space="preserve"> de </w:t>
      </w:r>
      <w:proofErr w:type="spellStart"/>
      <w:r w:rsidRPr="00E91A32">
        <w:rPr>
          <w:rFonts w:ascii="Corbel" w:eastAsia="Arial Unicode MS" w:hAnsi="Corbel" w:cs="Arial"/>
          <w:sz w:val="22"/>
          <w:szCs w:val="22"/>
          <w:lang w:val="pt-PT"/>
        </w:rPr>
        <w:t>l’Innovation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École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des</w:t>
      </w:r>
      <w:proofErr w:type="spellEnd"/>
      <w:r w:rsidRPr="00E91A32">
        <w:rPr>
          <w:rFonts w:ascii="Corbel" w:eastAsia="Arial Unicode MS" w:hAnsi="Corbel" w:cs="Arial"/>
          <w:sz w:val="22"/>
          <w:szCs w:val="22"/>
          <w:lang w:val="pt-PT"/>
        </w:rPr>
        <w:t xml:space="preserve"> Mines de Paris (2003/09); membro da equipa do DINÂMIA;</w:t>
      </w:r>
    </w:p>
    <w:p w14:paraId="0CA4EED9" w14:textId="012B80AE" w:rsidR="00DE5946" w:rsidRPr="00E91A32" w:rsidRDefault="00DE5946" w:rsidP="00407F7F">
      <w:pPr>
        <w:pStyle w:val="Textosimples"/>
        <w:numPr>
          <w:ilvl w:val="0"/>
          <w:numId w:val="2"/>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"Novos riscos, tecnologia e ambiente”, </w:t>
      </w:r>
      <w:r w:rsidR="00B07387" w:rsidRPr="00E91A32">
        <w:rPr>
          <w:rFonts w:ascii="Corbel" w:eastAsia="Arial Unicode MS" w:hAnsi="Corbel" w:cs="Arial"/>
          <w:sz w:val="22"/>
          <w:szCs w:val="22"/>
          <w:lang w:val="pt-PT"/>
        </w:rPr>
        <w:t>projeto</w:t>
      </w:r>
      <w:r w:rsidRPr="00E91A32">
        <w:rPr>
          <w:rFonts w:ascii="Corbel" w:eastAsia="Arial Unicode MS" w:hAnsi="Corbel" w:cs="Arial"/>
          <w:sz w:val="22"/>
          <w:szCs w:val="22"/>
          <w:lang w:val="pt-PT"/>
        </w:rPr>
        <w:t xml:space="preserve"> do OBSERVA – Observatório de Ambiente, Sociedade e Opinião Pública (2002/04), Instituto de Ciências Sociais e Instituto Superior de Ciências do Trabalho e da Empresa;</w:t>
      </w:r>
      <w:r w:rsidR="00457573" w:rsidRPr="00E91A32">
        <w:rPr>
          <w:rFonts w:ascii="Corbel" w:eastAsia="Arial Unicode MS" w:hAnsi="Corbel" w:cs="Arial"/>
          <w:sz w:val="22"/>
          <w:szCs w:val="22"/>
          <w:lang w:val="pt-PT"/>
        </w:rPr>
        <w:t xml:space="preserve"> membro da equipa; </w:t>
      </w:r>
    </w:p>
    <w:p w14:paraId="55C6CDC8" w14:textId="2DD2F661" w:rsidR="00DE5946" w:rsidRPr="00E91A32" w:rsidRDefault="00DE5946" w:rsidP="00407F7F">
      <w:pPr>
        <w:pStyle w:val="Textosimples"/>
        <w:numPr>
          <w:ilvl w:val="0"/>
          <w:numId w:val="2"/>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SEGERA - </w:t>
      </w:r>
      <w:proofErr w:type="spellStart"/>
      <w:r w:rsidRPr="00E91A32">
        <w:rPr>
          <w:rFonts w:ascii="Corbel" w:eastAsia="Arial Unicode MS" w:hAnsi="Corbel" w:cs="Arial"/>
          <w:sz w:val="22"/>
          <w:szCs w:val="22"/>
          <w:lang w:val="pt-PT"/>
        </w:rPr>
        <w:t>Second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Generation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Systems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Innovation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Studies</w:t>
      </w:r>
      <w:proofErr w:type="spellEnd"/>
      <w:r w:rsidRPr="00E91A32">
        <w:rPr>
          <w:rFonts w:ascii="Corbel" w:eastAsia="Arial Unicode MS" w:hAnsi="Corbel" w:cs="Arial"/>
          <w:sz w:val="22"/>
          <w:szCs w:val="22"/>
          <w:lang w:val="pt-PT"/>
        </w:rPr>
        <w:t xml:space="preserve">, financiado pela Comissão Europeia e coordenado pela Universidade de </w:t>
      </w:r>
      <w:proofErr w:type="spellStart"/>
      <w:r w:rsidRPr="00E91A32">
        <w:rPr>
          <w:rFonts w:ascii="Corbel" w:eastAsia="Arial Unicode MS" w:hAnsi="Corbel" w:cs="Arial"/>
          <w:sz w:val="22"/>
          <w:szCs w:val="22"/>
          <w:lang w:val="pt-PT"/>
        </w:rPr>
        <w:t>Roskilde</w:t>
      </w:r>
      <w:proofErr w:type="spellEnd"/>
      <w:r w:rsidRPr="00E91A32">
        <w:rPr>
          <w:rFonts w:ascii="Corbel" w:eastAsia="Arial Unicode MS" w:hAnsi="Corbel" w:cs="Arial"/>
          <w:sz w:val="22"/>
          <w:szCs w:val="22"/>
          <w:lang w:val="pt-PT"/>
        </w:rPr>
        <w:t xml:space="preserve">, Dinamarca (2002/03); membro do Core </w:t>
      </w:r>
      <w:proofErr w:type="spellStart"/>
      <w:r w:rsidRPr="00E91A32">
        <w:rPr>
          <w:rFonts w:ascii="Corbel" w:eastAsia="Arial Unicode MS" w:hAnsi="Corbel" w:cs="Arial"/>
          <w:sz w:val="22"/>
          <w:szCs w:val="22"/>
          <w:lang w:val="pt-PT"/>
        </w:rPr>
        <w:t>Group</w:t>
      </w:r>
      <w:proofErr w:type="spellEnd"/>
      <w:r w:rsidRPr="00E91A32">
        <w:rPr>
          <w:rFonts w:ascii="Corbel" w:eastAsia="Arial Unicode MS" w:hAnsi="Corbel" w:cs="Arial"/>
          <w:sz w:val="22"/>
          <w:szCs w:val="22"/>
          <w:lang w:val="pt-PT"/>
        </w:rPr>
        <w:t>;</w:t>
      </w:r>
    </w:p>
    <w:p w14:paraId="0BE630CA" w14:textId="0B27503A" w:rsidR="00DE5946" w:rsidRPr="00E91A32" w:rsidRDefault="00DE5946" w:rsidP="00407F7F">
      <w:pPr>
        <w:pStyle w:val="Textosimples"/>
        <w:numPr>
          <w:ilvl w:val="0"/>
          <w:numId w:val="2"/>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OPUS - </w:t>
      </w:r>
      <w:proofErr w:type="spellStart"/>
      <w:r w:rsidRPr="00E91A32">
        <w:rPr>
          <w:rFonts w:ascii="Corbel" w:eastAsia="Arial Unicode MS" w:hAnsi="Corbel" w:cs="Arial"/>
          <w:sz w:val="22"/>
          <w:szCs w:val="22"/>
          <w:lang w:val="pt-PT"/>
        </w:rPr>
        <w:t>Optimising</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Public</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Understanding</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financiado pela Comissão Europeia e coordenado pelo Departamento de Filosofia e de Sociologia da Ciência da Universida</w:t>
      </w:r>
      <w:r w:rsidR="00457573" w:rsidRPr="00E91A32">
        <w:rPr>
          <w:rFonts w:ascii="Corbel" w:eastAsia="Arial Unicode MS" w:hAnsi="Corbel" w:cs="Arial"/>
          <w:sz w:val="22"/>
          <w:szCs w:val="22"/>
          <w:lang w:val="pt-PT"/>
        </w:rPr>
        <w:t xml:space="preserve">de de Viena, Áustria (2000/02); </w:t>
      </w:r>
      <w:r w:rsidR="009F04F7" w:rsidRPr="00E91A32">
        <w:rPr>
          <w:rFonts w:ascii="Corbel" w:eastAsia="Arial Unicode MS" w:hAnsi="Corbel" w:cs="Arial"/>
          <w:sz w:val="22"/>
          <w:szCs w:val="22"/>
          <w:lang w:val="pt-PT"/>
        </w:rPr>
        <w:t>i</w:t>
      </w:r>
      <w:r w:rsidRPr="00E91A32">
        <w:rPr>
          <w:rFonts w:ascii="Corbel" w:eastAsia="Arial Unicode MS" w:hAnsi="Corbel" w:cs="Arial"/>
          <w:sz w:val="22"/>
          <w:szCs w:val="22"/>
          <w:lang w:val="pt-PT"/>
        </w:rPr>
        <w:t>nvestigadora e co</w:t>
      </w:r>
      <w:r w:rsidR="00457573" w:rsidRPr="00E91A32">
        <w:rPr>
          <w:rFonts w:ascii="Corbel" w:eastAsia="Arial Unicode MS" w:hAnsi="Corbel" w:cs="Arial"/>
          <w:sz w:val="22"/>
          <w:szCs w:val="22"/>
          <w:lang w:val="pt-PT"/>
        </w:rPr>
        <w:t>ordenadora da equipa portuguesa</w:t>
      </w:r>
      <w:r w:rsidR="00824A77" w:rsidRPr="00E91A32">
        <w:rPr>
          <w:rFonts w:ascii="Corbel" w:eastAsia="Arial Unicode MS" w:hAnsi="Corbel" w:cs="Arial"/>
          <w:sz w:val="22"/>
          <w:szCs w:val="22"/>
          <w:lang w:val="pt-PT"/>
        </w:rPr>
        <w:t>, ISCTE</w:t>
      </w:r>
      <w:r w:rsidRPr="00E91A32">
        <w:rPr>
          <w:rFonts w:ascii="Corbel" w:eastAsia="Arial Unicode MS" w:hAnsi="Corbel" w:cs="Arial"/>
          <w:sz w:val="22"/>
          <w:szCs w:val="22"/>
          <w:lang w:val="pt-PT"/>
        </w:rPr>
        <w:t>;</w:t>
      </w:r>
    </w:p>
    <w:p w14:paraId="274B387A" w14:textId="4C184B63" w:rsidR="00DE5946" w:rsidRPr="00E91A32" w:rsidRDefault="00DE5946" w:rsidP="00407F7F">
      <w:pPr>
        <w:pStyle w:val="Textosimples"/>
        <w:numPr>
          <w:ilvl w:val="0"/>
          <w:numId w:val="2"/>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EUROPOLIS - </w:t>
      </w:r>
      <w:proofErr w:type="spellStart"/>
      <w:r w:rsidRPr="00E91A32">
        <w:rPr>
          <w:rFonts w:ascii="Corbel" w:eastAsia="Arial Unicode MS" w:hAnsi="Corbel" w:cs="Arial"/>
          <w:sz w:val="22"/>
          <w:szCs w:val="22"/>
          <w:lang w:val="pt-PT"/>
        </w:rPr>
        <w:t>Building</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scenarios</w:t>
      </w:r>
      <w:proofErr w:type="spellEnd"/>
      <w:r w:rsidRPr="00E91A32">
        <w:rPr>
          <w:rFonts w:ascii="Corbel" w:eastAsia="Arial Unicode MS" w:hAnsi="Corbel" w:cs="Arial"/>
          <w:sz w:val="22"/>
          <w:szCs w:val="22"/>
          <w:lang w:val="pt-PT"/>
        </w:rPr>
        <w:t xml:space="preserve"> for </w:t>
      </w: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technology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policy</w:t>
      </w:r>
      <w:proofErr w:type="spellEnd"/>
      <w:r w:rsidRPr="00E91A32">
        <w:rPr>
          <w:rFonts w:ascii="Corbel" w:eastAsia="Arial Unicode MS" w:hAnsi="Corbel" w:cs="Arial"/>
          <w:sz w:val="22"/>
          <w:szCs w:val="22"/>
          <w:lang w:val="pt-PT"/>
        </w:rPr>
        <w:t xml:space="preserve"> in </w:t>
      </w:r>
      <w:proofErr w:type="spellStart"/>
      <w:r w:rsidRPr="00E91A32">
        <w:rPr>
          <w:rFonts w:ascii="Corbel" w:eastAsia="Arial Unicode MS" w:hAnsi="Corbel" w:cs="Arial"/>
          <w:sz w:val="22"/>
          <w:szCs w:val="22"/>
          <w:lang w:val="pt-PT"/>
        </w:rPr>
        <w:t>Europe</w:t>
      </w:r>
      <w:proofErr w:type="spellEnd"/>
      <w:r w:rsidRPr="00E91A32">
        <w:rPr>
          <w:rFonts w:ascii="Corbel" w:eastAsia="Arial Unicode MS" w:hAnsi="Corbel" w:cs="Arial"/>
          <w:sz w:val="22"/>
          <w:szCs w:val="22"/>
          <w:lang w:val="pt-PT"/>
        </w:rPr>
        <w:t xml:space="preserve">, financiado pela Comissão Europeia e coordenado pelo </w:t>
      </w:r>
      <w:proofErr w:type="spellStart"/>
      <w:r w:rsidRPr="00E91A32">
        <w:rPr>
          <w:rFonts w:ascii="Corbel" w:eastAsia="Arial Unicode MS" w:hAnsi="Corbel" w:cs="Arial"/>
          <w:sz w:val="22"/>
          <w:szCs w:val="22"/>
          <w:lang w:val="pt-PT"/>
        </w:rPr>
        <w:t>Observatoire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Sciences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et</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Techniques</w:t>
      </w:r>
      <w:proofErr w:type="spellEnd"/>
      <w:r w:rsidRPr="00E91A32">
        <w:rPr>
          <w:rFonts w:ascii="Corbel" w:eastAsia="Arial Unicode MS" w:hAnsi="Corbel" w:cs="Arial"/>
          <w:sz w:val="22"/>
          <w:szCs w:val="22"/>
          <w:lang w:val="pt-PT"/>
        </w:rPr>
        <w:t xml:space="preserve">, Paris (1999/00); membro do Core </w:t>
      </w:r>
      <w:proofErr w:type="spellStart"/>
      <w:r w:rsidRPr="00E91A32">
        <w:rPr>
          <w:rFonts w:ascii="Corbel" w:eastAsia="Arial Unicode MS" w:hAnsi="Corbel" w:cs="Arial"/>
          <w:sz w:val="22"/>
          <w:szCs w:val="22"/>
          <w:lang w:val="pt-PT"/>
        </w:rPr>
        <w:t>Group</w:t>
      </w:r>
      <w:proofErr w:type="spellEnd"/>
      <w:r w:rsidRPr="00E91A32">
        <w:rPr>
          <w:rFonts w:ascii="Corbel" w:eastAsia="Arial Unicode MS" w:hAnsi="Corbel" w:cs="Arial"/>
          <w:sz w:val="22"/>
          <w:szCs w:val="22"/>
          <w:lang w:val="pt-PT"/>
        </w:rPr>
        <w:t>;</w:t>
      </w:r>
    </w:p>
    <w:p w14:paraId="1C34F85E" w14:textId="52980FC1" w:rsidR="00E84698" w:rsidRPr="00E91A32" w:rsidRDefault="00E84698" w:rsidP="00407F7F">
      <w:pPr>
        <w:pStyle w:val="Textosimples"/>
        <w:numPr>
          <w:ilvl w:val="0"/>
          <w:numId w:val="2"/>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BASES - </w:t>
      </w:r>
      <w:proofErr w:type="spellStart"/>
      <w:r w:rsidRPr="00E91A32">
        <w:rPr>
          <w:rFonts w:ascii="Corbel" w:eastAsia="Arial Unicode MS" w:hAnsi="Corbel" w:cs="Arial"/>
          <w:sz w:val="22"/>
          <w:szCs w:val="22"/>
          <w:lang w:val="pt-PT"/>
        </w:rPr>
        <w:t>Building</w:t>
      </w:r>
      <w:proofErr w:type="spellEnd"/>
      <w:r w:rsidRPr="00E91A32">
        <w:rPr>
          <w:rFonts w:ascii="Corbel" w:eastAsia="Arial Unicode MS" w:hAnsi="Corbel" w:cs="Arial"/>
          <w:sz w:val="22"/>
          <w:szCs w:val="22"/>
          <w:lang w:val="pt-PT"/>
        </w:rPr>
        <w:t xml:space="preserve"> a </w:t>
      </w:r>
      <w:proofErr w:type="spellStart"/>
      <w:r w:rsidRPr="00E91A32">
        <w:rPr>
          <w:rFonts w:ascii="Corbel" w:eastAsia="Arial Unicode MS" w:hAnsi="Corbel" w:cs="Arial"/>
          <w:sz w:val="22"/>
          <w:szCs w:val="22"/>
          <w:lang w:val="pt-PT"/>
        </w:rPr>
        <w:t>common</w:t>
      </w:r>
      <w:proofErr w:type="spellEnd"/>
      <w:r w:rsidRPr="00E91A32">
        <w:rPr>
          <w:rFonts w:ascii="Corbel" w:eastAsia="Arial Unicode MS" w:hAnsi="Corbel" w:cs="Arial"/>
          <w:sz w:val="22"/>
          <w:szCs w:val="22"/>
          <w:lang w:val="pt-PT"/>
        </w:rPr>
        <w:t xml:space="preserve"> data base </w:t>
      </w:r>
      <w:proofErr w:type="spellStart"/>
      <w:r w:rsidRPr="00E91A32">
        <w:rPr>
          <w:rFonts w:ascii="Corbel" w:eastAsia="Arial Unicode MS" w:hAnsi="Corbel" w:cs="Arial"/>
          <w:sz w:val="22"/>
          <w:szCs w:val="22"/>
          <w:lang w:val="pt-PT"/>
        </w:rPr>
        <w:t>on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scientific</w:t>
      </w:r>
      <w:proofErr w:type="spellEnd"/>
      <w:r w:rsidRPr="00E91A32">
        <w:rPr>
          <w:rFonts w:ascii="Corbel" w:eastAsia="Arial Unicode MS" w:hAnsi="Corbel" w:cs="Arial"/>
          <w:sz w:val="22"/>
          <w:szCs w:val="22"/>
          <w:lang w:val="pt-PT"/>
        </w:rPr>
        <w:t xml:space="preserve"> research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de</w:t>
      </w:r>
      <w:r w:rsidR="00457573" w:rsidRPr="00E91A32">
        <w:rPr>
          <w:rFonts w:ascii="Corbel" w:eastAsia="Arial Unicode MS" w:hAnsi="Corbel" w:cs="Arial"/>
          <w:sz w:val="22"/>
          <w:szCs w:val="22"/>
          <w:lang w:val="pt-PT"/>
        </w:rPr>
        <w:t>cision-making</w:t>
      </w:r>
      <w:proofErr w:type="spellEnd"/>
      <w:r w:rsidR="00457573" w:rsidRPr="00E91A32">
        <w:rPr>
          <w:rFonts w:ascii="Corbel" w:eastAsia="Arial Unicode MS" w:hAnsi="Corbel" w:cs="Arial"/>
          <w:sz w:val="22"/>
          <w:szCs w:val="22"/>
          <w:lang w:val="pt-PT"/>
        </w:rPr>
        <w:t xml:space="preserve"> </w:t>
      </w:r>
      <w:proofErr w:type="spellStart"/>
      <w:r w:rsidR="00457573" w:rsidRPr="00E91A32">
        <w:rPr>
          <w:rFonts w:ascii="Corbel" w:eastAsia="Arial Unicode MS" w:hAnsi="Corbel" w:cs="Arial"/>
          <w:sz w:val="22"/>
          <w:szCs w:val="22"/>
          <w:lang w:val="pt-PT"/>
        </w:rPr>
        <w:t>on</w:t>
      </w:r>
      <w:proofErr w:type="spellEnd"/>
      <w:r w:rsidR="00457573" w:rsidRPr="00E91A32">
        <w:rPr>
          <w:rFonts w:ascii="Corbel" w:eastAsia="Arial Unicode MS" w:hAnsi="Corbel" w:cs="Arial"/>
          <w:sz w:val="22"/>
          <w:szCs w:val="22"/>
          <w:lang w:val="pt-PT"/>
        </w:rPr>
        <w:t xml:space="preserve"> </w:t>
      </w:r>
      <w:proofErr w:type="spellStart"/>
      <w:r w:rsidR="00457573" w:rsidRPr="00E91A32">
        <w:rPr>
          <w:rFonts w:ascii="Corbel" w:eastAsia="Arial Unicode MS" w:hAnsi="Corbel" w:cs="Arial"/>
          <w:sz w:val="22"/>
          <w:szCs w:val="22"/>
          <w:lang w:val="pt-PT"/>
        </w:rPr>
        <w:t>TSEs</w:t>
      </w:r>
      <w:proofErr w:type="spellEnd"/>
      <w:r w:rsidR="00457573" w:rsidRPr="00E91A32">
        <w:rPr>
          <w:rFonts w:ascii="Corbel" w:eastAsia="Arial Unicode MS" w:hAnsi="Corbel" w:cs="Arial"/>
          <w:sz w:val="22"/>
          <w:szCs w:val="22"/>
          <w:lang w:val="pt-PT"/>
        </w:rPr>
        <w:t xml:space="preserve"> in </w:t>
      </w:r>
      <w:proofErr w:type="spellStart"/>
      <w:r w:rsidR="00457573" w:rsidRPr="00E91A32">
        <w:rPr>
          <w:rFonts w:ascii="Corbel" w:eastAsia="Arial Unicode MS" w:hAnsi="Corbel" w:cs="Arial"/>
          <w:sz w:val="22"/>
          <w:szCs w:val="22"/>
          <w:lang w:val="pt-PT"/>
        </w:rPr>
        <w:t>Europe</w:t>
      </w:r>
      <w:proofErr w:type="spellEnd"/>
      <w:r w:rsidRPr="00E91A32">
        <w:rPr>
          <w:rFonts w:ascii="Corbel" w:eastAsia="Arial Unicode MS" w:hAnsi="Corbel" w:cs="Arial"/>
          <w:sz w:val="22"/>
          <w:szCs w:val="22"/>
          <w:lang w:val="pt-PT"/>
        </w:rPr>
        <w:t>, financiado pela</w:t>
      </w:r>
      <w:r w:rsidR="00D3118B" w:rsidRPr="00E91A32">
        <w:rPr>
          <w:rFonts w:ascii="Corbel" w:eastAsia="Arial Unicode MS" w:hAnsi="Corbel" w:cs="Arial"/>
          <w:sz w:val="22"/>
          <w:szCs w:val="22"/>
          <w:lang w:val="pt-PT"/>
        </w:rPr>
        <w:t xml:space="preserve"> Comissão Europeia,</w:t>
      </w:r>
      <w:r w:rsidRPr="00E91A32">
        <w:rPr>
          <w:rFonts w:ascii="Corbel" w:eastAsia="Arial Unicode MS" w:hAnsi="Corbel" w:cs="Arial"/>
          <w:sz w:val="22"/>
          <w:szCs w:val="22"/>
          <w:lang w:val="pt-PT"/>
        </w:rPr>
        <w:t xml:space="preserve"> coorden</w:t>
      </w:r>
      <w:r w:rsidR="00457573" w:rsidRPr="00E91A32">
        <w:rPr>
          <w:rFonts w:ascii="Corbel" w:eastAsia="Arial Unicode MS" w:hAnsi="Corbel" w:cs="Arial"/>
          <w:sz w:val="22"/>
          <w:szCs w:val="22"/>
          <w:lang w:val="pt-PT"/>
        </w:rPr>
        <w:t xml:space="preserve">ado pelo INRA-France (1998/01); </w:t>
      </w:r>
      <w:r w:rsidR="009F04F7" w:rsidRPr="00E91A32">
        <w:rPr>
          <w:rFonts w:ascii="Corbel" w:eastAsia="Arial Unicode MS" w:hAnsi="Corbel" w:cs="Arial"/>
          <w:sz w:val="22"/>
          <w:szCs w:val="22"/>
          <w:lang w:val="pt-PT"/>
        </w:rPr>
        <w:t>i</w:t>
      </w:r>
      <w:r w:rsidRPr="00E91A32">
        <w:rPr>
          <w:rFonts w:ascii="Corbel" w:eastAsia="Arial Unicode MS" w:hAnsi="Corbel" w:cs="Arial"/>
          <w:sz w:val="22"/>
          <w:szCs w:val="22"/>
          <w:lang w:val="pt-PT"/>
        </w:rPr>
        <w:t>nvestiga</w:t>
      </w:r>
      <w:r w:rsidR="00457573" w:rsidRPr="00E91A32">
        <w:rPr>
          <w:rFonts w:ascii="Corbel" w:eastAsia="Arial Unicode MS" w:hAnsi="Corbel" w:cs="Arial"/>
          <w:sz w:val="22"/>
          <w:szCs w:val="22"/>
          <w:lang w:val="pt-PT"/>
        </w:rPr>
        <w:t xml:space="preserve">dora e </w:t>
      </w:r>
      <w:r w:rsidR="009F04F7" w:rsidRPr="00E91A32">
        <w:rPr>
          <w:rFonts w:ascii="Corbel" w:eastAsia="Arial Unicode MS" w:hAnsi="Corbel" w:cs="Arial"/>
          <w:sz w:val="22"/>
          <w:szCs w:val="22"/>
          <w:lang w:val="pt-PT"/>
        </w:rPr>
        <w:t>c</w:t>
      </w:r>
      <w:r w:rsidR="00457573" w:rsidRPr="00E91A32">
        <w:rPr>
          <w:rFonts w:ascii="Corbel" w:eastAsia="Arial Unicode MS" w:hAnsi="Corbel" w:cs="Arial"/>
          <w:sz w:val="22"/>
          <w:szCs w:val="22"/>
          <w:lang w:val="pt-PT"/>
        </w:rPr>
        <w:t xml:space="preserve">oordenadora da </w:t>
      </w:r>
      <w:proofErr w:type="spellStart"/>
      <w:r w:rsidR="00457573" w:rsidRPr="00E91A32">
        <w:rPr>
          <w:rFonts w:ascii="Corbel" w:eastAsia="Arial Unicode MS" w:hAnsi="Corbel" w:cs="Arial"/>
          <w:sz w:val="22"/>
          <w:szCs w:val="22"/>
          <w:lang w:val="pt-PT"/>
        </w:rPr>
        <w:t>Task</w:t>
      </w:r>
      <w:proofErr w:type="spellEnd"/>
      <w:r w:rsidR="00457573" w:rsidRPr="00E91A32">
        <w:rPr>
          <w:rFonts w:ascii="Corbel" w:eastAsia="Arial Unicode MS" w:hAnsi="Corbel" w:cs="Arial"/>
          <w:sz w:val="22"/>
          <w:szCs w:val="22"/>
          <w:lang w:val="pt-PT"/>
        </w:rPr>
        <w:t xml:space="preserve"> 1</w:t>
      </w:r>
      <w:r w:rsidR="00824A77" w:rsidRPr="00E91A32">
        <w:rPr>
          <w:rFonts w:ascii="Corbel" w:eastAsia="Arial Unicode MS" w:hAnsi="Corbel" w:cs="Arial"/>
          <w:sz w:val="22"/>
          <w:szCs w:val="22"/>
          <w:lang w:val="pt-PT"/>
        </w:rPr>
        <w:t>, ISCTE</w:t>
      </w:r>
      <w:r w:rsidRPr="00E91A32">
        <w:rPr>
          <w:rFonts w:ascii="Corbel" w:eastAsia="Arial Unicode MS" w:hAnsi="Corbel" w:cs="Arial"/>
          <w:sz w:val="22"/>
          <w:szCs w:val="22"/>
          <w:lang w:val="pt-PT"/>
        </w:rPr>
        <w:t>;</w:t>
      </w:r>
    </w:p>
    <w:p w14:paraId="2E49188F" w14:textId="21A0CF1D" w:rsidR="00DE5946" w:rsidRPr="00E91A32" w:rsidRDefault="00DE5946" w:rsidP="00407F7F">
      <w:pPr>
        <w:pStyle w:val="Textosimples"/>
        <w:numPr>
          <w:ilvl w:val="0"/>
          <w:numId w:val="2"/>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"Ciência, Política e Desenvolvimento. O Caso das Gravuras de Foz Côa",</w:t>
      </w:r>
      <w:r w:rsidR="00824A77" w:rsidRPr="00E91A32">
        <w:rPr>
          <w:rFonts w:ascii="Corbel" w:eastAsia="Arial Unicode MS" w:hAnsi="Corbel" w:cs="Arial"/>
          <w:sz w:val="22"/>
          <w:szCs w:val="22"/>
          <w:lang w:val="pt-PT"/>
        </w:rPr>
        <w:t xml:space="preserve"> ISCTE, </w:t>
      </w:r>
      <w:r w:rsidRPr="00E91A32">
        <w:rPr>
          <w:rFonts w:ascii="Corbel" w:eastAsia="Arial Unicode MS" w:hAnsi="Corbel" w:cs="Arial"/>
          <w:sz w:val="22"/>
          <w:szCs w:val="22"/>
          <w:lang w:val="pt-PT"/>
        </w:rPr>
        <w:t>financiado pelo</w:t>
      </w:r>
      <w:r w:rsidR="00D3118B" w:rsidRPr="00E91A32">
        <w:rPr>
          <w:rFonts w:ascii="Corbel" w:eastAsia="Arial Unicode MS" w:hAnsi="Corbel" w:cs="Arial"/>
          <w:sz w:val="22"/>
          <w:szCs w:val="22"/>
          <w:lang w:val="pt-PT"/>
        </w:rPr>
        <w:t xml:space="preserve"> Programa PRAXIS XXI (1997/00); </w:t>
      </w:r>
      <w:r w:rsidR="009F04F7" w:rsidRPr="00E91A32">
        <w:rPr>
          <w:rFonts w:ascii="Corbel" w:eastAsia="Arial Unicode MS" w:hAnsi="Corbel" w:cs="Arial"/>
          <w:sz w:val="22"/>
          <w:szCs w:val="22"/>
          <w:lang w:val="pt-PT"/>
        </w:rPr>
        <w:t xml:space="preserve">investigadora </w:t>
      </w:r>
      <w:r w:rsidR="00D3118B" w:rsidRPr="00E91A32">
        <w:rPr>
          <w:rFonts w:ascii="Corbel" w:eastAsia="Arial Unicode MS" w:hAnsi="Corbel" w:cs="Arial"/>
          <w:sz w:val="22"/>
          <w:szCs w:val="22"/>
          <w:lang w:val="pt-PT"/>
        </w:rPr>
        <w:t>responsável</w:t>
      </w:r>
      <w:r w:rsidRPr="00E91A32">
        <w:rPr>
          <w:rFonts w:ascii="Corbel" w:eastAsia="Arial Unicode MS" w:hAnsi="Corbel" w:cs="Arial"/>
          <w:sz w:val="22"/>
          <w:szCs w:val="22"/>
          <w:lang w:val="pt-PT"/>
        </w:rPr>
        <w:t>;</w:t>
      </w:r>
    </w:p>
    <w:p w14:paraId="452BB1F0" w14:textId="3759CEE3" w:rsidR="00B6222E" w:rsidRPr="00E91A32" w:rsidRDefault="00DE5946" w:rsidP="0096712A">
      <w:pPr>
        <w:pStyle w:val="Textosimples"/>
        <w:numPr>
          <w:ilvl w:val="0"/>
          <w:numId w:val="2"/>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"A Ciência e os seus Públicos",</w:t>
      </w:r>
      <w:r w:rsidR="00824A77" w:rsidRPr="00E91A32">
        <w:rPr>
          <w:rFonts w:ascii="Corbel" w:eastAsia="Arial Unicode MS" w:hAnsi="Corbel" w:cs="Arial"/>
          <w:sz w:val="22"/>
          <w:szCs w:val="22"/>
          <w:lang w:val="pt-PT"/>
        </w:rPr>
        <w:t xml:space="preserve"> ISCTE,</w:t>
      </w:r>
      <w:r w:rsidRPr="00E91A32">
        <w:rPr>
          <w:rFonts w:ascii="Corbel" w:eastAsia="Arial Unicode MS" w:hAnsi="Corbel" w:cs="Arial"/>
          <w:sz w:val="22"/>
          <w:szCs w:val="22"/>
          <w:lang w:val="pt-PT"/>
        </w:rPr>
        <w:t xml:space="preserve"> financiado pelo Observatório das Ciências </w:t>
      </w:r>
      <w:r w:rsidR="00457573" w:rsidRPr="00E91A32">
        <w:rPr>
          <w:rFonts w:ascii="Corbel" w:eastAsia="Arial Unicode MS" w:hAnsi="Corbel" w:cs="Arial"/>
          <w:sz w:val="22"/>
          <w:szCs w:val="22"/>
          <w:lang w:val="pt-PT"/>
        </w:rPr>
        <w:t>e Tecnologias do M</w:t>
      </w:r>
      <w:r w:rsidR="00E14913" w:rsidRPr="00E91A32">
        <w:rPr>
          <w:rFonts w:ascii="Corbel" w:eastAsia="Arial Unicode MS" w:hAnsi="Corbel" w:cs="Arial"/>
          <w:sz w:val="22"/>
          <w:szCs w:val="22"/>
          <w:lang w:val="pt-PT"/>
        </w:rPr>
        <w:t xml:space="preserve">inistério da </w:t>
      </w:r>
      <w:r w:rsidR="00457573" w:rsidRPr="00E91A32">
        <w:rPr>
          <w:rFonts w:ascii="Corbel" w:eastAsia="Arial Unicode MS" w:hAnsi="Corbel" w:cs="Arial"/>
          <w:sz w:val="22"/>
          <w:szCs w:val="22"/>
          <w:lang w:val="pt-PT"/>
        </w:rPr>
        <w:t>C</w:t>
      </w:r>
      <w:r w:rsidR="00E14913" w:rsidRPr="00E91A32">
        <w:rPr>
          <w:rFonts w:ascii="Corbel" w:eastAsia="Arial Unicode MS" w:hAnsi="Corbel" w:cs="Arial"/>
          <w:sz w:val="22"/>
          <w:szCs w:val="22"/>
          <w:lang w:val="pt-PT"/>
        </w:rPr>
        <w:t xml:space="preserve">iência e da </w:t>
      </w:r>
      <w:r w:rsidR="00457573" w:rsidRPr="00E91A32">
        <w:rPr>
          <w:rFonts w:ascii="Corbel" w:eastAsia="Arial Unicode MS" w:hAnsi="Corbel" w:cs="Arial"/>
          <w:sz w:val="22"/>
          <w:szCs w:val="22"/>
          <w:lang w:val="pt-PT"/>
        </w:rPr>
        <w:t>T</w:t>
      </w:r>
      <w:r w:rsidR="00E14913" w:rsidRPr="00E91A32">
        <w:rPr>
          <w:rFonts w:ascii="Corbel" w:eastAsia="Arial Unicode MS" w:hAnsi="Corbel" w:cs="Arial"/>
          <w:sz w:val="22"/>
          <w:szCs w:val="22"/>
          <w:lang w:val="pt-PT"/>
        </w:rPr>
        <w:t>ecnologia</w:t>
      </w:r>
      <w:r w:rsidR="00457573" w:rsidRPr="00E91A32">
        <w:rPr>
          <w:rFonts w:ascii="Corbel" w:eastAsia="Arial Unicode MS" w:hAnsi="Corbel" w:cs="Arial"/>
          <w:sz w:val="22"/>
          <w:szCs w:val="22"/>
          <w:lang w:val="pt-PT"/>
        </w:rPr>
        <w:t xml:space="preserve"> (1997/00); </w:t>
      </w:r>
      <w:r w:rsidR="009F04F7" w:rsidRPr="00E91A32">
        <w:rPr>
          <w:rFonts w:ascii="Corbel" w:eastAsia="Arial Unicode MS" w:hAnsi="Corbel" w:cs="Arial"/>
          <w:sz w:val="22"/>
          <w:szCs w:val="22"/>
          <w:lang w:val="pt-PT"/>
        </w:rPr>
        <w:t>i</w:t>
      </w:r>
      <w:r w:rsidR="00457573" w:rsidRPr="00E91A32">
        <w:rPr>
          <w:rFonts w:ascii="Corbel" w:eastAsia="Arial Unicode MS" w:hAnsi="Corbel" w:cs="Arial"/>
          <w:sz w:val="22"/>
          <w:szCs w:val="22"/>
          <w:lang w:val="pt-PT"/>
        </w:rPr>
        <w:t>nvestigadora responsável</w:t>
      </w:r>
      <w:r w:rsidRPr="00E91A32">
        <w:rPr>
          <w:rFonts w:ascii="Corbel" w:eastAsia="Arial Unicode MS" w:hAnsi="Corbel" w:cs="Arial"/>
          <w:sz w:val="22"/>
          <w:szCs w:val="22"/>
          <w:lang w:val="pt-PT"/>
        </w:rPr>
        <w:t>;</w:t>
      </w:r>
    </w:p>
    <w:p w14:paraId="61A2F061" w14:textId="7B1D4AF7" w:rsidR="0001391C" w:rsidRPr="00E91A32" w:rsidRDefault="00DE5946" w:rsidP="00B6222E">
      <w:pPr>
        <w:pStyle w:val="Textosimples"/>
        <w:numPr>
          <w:ilvl w:val="0"/>
          <w:numId w:val="2"/>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"A Sociedade Portuguesa perante os Desafios da Globalização", Centro de Estudos Sociais da Universidade de Coimbra, financiado pelo Programa PRAXIS XXI (1996/00)</w:t>
      </w:r>
      <w:r w:rsidR="00457573" w:rsidRPr="00E91A32">
        <w:rPr>
          <w:rFonts w:ascii="Corbel" w:eastAsia="Arial Unicode MS" w:hAnsi="Corbel" w:cs="Arial"/>
          <w:sz w:val="22"/>
          <w:szCs w:val="22"/>
          <w:lang w:val="pt-PT"/>
        </w:rPr>
        <w:t xml:space="preserve">; </w:t>
      </w:r>
      <w:r w:rsidR="009F04F7" w:rsidRPr="00E91A32">
        <w:rPr>
          <w:rFonts w:ascii="Corbel" w:eastAsia="Arial Unicode MS" w:hAnsi="Corbel" w:cs="Arial"/>
          <w:sz w:val="22"/>
          <w:szCs w:val="22"/>
          <w:lang w:val="pt-PT"/>
        </w:rPr>
        <w:t>i</w:t>
      </w:r>
      <w:r w:rsidRPr="00E91A32">
        <w:rPr>
          <w:rFonts w:ascii="Corbel" w:eastAsia="Arial Unicode MS" w:hAnsi="Corbel" w:cs="Arial"/>
          <w:sz w:val="22"/>
          <w:szCs w:val="22"/>
          <w:lang w:val="pt-PT"/>
        </w:rPr>
        <w:t xml:space="preserve">nvestigadora e </w:t>
      </w:r>
      <w:proofErr w:type="spellStart"/>
      <w:r w:rsidR="009F04F7" w:rsidRPr="00E91A32">
        <w:rPr>
          <w:rFonts w:ascii="Corbel" w:eastAsia="Arial Unicode MS" w:hAnsi="Corbel" w:cs="Arial"/>
          <w:sz w:val="22"/>
          <w:szCs w:val="22"/>
          <w:lang w:val="pt-PT"/>
        </w:rPr>
        <w:t>c</w:t>
      </w:r>
      <w:r w:rsidRPr="00E91A32">
        <w:rPr>
          <w:rFonts w:ascii="Corbel" w:eastAsia="Arial Unicode MS" w:hAnsi="Corbel" w:cs="Arial"/>
          <w:sz w:val="22"/>
          <w:szCs w:val="22"/>
          <w:lang w:val="pt-PT"/>
        </w:rPr>
        <w:t>o-c</w:t>
      </w:r>
      <w:r w:rsidR="00457573" w:rsidRPr="00E91A32">
        <w:rPr>
          <w:rFonts w:ascii="Corbel" w:eastAsia="Arial Unicode MS" w:hAnsi="Corbel" w:cs="Arial"/>
          <w:sz w:val="22"/>
          <w:szCs w:val="22"/>
          <w:lang w:val="pt-PT"/>
        </w:rPr>
        <w:t>oordenadora</w:t>
      </w:r>
      <w:proofErr w:type="spellEnd"/>
      <w:r w:rsidR="00457573" w:rsidRPr="00E91A32">
        <w:rPr>
          <w:rFonts w:ascii="Corbel" w:eastAsia="Arial Unicode MS" w:hAnsi="Corbel" w:cs="Arial"/>
          <w:sz w:val="22"/>
          <w:szCs w:val="22"/>
          <w:lang w:val="pt-PT"/>
        </w:rPr>
        <w:t xml:space="preserve"> da Área 7 </w:t>
      </w:r>
      <w:r w:rsidR="00D3118B" w:rsidRPr="00E91A32">
        <w:rPr>
          <w:rFonts w:ascii="Corbel" w:eastAsia="Arial Unicode MS" w:hAnsi="Corbel" w:cs="Arial"/>
          <w:sz w:val="22"/>
          <w:szCs w:val="22"/>
          <w:lang w:val="pt-PT"/>
        </w:rPr>
        <w:t>–</w:t>
      </w:r>
      <w:r w:rsidR="00457573" w:rsidRPr="00E91A32">
        <w:rPr>
          <w:rFonts w:ascii="Corbel" w:eastAsia="Arial Unicode MS" w:hAnsi="Corbel" w:cs="Arial"/>
          <w:sz w:val="22"/>
          <w:szCs w:val="22"/>
          <w:lang w:val="pt-PT"/>
        </w:rPr>
        <w:t xml:space="preserve"> Ciência</w:t>
      </w:r>
      <w:r w:rsidR="00D3118B" w:rsidRPr="00E91A32">
        <w:rPr>
          <w:rFonts w:ascii="Corbel" w:eastAsia="Arial Unicode MS" w:hAnsi="Corbel" w:cs="Arial"/>
          <w:sz w:val="22"/>
          <w:szCs w:val="22"/>
          <w:lang w:val="pt-PT"/>
        </w:rPr>
        <w:t xml:space="preserve">. </w:t>
      </w:r>
    </w:p>
    <w:p w14:paraId="27B27316" w14:textId="77777777" w:rsidR="0001391C" w:rsidRPr="00E91A32" w:rsidRDefault="0001391C" w:rsidP="0001391C">
      <w:pPr>
        <w:pStyle w:val="Textosimples"/>
        <w:jc w:val="both"/>
        <w:rPr>
          <w:rFonts w:ascii="Corbel" w:eastAsia="Arial Unicode MS" w:hAnsi="Corbel" w:cs="Arial"/>
          <w:sz w:val="22"/>
          <w:szCs w:val="22"/>
          <w:lang w:val="pt-PT"/>
        </w:rPr>
      </w:pPr>
    </w:p>
    <w:p w14:paraId="325FFFE9" w14:textId="7375598F" w:rsidR="00E84698" w:rsidRPr="00E91A32" w:rsidRDefault="0001391C" w:rsidP="0001391C">
      <w:pPr>
        <w:pStyle w:val="Textosimples"/>
        <w:jc w:val="both"/>
        <w:rPr>
          <w:rFonts w:ascii="Corbel" w:eastAsia="Arial Unicode MS" w:hAnsi="Corbel" w:cs="Arial"/>
          <w:sz w:val="22"/>
          <w:szCs w:val="22"/>
          <w:lang w:val="pt-PT"/>
        </w:rPr>
      </w:pPr>
      <w:r w:rsidRPr="00E91A32">
        <w:rPr>
          <w:rFonts w:ascii="Corbel" w:eastAsia="Arial Unicode MS" w:hAnsi="Corbel" w:cs="Arial"/>
          <w:b/>
          <w:sz w:val="22"/>
          <w:szCs w:val="22"/>
          <w:lang w:val="pt-PT"/>
        </w:rPr>
        <w:t>3.6</w:t>
      </w:r>
      <w:r w:rsidRPr="00E91A32">
        <w:rPr>
          <w:rFonts w:ascii="Corbel" w:eastAsia="Arial Unicode MS" w:hAnsi="Corbel" w:cs="Arial"/>
          <w:sz w:val="22"/>
          <w:szCs w:val="22"/>
          <w:lang w:val="pt-PT"/>
        </w:rPr>
        <w:t xml:space="preserve"> </w:t>
      </w:r>
      <w:r w:rsidR="00E84698" w:rsidRPr="00E91A32">
        <w:rPr>
          <w:rFonts w:ascii="Corbel" w:eastAsia="Arial Unicode MS" w:hAnsi="Corbel" w:cs="Arial"/>
          <w:b/>
          <w:sz w:val="22"/>
          <w:szCs w:val="22"/>
          <w:lang w:val="pt-PT"/>
        </w:rPr>
        <w:t>“</w:t>
      </w:r>
      <w:proofErr w:type="spellStart"/>
      <w:r w:rsidR="00E84698" w:rsidRPr="00E91A32">
        <w:rPr>
          <w:rFonts w:ascii="Corbel" w:eastAsia="Arial Unicode MS" w:hAnsi="Corbel" w:cs="Arial"/>
          <w:b/>
          <w:sz w:val="22"/>
          <w:szCs w:val="22"/>
          <w:lang w:val="pt-PT"/>
        </w:rPr>
        <w:t>Referee</w:t>
      </w:r>
      <w:proofErr w:type="spellEnd"/>
      <w:r w:rsidR="00E84698" w:rsidRPr="00E91A32">
        <w:rPr>
          <w:rFonts w:ascii="Corbel" w:eastAsia="Arial Unicode MS" w:hAnsi="Corbel" w:cs="Arial"/>
          <w:b/>
          <w:sz w:val="22"/>
          <w:szCs w:val="22"/>
          <w:lang w:val="pt-PT"/>
        </w:rPr>
        <w:t>” das seguintes revistas</w:t>
      </w:r>
      <w:r w:rsidR="00E14913" w:rsidRPr="00E91A32">
        <w:rPr>
          <w:rFonts w:ascii="Corbel" w:eastAsia="Arial Unicode MS" w:hAnsi="Corbel" w:cs="Arial"/>
          <w:b/>
          <w:sz w:val="22"/>
          <w:szCs w:val="22"/>
          <w:lang w:val="pt-PT"/>
        </w:rPr>
        <w:t xml:space="preserve"> </w:t>
      </w:r>
      <w:r w:rsidR="00E84698" w:rsidRPr="00E91A32">
        <w:rPr>
          <w:rFonts w:ascii="Corbel" w:eastAsia="Arial Unicode MS" w:hAnsi="Corbel" w:cs="Arial"/>
          <w:b/>
          <w:sz w:val="22"/>
          <w:szCs w:val="22"/>
          <w:lang w:val="pt-PT"/>
        </w:rPr>
        <w:t xml:space="preserve"> </w:t>
      </w:r>
    </w:p>
    <w:p w14:paraId="731CEFB8" w14:textId="77777777" w:rsidR="005F2D76" w:rsidRPr="00E91A32" w:rsidRDefault="005F2D76" w:rsidP="00306D65">
      <w:pPr>
        <w:pStyle w:val="Textosimples"/>
        <w:tabs>
          <w:tab w:val="num" w:pos="0"/>
        </w:tabs>
        <w:jc w:val="both"/>
        <w:outlineLvl w:val="0"/>
        <w:rPr>
          <w:rFonts w:ascii="Corbel" w:eastAsia="Arial Unicode MS" w:hAnsi="Corbel" w:cs="Arial"/>
          <w:b/>
          <w:sz w:val="22"/>
          <w:szCs w:val="22"/>
          <w:lang w:val="pt-PT"/>
        </w:rPr>
      </w:pPr>
    </w:p>
    <w:p w14:paraId="7B6F0FE8" w14:textId="77777777" w:rsidR="00E84698" w:rsidRPr="00E91A32" w:rsidRDefault="00E84698" w:rsidP="001E1E6C">
      <w:pPr>
        <w:pStyle w:val="Textosimples"/>
        <w:numPr>
          <w:ilvl w:val="0"/>
          <w:numId w:val="1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Análise Social;</w:t>
      </w:r>
    </w:p>
    <w:p w14:paraId="2D71B310" w14:textId="77777777" w:rsidR="00743085" w:rsidRPr="00E91A32" w:rsidRDefault="00743085" w:rsidP="00743085">
      <w:pPr>
        <w:pStyle w:val="Textosimples"/>
        <w:numPr>
          <w:ilvl w:val="0"/>
          <w:numId w:val="1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Cidades, Comunidades e Territórios;</w:t>
      </w:r>
    </w:p>
    <w:p w14:paraId="76E30ECE" w14:textId="66F3E68D" w:rsidR="00436489" w:rsidRPr="00E91A32" w:rsidRDefault="00436489" w:rsidP="001E1E6C">
      <w:pPr>
        <w:pStyle w:val="Textosimples"/>
        <w:numPr>
          <w:ilvl w:val="0"/>
          <w:numId w:val="18"/>
        </w:numPr>
        <w:ind w:left="0" w:firstLine="0"/>
        <w:jc w:val="both"/>
        <w:rPr>
          <w:rFonts w:ascii="Corbel" w:eastAsia="Arial Unicode MS" w:hAnsi="Corbel" w:cs="Arial"/>
          <w:sz w:val="22"/>
          <w:szCs w:val="22"/>
          <w:lang w:val="pt-PT"/>
        </w:rPr>
      </w:pPr>
      <w:proofErr w:type="spellStart"/>
      <w:r w:rsidRPr="00E91A32">
        <w:rPr>
          <w:rFonts w:ascii="Corbel" w:eastAsia="Arial Unicode MS" w:hAnsi="Corbel" w:cs="Arial"/>
          <w:sz w:val="22"/>
          <w:szCs w:val="22"/>
          <w:lang w:val="pt-PT"/>
        </w:rPr>
        <w:t>Computer</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Law</w:t>
      </w:r>
      <w:proofErr w:type="spellEnd"/>
      <w:r w:rsidRPr="00E91A32">
        <w:rPr>
          <w:rFonts w:ascii="Corbel" w:eastAsia="Arial Unicode MS" w:hAnsi="Corbel" w:cs="Arial"/>
          <w:sz w:val="22"/>
          <w:szCs w:val="22"/>
          <w:lang w:val="pt-PT"/>
        </w:rPr>
        <w:t xml:space="preserve"> &amp; </w:t>
      </w:r>
      <w:proofErr w:type="spellStart"/>
      <w:r w:rsidRPr="00E91A32">
        <w:rPr>
          <w:rFonts w:ascii="Corbel" w:eastAsia="Arial Unicode MS" w:hAnsi="Corbel" w:cs="Arial"/>
          <w:sz w:val="22"/>
          <w:szCs w:val="22"/>
          <w:lang w:val="pt-PT"/>
        </w:rPr>
        <w:t>Security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Review</w:t>
      </w:r>
      <w:proofErr w:type="spellEnd"/>
      <w:r w:rsidRPr="00E91A32">
        <w:rPr>
          <w:rFonts w:ascii="Corbel" w:eastAsia="Arial Unicode MS" w:hAnsi="Corbel" w:cs="Arial"/>
          <w:sz w:val="22"/>
          <w:szCs w:val="22"/>
          <w:lang w:val="pt-PT"/>
        </w:rPr>
        <w:t>;</w:t>
      </w:r>
    </w:p>
    <w:p w14:paraId="3E9FC719" w14:textId="77777777" w:rsidR="00743085" w:rsidRPr="00E91A32" w:rsidRDefault="00743085" w:rsidP="00743085">
      <w:pPr>
        <w:pStyle w:val="Textosimples"/>
        <w:numPr>
          <w:ilvl w:val="0"/>
          <w:numId w:val="1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CTS, Revista Iberoamericana de </w:t>
      </w:r>
      <w:proofErr w:type="spellStart"/>
      <w:r w:rsidRPr="00E91A32">
        <w:rPr>
          <w:rFonts w:ascii="Corbel" w:eastAsia="Arial Unicode MS" w:hAnsi="Corbel" w:cs="Arial"/>
          <w:sz w:val="22"/>
          <w:szCs w:val="22"/>
          <w:lang w:val="pt-PT"/>
        </w:rPr>
        <w:t>Ciencia</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Tecnología</w:t>
      </w:r>
      <w:proofErr w:type="spellEnd"/>
      <w:r w:rsidRPr="00E91A32">
        <w:rPr>
          <w:rFonts w:ascii="Corbel" w:eastAsia="Arial Unicode MS" w:hAnsi="Corbel" w:cs="Arial"/>
          <w:sz w:val="22"/>
          <w:szCs w:val="22"/>
          <w:lang w:val="pt-PT"/>
        </w:rPr>
        <w:t xml:space="preserve"> y </w:t>
      </w:r>
      <w:proofErr w:type="spellStart"/>
      <w:r w:rsidRPr="00E91A32">
        <w:rPr>
          <w:rFonts w:ascii="Corbel" w:eastAsia="Arial Unicode MS" w:hAnsi="Corbel" w:cs="Arial"/>
          <w:sz w:val="22"/>
          <w:szCs w:val="22"/>
          <w:lang w:val="pt-PT"/>
        </w:rPr>
        <w:t>Sociedad</w:t>
      </w:r>
      <w:proofErr w:type="spellEnd"/>
      <w:r w:rsidRPr="00E91A32">
        <w:rPr>
          <w:rFonts w:ascii="Corbel" w:eastAsia="Arial Unicode MS" w:hAnsi="Corbel" w:cs="Arial"/>
          <w:sz w:val="22"/>
          <w:szCs w:val="22"/>
          <w:lang w:val="pt-PT"/>
        </w:rPr>
        <w:t>;</w:t>
      </w:r>
    </w:p>
    <w:p w14:paraId="50FF8D78" w14:textId="0868464D" w:rsidR="00436489" w:rsidRPr="00E91A32" w:rsidRDefault="00436489" w:rsidP="001E1E6C">
      <w:pPr>
        <w:pStyle w:val="Textosimples"/>
        <w:numPr>
          <w:ilvl w:val="0"/>
          <w:numId w:val="18"/>
        </w:numPr>
        <w:ind w:left="0" w:firstLine="0"/>
        <w:jc w:val="both"/>
        <w:rPr>
          <w:rFonts w:ascii="Corbel" w:eastAsia="Arial Unicode MS" w:hAnsi="Corbel" w:cs="Arial"/>
          <w:sz w:val="22"/>
          <w:szCs w:val="22"/>
          <w:lang w:val="pt-PT"/>
        </w:rPr>
      </w:pPr>
      <w:r w:rsidRPr="00E91A32">
        <w:rPr>
          <w:rFonts w:ascii="Corbel" w:eastAsiaTheme="minorEastAsia" w:hAnsi="Corbel" w:cs="Arial"/>
          <w:i/>
          <w:iCs/>
          <w:color w:val="1A1A1A"/>
          <w:sz w:val="22"/>
          <w:szCs w:val="22"/>
          <w:lang w:eastAsia="en-US"/>
        </w:rPr>
        <w:t>e-</w:t>
      </w:r>
      <w:proofErr w:type="spellStart"/>
      <w:r w:rsidRPr="00E91A32">
        <w:rPr>
          <w:rFonts w:ascii="Corbel" w:eastAsiaTheme="minorEastAsia" w:hAnsi="Corbel" w:cs="Arial"/>
          <w:i/>
          <w:iCs/>
          <w:color w:val="1A1A1A"/>
          <w:sz w:val="22"/>
          <w:szCs w:val="22"/>
          <w:lang w:eastAsia="en-US"/>
        </w:rPr>
        <w:t>cadernos</w:t>
      </w:r>
      <w:proofErr w:type="spellEnd"/>
      <w:r w:rsidRPr="00E91A32">
        <w:rPr>
          <w:rFonts w:ascii="Corbel" w:eastAsiaTheme="minorEastAsia" w:hAnsi="Corbel" w:cs="Arial"/>
          <w:i/>
          <w:iCs/>
          <w:color w:val="1A1A1A"/>
          <w:sz w:val="22"/>
          <w:szCs w:val="22"/>
          <w:lang w:eastAsia="en-US"/>
        </w:rPr>
        <w:t xml:space="preserve"> </w:t>
      </w:r>
      <w:proofErr w:type="spellStart"/>
      <w:r w:rsidRPr="00E91A32">
        <w:rPr>
          <w:rFonts w:ascii="Corbel" w:eastAsiaTheme="minorEastAsia" w:hAnsi="Corbel" w:cs="Arial"/>
          <w:i/>
          <w:iCs/>
          <w:color w:val="1A1A1A"/>
          <w:sz w:val="22"/>
          <w:szCs w:val="22"/>
          <w:lang w:eastAsia="en-US"/>
        </w:rPr>
        <w:t>ces</w:t>
      </w:r>
      <w:proofErr w:type="spellEnd"/>
      <w:r w:rsidR="00460311" w:rsidRPr="00E91A32">
        <w:rPr>
          <w:rFonts w:ascii="Corbel" w:eastAsia="Arial Unicode MS" w:hAnsi="Corbel" w:cs="Arial"/>
          <w:sz w:val="22"/>
          <w:szCs w:val="22"/>
          <w:lang w:val="pt-PT"/>
        </w:rPr>
        <w:t xml:space="preserve">; </w:t>
      </w:r>
      <w:r w:rsidRPr="00E91A32">
        <w:rPr>
          <w:rFonts w:ascii="Corbel" w:eastAsia="Arial Unicode MS" w:hAnsi="Corbel" w:cs="Arial"/>
          <w:sz w:val="22"/>
          <w:szCs w:val="22"/>
          <w:lang w:val="pt-PT"/>
        </w:rPr>
        <w:t xml:space="preserve"> </w:t>
      </w:r>
    </w:p>
    <w:p w14:paraId="1B400BC3" w14:textId="77777777" w:rsidR="00460311" w:rsidRPr="00E91A32" w:rsidRDefault="00460311" w:rsidP="001E1E6C">
      <w:pPr>
        <w:pStyle w:val="Textosimples"/>
        <w:numPr>
          <w:ilvl w:val="0"/>
          <w:numId w:val="18"/>
        </w:numPr>
        <w:ind w:left="0" w:firstLine="0"/>
        <w:jc w:val="both"/>
        <w:rPr>
          <w:rFonts w:ascii="Corbel" w:eastAsia="Arial Unicode MS" w:hAnsi="Corbel" w:cs="Arial"/>
          <w:sz w:val="22"/>
          <w:szCs w:val="22"/>
        </w:rPr>
      </w:pPr>
      <w:r w:rsidRPr="00E91A32">
        <w:rPr>
          <w:rFonts w:ascii="Corbel" w:eastAsiaTheme="minorEastAsia" w:hAnsi="Corbel" w:cs="Arial"/>
          <w:sz w:val="22"/>
          <w:szCs w:val="22"/>
          <w:lang w:eastAsia="en-US"/>
        </w:rPr>
        <w:t>International Journal of Law and Information Technology;</w:t>
      </w:r>
    </w:p>
    <w:p w14:paraId="6767609C" w14:textId="03100000" w:rsidR="00743085" w:rsidRPr="00E91A32" w:rsidRDefault="00743085" w:rsidP="001E1E6C">
      <w:pPr>
        <w:pStyle w:val="Textosimples"/>
        <w:numPr>
          <w:ilvl w:val="0"/>
          <w:numId w:val="18"/>
        </w:numPr>
        <w:ind w:left="0" w:firstLine="0"/>
        <w:jc w:val="both"/>
        <w:rPr>
          <w:rFonts w:ascii="Corbel" w:eastAsia="Arial Unicode MS" w:hAnsi="Corbel" w:cs="Arial"/>
          <w:sz w:val="22"/>
          <w:szCs w:val="22"/>
          <w:lang w:val="pt-PT"/>
        </w:rPr>
      </w:pPr>
      <w:proofErr w:type="spellStart"/>
      <w:r w:rsidRPr="00E91A32">
        <w:rPr>
          <w:rFonts w:ascii="Corbel" w:eastAsia="Arial Unicode MS" w:hAnsi="Corbel" w:cs="Arial"/>
          <w:sz w:val="22"/>
          <w:szCs w:val="22"/>
          <w:lang w:val="pt-PT"/>
        </w:rPr>
        <w:t>Journal</w:t>
      </w:r>
      <w:proofErr w:type="spellEnd"/>
      <w:r w:rsidRPr="00E91A32">
        <w:rPr>
          <w:rFonts w:ascii="Corbel" w:eastAsia="Arial Unicode MS" w:hAnsi="Corbel" w:cs="Arial"/>
          <w:sz w:val="22"/>
          <w:szCs w:val="22"/>
          <w:lang w:val="pt-PT"/>
        </w:rPr>
        <w:t xml:space="preserve"> of </w:t>
      </w:r>
      <w:proofErr w:type="spellStart"/>
      <w:r w:rsidRPr="00E91A32">
        <w:rPr>
          <w:rFonts w:ascii="Corbel" w:eastAsia="Arial Unicode MS" w:hAnsi="Corbel" w:cs="Arial"/>
          <w:sz w:val="22"/>
          <w:szCs w:val="22"/>
          <w:lang w:val="pt-PT"/>
        </w:rPr>
        <w:t>Risk</w:t>
      </w:r>
      <w:proofErr w:type="spellEnd"/>
      <w:r w:rsidRPr="00E91A32">
        <w:rPr>
          <w:rFonts w:ascii="Corbel" w:eastAsia="Arial Unicode MS" w:hAnsi="Corbel" w:cs="Arial"/>
          <w:sz w:val="22"/>
          <w:szCs w:val="22"/>
          <w:lang w:val="pt-PT"/>
        </w:rPr>
        <w:t xml:space="preserve"> Research;</w:t>
      </w:r>
    </w:p>
    <w:p w14:paraId="5B4A68A8" w14:textId="03F22D19" w:rsidR="00436489" w:rsidRPr="00E91A32" w:rsidRDefault="00436489" w:rsidP="001E1E6C">
      <w:pPr>
        <w:pStyle w:val="Textosimples"/>
        <w:numPr>
          <w:ilvl w:val="0"/>
          <w:numId w:val="1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Minerva; </w:t>
      </w:r>
    </w:p>
    <w:p w14:paraId="1D9CDFD5" w14:textId="20E1F714" w:rsidR="00436489" w:rsidRPr="00E91A32" w:rsidRDefault="00436489" w:rsidP="001E1E6C">
      <w:pPr>
        <w:pStyle w:val="Textosimples"/>
        <w:numPr>
          <w:ilvl w:val="0"/>
          <w:numId w:val="1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Revista Crítica de Ciências </w:t>
      </w:r>
      <w:proofErr w:type="spellStart"/>
      <w:r w:rsidRPr="00E91A32">
        <w:rPr>
          <w:rFonts w:ascii="Corbel" w:eastAsia="Arial Unicode MS" w:hAnsi="Corbel" w:cs="Arial"/>
          <w:sz w:val="22"/>
          <w:szCs w:val="22"/>
          <w:lang w:val="pt-PT"/>
        </w:rPr>
        <w:t>Sciais</w:t>
      </w:r>
      <w:proofErr w:type="spellEnd"/>
      <w:r w:rsidRPr="00E91A32">
        <w:rPr>
          <w:rFonts w:ascii="Corbel" w:eastAsia="Arial Unicode MS" w:hAnsi="Corbel" w:cs="Arial"/>
          <w:sz w:val="22"/>
          <w:szCs w:val="22"/>
          <w:lang w:val="pt-PT"/>
        </w:rPr>
        <w:t xml:space="preserve">; </w:t>
      </w:r>
    </w:p>
    <w:p w14:paraId="77D99697" w14:textId="77777777" w:rsidR="00743085" w:rsidRPr="00E91A32" w:rsidRDefault="00743085" w:rsidP="00743085">
      <w:pPr>
        <w:pStyle w:val="Textosimples"/>
        <w:numPr>
          <w:ilvl w:val="0"/>
          <w:numId w:val="1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Revista Filosófica de Coimbra. </w:t>
      </w:r>
    </w:p>
    <w:p w14:paraId="6EF900BD" w14:textId="77777777" w:rsidR="00743085" w:rsidRPr="00E91A32" w:rsidRDefault="00743085" w:rsidP="00743085">
      <w:pPr>
        <w:pStyle w:val="Textosimples"/>
        <w:numPr>
          <w:ilvl w:val="0"/>
          <w:numId w:val="18"/>
        </w:numPr>
        <w:ind w:left="0" w:firstLine="0"/>
        <w:jc w:val="both"/>
        <w:rPr>
          <w:rFonts w:ascii="Corbel" w:eastAsia="Arial Unicode MS" w:hAnsi="Corbel" w:cs="Arial"/>
          <w:sz w:val="22"/>
          <w:szCs w:val="22"/>
          <w:lang w:val="pt-PT"/>
        </w:rPr>
      </w:pP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and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Public</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Policy</w:t>
      </w:r>
      <w:proofErr w:type="spellEnd"/>
      <w:r w:rsidRPr="00E91A32">
        <w:rPr>
          <w:rFonts w:ascii="Corbel" w:eastAsia="Arial Unicode MS" w:hAnsi="Corbel" w:cs="Arial"/>
          <w:sz w:val="22"/>
          <w:szCs w:val="22"/>
          <w:lang w:val="pt-PT"/>
        </w:rPr>
        <w:t>;</w:t>
      </w:r>
    </w:p>
    <w:p w14:paraId="4728A3B2" w14:textId="77777777" w:rsidR="00C67A41" w:rsidRPr="00E91A32" w:rsidRDefault="00E84698" w:rsidP="001E1E6C">
      <w:pPr>
        <w:pStyle w:val="Textosimples"/>
        <w:numPr>
          <w:ilvl w:val="0"/>
          <w:numId w:val="18"/>
        </w:numPr>
        <w:ind w:left="0" w:firstLine="0"/>
        <w:jc w:val="both"/>
        <w:rPr>
          <w:rFonts w:ascii="Corbel" w:eastAsia="Arial Unicode MS" w:hAnsi="Corbel" w:cs="Arial"/>
          <w:sz w:val="22"/>
          <w:szCs w:val="22"/>
          <w:lang w:val="pt-PT"/>
        </w:rPr>
      </w:pPr>
      <w:proofErr w:type="spellStart"/>
      <w:r w:rsidRPr="00E91A32">
        <w:rPr>
          <w:rFonts w:ascii="Corbel" w:eastAsia="Arial Unicode MS" w:hAnsi="Corbel" w:cs="Arial"/>
          <w:sz w:val="22"/>
          <w:szCs w:val="22"/>
          <w:lang w:val="pt-PT"/>
        </w:rPr>
        <w:t>Science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Technology</w:t>
      </w:r>
      <w:proofErr w:type="spellEnd"/>
      <w:r w:rsidRPr="00E91A32">
        <w:rPr>
          <w:rFonts w:ascii="Corbel" w:eastAsia="Arial Unicode MS" w:hAnsi="Corbel" w:cs="Arial"/>
          <w:sz w:val="22"/>
          <w:szCs w:val="22"/>
          <w:lang w:val="pt-PT"/>
        </w:rPr>
        <w:t xml:space="preserve"> &amp; </w:t>
      </w:r>
      <w:proofErr w:type="spellStart"/>
      <w:r w:rsidRPr="00E91A32">
        <w:rPr>
          <w:rFonts w:ascii="Corbel" w:eastAsia="Arial Unicode MS" w:hAnsi="Corbel" w:cs="Arial"/>
          <w:sz w:val="22"/>
          <w:szCs w:val="22"/>
          <w:lang w:val="pt-PT"/>
        </w:rPr>
        <w:t>Human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Values</w:t>
      </w:r>
      <w:proofErr w:type="spellEnd"/>
      <w:r w:rsidRPr="00E91A32">
        <w:rPr>
          <w:rFonts w:ascii="Corbel" w:eastAsia="Arial Unicode MS" w:hAnsi="Corbel" w:cs="Arial"/>
          <w:sz w:val="22"/>
          <w:szCs w:val="22"/>
          <w:lang w:val="pt-PT"/>
        </w:rPr>
        <w:t>;</w:t>
      </w:r>
    </w:p>
    <w:p w14:paraId="3FFE0285" w14:textId="48EDBD6D" w:rsidR="000F6B02" w:rsidRPr="00E91A32" w:rsidRDefault="00E84698" w:rsidP="007769C7">
      <w:pPr>
        <w:pStyle w:val="Textosimples"/>
        <w:numPr>
          <w:ilvl w:val="0"/>
          <w:numId w:val="18"/>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Social </w:t>
      </w:r>
      <w:proofErr w:type="spellStart"/>
      <w:r w:rsidRPr="00E91A32">
        <w:rPr>
          <w:rFonts w:ascii="Corbel" w:eastAsia="Arial Unicode MS" w:hAnsi="Corbel" w:cs="Arial"/>
          <w:sz w:val="22"/>
          <w:szCs w:val="22"/>
          <w:lang w:val="pt-PT"/>
        </w:rPr>
        <w:t>Studies</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of</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Science</w:t>
      </w:r>
      <w:proofErr w:type="spellEnd"/>
      <w:r w:rsidR="00743085" w:rsidRPr="00E91A32">
        <w:rPr>
          <w:rFonts w:ascii="Corbel" w:eastAsia="Arial Unicode MS" w:hAnsi="Corbel" w:cs="Arial"/>
          <w:sz w:val="22"/>
          <w:szCs w:val="22"/>
          <w:lang w:val="pt-PT"/>
        </w:rPr>
        <w:t xml:space="preserve">. </w:t>
      </w:r>
    </w:p>
    <w:p w14:paraId="76D4CAE6" w14:textId="77777777" w:rsidR="009E0B60" w:rsidRPr="00E91A32" w:rsidRDefault="009E0B60" w:rsidP="00C30D33">
      <w:pPr>
        <w:pStyle w:val="Textosimples"/>
        <w:jc w:val="both"/>
        <w:rPr>
          <w:rFonts w:ascii="Corbel" w:eastAsia="Arial Unicode MS" w:hAnsi="Corbel" w:cs="Arial"/>
          <w:sz w:val="22"/>
          <w:szCs w:val="22"/>
          <w:lang w:val="pt-PT"/>
        </w:rPr>
      </w:pPr>
    </w:p>
    <w:p w14:paraId="03E3852F" w14:textId="002C16AA" w:rsidR="0096712A" w:rsidRPr="00E91A32" w:rsidRDefault="0096712A" w:rsidP="00E46D0B">
      <w:pPr>
        <w:pStyle w:val="Textosimples"/>
        <w:numPr>
          <w:ilvl w:val="1"/>
          <w:numId w:val="81"/>
        </w:numPr>
        <w:ind w:left="0" w:firstLine="0"/>
        <w:jc w:val="both"/>
        <w:rPr>
          <w:rFonts w:ascii="Corbel" w:eastAsia="Arial Unicode MS" w:hAnsi="Corbel" w:cs="Arial"/>
          <w:b/>
          <w:sz w:val="22"/>
          <w:szCs w:val="22"/>
          <w:lang w:val="pt-PT"/>
        </w:rPr>
      </w:pPr>
      <w:r w:rsidRPr="00E91A32">
        <w:rPr>
          <w:rFonts w:ascii="Corbel" w:eastAsia="Arial Unicode MS" w:hAnsi="Corbel" w:cs="Arial"/>
          <w:b/>
          <w:sz w:val="22"/>
          <w:szCs w:val="22"/>
          <w:lang w:val="pt-PT"/>
        </w:rPr>
        <w:t xml:space="preserve">Participação nos média  </w:t>
      </w:r>
    </w:p>
    <w:p w14:paraId="3B89D26A" w14:textId="77777777" w:rsidR="00C30D33" w:rsidRPr="00E91A32" w:rsidRDefault="00C30D33" w:rsidP="00C30D33">
      <w:pPr>
        <w:pStyle w:val="Textosimples"/>
        <w:jc w:val="both"/>
        <w:rPr>
          <w:rFonts w:ascii="Corbel" w:eastAsia="Arial Unicode MS" w:hAnsi="Corbel" w:cs="Arial"/>
          <w:b/>
          <w:sz w:val="22"/>
          <w:szCs w:val="22"/>
          <w:lang w:val="pt-PT"/>
        </w:rPr>
      </w:pPr>
    </w:p>
    <w:p w14:paraId="4A791CE3" w14:textId="66575D65" w:rsidR="0096712A" w:rsidRPr="00E91A32" w:rsidRDefault="0096712A" w:rsidP="001E1E6C">
      <w:pPr>
        <w:pStyle w:val="Textosimples"/>
        <w:numPr>
          <w:ilvl w:val="0"/>
          <w:numId w:val="20"/>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Publicação de artigos nos jornais </w:t>
      </w:r>
      <w:r w:rsidRPr="00E91A32">
        <w:rPr>
          <w:rFonts w:ascii="Corbel" w:eastAsia="Arial Unicode MS" w:hAnsi="Corbel" w:cs="Arial"/>
          <w:i/>
          <w:sz w:val="22"/>
          <w:szCs w:val="22"/>
          <w:lang w:val="pt-PT"/>
        </w:rPr>
        <w:t>Diário de Lisboa, Diário de Notícias, Expresso</w:t>
      </w:r>
      <w:r w:rsidR="001C1CF7" w:rsidRPr="00E91A32">
        <w:rPr>
          <w:rFonts w:ascii="Corbel" w:eastAsia="Arial Unicode MS" w:hAnsi="Corbel" w:cs="Arial"/>
          <w:i/>
          <w:sz w:val="22"/>
          <w:szCs w:val="22"/>
          <w:lang w:val="pt-PT"/>
        </w:rPr>
        <w:t>, Público</w:t>
      </w:r>
      <w:r w:rsidRPr="00E91A32">
        <w:rPr>
          <w:rFonts w:ascii="Corbel" w:eastAsia="Arial Unicode MS" w:hAnsi="Corbel" w:cs="Arial"/>
          <w:sz w:val="22"/>
          <w:szCs w:val="22"/>
          <w:lang w:val="pt-PT"/>
        </w:rPr>
        <w:t xml:space="preserve">; </w:t>
      </w:r>
      <w:r w:rsidR="00203281" w:rsidRPr="00E91A32">
        <w:rPr>
          <w:rFonts w:ascii="Corbel" w:eastAsia="Arial Unicode MS" w:hAnsi="Corbel" w:cs="Arial"/>
          <w:sz w:val="22"/>
          <w:szCs w:val="22"/>
          <w:lang w:val="pt-PT"/>
        </w:rPr>
        <w:t xml:space="preserve">colaboração </w:t>
      </w:r>
      <w:r w:rsidRPr="00E91A32">
        <w:rPr>
          <w:rFonts w:ascii="Corbel" w:eastAsia="Arial Unicode MS" w:hAnsi="Corbel" w:cs="Arial"/>
          <w:sz w:val="22"/>
          <w:szCs w:val="22"/>
          <w:lang w:val="pt-PT"/>
        </w:rPr>
        <w:t xml:space="preserve">na coluna “Investigação e Debates” </w:t>
      </w:r>
      <w:r w:rsidR="00203281" w:rsidRPr="00E91A32">
        <w:rPr>
          <w:rFonts w:ascii="Corbel" w:eastAsia="Arial Unicode MS" w:hAnsi="Corbel" w:cs="Arial"/>
          <w:sz w:val="22"/>
          <w:szCs w:val="22"/>
          <w:lang w:val="pt-PT"/>
        </w:rPr>
        <w:t>d</w:t>
      </w:r>
      <w:r w:rsidRPr="00E91A32">
        <w:rPr>
          <w:rFonts w:ascii="Corbel" w:eastAsia="Arial Unicode MS" w:hAnsi="Corbel" w:cs="Arial"/>
          <w:sz w:val="22"/>
          <w:szCs w:val="22"/>
          <w:lang w:val="pt-PT"/>
        </w:rPr>
        <w:t xml:space="preserve">o </w:t>
      </w:r>
      <w:r w:rsidRPr="00E91A32">
        <w:rPr>
          <w:rFonts w:ascii="Corbel" w:eastAsia="Arial Unicode MS" w:hAnsi="Corbel" w:cs="Arial"/>
          <w:i/>
          <w:sz w:val="22"/>
          <w:szCs w:val="22"/>
          <w:lang w:val="pt-PT"/>
        </w:rPr>
        <w:t>Diário Económico</w:t>
      </w:r>
      <w:r w:rsidRPr="00E91A32">
        <w:rPr>
          <w:rFonts w:ascii="Corbel" w:eastAsia="Arial Unicode MS" w:hAnsi="Corbel" w:cs="Arial"/>
          <w:sz w:val="22"/>
          <w:szCs w:val="22"/>
          <w:lang w:val="pt-PT"/>
        </w:rPr>
        <w:t xml:space="preserve"> entre Fevereiro de 2006 e Fevereiro de 2007; </w:t>
      </w:r>
    </w:p>
    <w:p w14:paraId="23560EE0" w14:textId="5247785E" w:rsidR="0096712A" w:rsidRPr="00E91A32" w:rsidRDefault="0096712A" w:rsidP="001E1E6C">
      <w:pPr>
        <w:pStyle w:val="Textosimples"/>
        <w:numPr>
          <w:ilvl w:val="0"/>
          <w:numId w:val="20"/>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lastRenderedPageBreak/>
        <w:t>Participação em programas de televisão</w:t>
      </w:r>
      <w:r w:rsidR="00464E90" w:rsidRPr="00E91A32">
        <w:rPr>
          <w:rFonts w:ascii="Corbel" w:eastAsia="Arial Unicode MS" w:hAnsi="Corbel" w:cs="Arial"/>
          <w:sz w:val="22"/>
          <w:szCs w:val="22"/>
          <w:lang w:val="pt-PT"/>
        </w:rPr>
        <w:t>, nomeadamente</w:t>
      </w:r>
      <w:r w:rsidRPr="00E91A32">
        <w:rPr>
          <w:rFonts w:ascii="Corbel" w:eastAsia="Arial Unicode MS" w:hAnsi="Corbel" w:cs="Arial"/>
          <w:sz w:val="22"/>
          <w:szCs w:val="22"/>
          <w:lang w:val="pt-PT"/>
        </w:rPr>
        <w:t xml:space="preserve">: 4XCiência; Sociedade Civil; Prós e Contras; </w:t>
      </w:r>
    </w:p>
    <w:p w14:paraId="37857C1F" w14:textId="32439D4D" w:rsidR="0096712A" w:rsidRPr="00E91A32" w:rsidRDefault="0096712A" w:rsidP="001E1E6C">
      <w:pPr>
        <w:pStyle w:val="Textosimples"/>
        <w:numPr>
          <w:ilvl w:val="0"/>
          <w:numId w:val="20"/>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Participaç</w:t>
      </w:r>
      <w:r w:rsidR="009034BE" w:rsidRPr="00E91A32">
        <w:rPr>
          <w:rFonts w:ascii="Corbel" w:eastAsia="Arial Unicode MS" w:hAnsi="Corbel" w:cs="Arial"/>
          <w:sz w:val="22"/>
          <w:szCs w:val="22"/>
          <w:lang w:val="pt-PT"/>
        </w:rPr>
        <w:t>ã</w:t>
      </w:r>
      <w:r w:rsidRPr="00E91A32">
        <w:rPr>
          <w:rFonts w:ascii="Corbel" w:eastAsia="Arial Unicode MS" w:hAnsi="Corbel" w:cs="Arial"/>
          <w:sz w:val="22"/>
          <w:szCs w:val="22"/>
          <w:lang w:val="pt-PT"/>
        </w:rPr>
        <w:t>o</w:t>
      </w:r>
      <w:r w:rsidR="00464E90" w:rsidRPr="00E91A32">
        <w:rPr>
          <w:rFonts w:ascii="Corbel" w:eastAsia="Arial Unicode MS" w:hAnsi="Corbel" w:cs="Arial"/>
          <w:sz w:val="22"/>
          <w:szCs w:val="22"/>
          <w:lang w:val="pt-PT"/>
        </w:rPr>
        <w:t xml:space="preserve"> </w:t>
      </w:r>
      <w:r w:rsidRPr="00E91A32">
        <w:rPr>
          <w:rFonts w:ascii="Corbel" w:eastAsia="Arial Unicode MS" w:hAnsi="Corbel" w:cs="Arial"/>
          <w:sz w:val="22"/>
          <w:szCs w:val="22"/>
          <w:lang w:val="pt-PT"/>
        </w:rPr>
        <w:t>em programas de rádio</w:t>
      </w:r>
      <w:r w:rsidR="00464E90" w:rsidRPr="00E91A32">
        <w:rPr>
          <w:rFonts w:ascii="Corbel" w:eastAsia="Arial Unicode MS" w:hAnsi="Corbel" w:cs="Arial"/>
          <w:sz w:val="22"/>
          <w:szCs w:val="22"/>
          <w:lang w:val="pt-PT"/>
        </w:rPr>
        <w:t>, nomeadamente</w:t>
      </w:r>
      <w:r w:rsidRPr="00E91A32">
        <w:rPr>
          <w:rFonts w:ascii="Corbel" w:eastAsia="Arial Unicode MS" w:hAnsi="Corbel" w:cs="Arial"/>
          <w:sz w:val="22"/>
          <w:szCs w:val="22"/>
          <w:lang w:val="pt-PT"/>
        </w:rPr>
        <w:t>: à Volta dos Livros, R</w:t>
      </w:r>
      <w:r w:rsidR="008F685A" w:rsidRPr="00E91A32">
        <w:rPr>
          <w:rFonts w:ascii="Corbel" w:eastAsia="Arial Unicode MS" w:hAnsi="Corbel" w:cs="Arial"/>
          <w:sz w:val="22"/>
          <w:szCs w:val="22"/>
          <w:lang w:val="pt-PT"/>
        </w:rPr>
        <w:t>D</w:t>
      </w:r>
      <w:r w:rsidRPr="00E91A32">
        <w:rPr>
          <w:rFonts w:ascii="Corbel" w:eastAsia="Arial Unicode MS" w:hAnsi="Corbel" w:cs="Arial"/>
          <w:sz w:val="22"/>
          <w:szCs w:val="22"/>
          <w:lang w:val="pt-PT"/>
        </w:rPr>
        <w:t xml:space="preserve">P1; Em nome da lei, Rádio Renascença; Privacidade </w:t>
      </w:r>
      <w:proofErr w:type="spellStart"/>
      <w:r w:rsidRPr="00E91A32">
        <w:rPr>
          <w:rFonts w:ascii="Corbel" w:eastAsia="Arial Unicode MS" w:hAnsi="Corbel" w:cs="Arial"/>
          <w:i/>
          <w:iCs/>
          <w:sz w:val="22"/>
          <w:szCs w:val="22"/>
          <w:lang w:val="pt-PT"/>
        </w:rPr>
        <w:t>on</w:t>
      </w:r>
      <w:proofErr w:type="spellEnd"/>
      <w:r w:rsidRPr="00E91A32">
        <w:rPr>
          <w:rFonts w:ascii="Corbel" w:eastAsia="Arial Unicode MS" w:hAnsi="Corbel" w:cs="Arial"/>
          <w:i/>
          <w:iCs/>
          <w:sz w:val="22"/>
          <w:szCs w:val="22"/>
          <w:lang w:val="pt-PT"/>
        </w:rPr>
        <w:t xml:space="preserve"> </w:t>
      </w:r>
      <w:proofErr w:type="spellStart"/>
      <w:r w:rsidRPr="00E91A32">
        <w:rPr>
          <w:rFonts w:ascii="Corbel" w:eastAsia="Arial Unicode MS" w:hAnsi="Corbel" w:cs="Arial"/>
          <w:i/>
          <w:iCs/>
          <w:sz w:val="22"/>
          <w:szCs w:val="22"/>
          <w:lang w:val="pt-PT"/>
        </w:rPr>
        <w:t>line</w:t>
      </w:r>
      <w:proofErr w:type="spellEnd"/>
      <w:r w:rsidRPr="00E91A32">
        <w:rPr>
          <w:rFonts w:ascii="Corbel" w:eastAsia="Arial Unicode MS" w:hAnsi="Corbel" w:cs="Arial"/>
          <w:sz w:val="22"/>
          <w:szCs w:val="22"/>
          <w:lang w:val="pt-PT"/>
        </w:rPr>
        <w:t>, Rádio Renascença</w:t>
      </w:r>
      <w:r w:rsidR="004E786E" w:rsidRPr="00E91A32">
        <w:rPr>
          <w:rFonts w:ascii="Corbel" w:eastAsia="Arial Unicode MS" w:hAnsi="Corbel" w:cs="Arial"/>
          <w:sz w:val="22"/>
          <w:szCs w:val="22"/>
          <w:lang w:val="pt-PT"/>
        </w:rPr>
        <w:t>;</w:t>
      </w:r>
      <w:r w:rsidRPr="00E91A32">
        <w:rPr>
          <w:rFonts w:ascii="Corbel" w:eastAsia="Arial Unicode MS" w:hAnsi="Corbel" w:cs="Arial"/>
          <w:sz w:val="22"/>
          <w:szCs w:val="22"/>
          <w:lang w:val="pt-PT"/>
        </w:rPr>
        <w:t xml:space="preserve"> </w:t>
      </w:r>
      <w:r w:rsidR="00464E90" w:rsidRPr="00E91A32">
        <w:rPr>
          <w:rFonts w:ascii="Corbel" w:eastAsia="Arial Unicode MS" w:hAnsi="Corbel" w:cs="Arial"/>
          <w:sz w:val="22"/>
          <w:szCs w:val="22"/>
          <w:lang w:val="pt-PT"/>
        </w:rPr>
        <w:t>Sobre a reforma da justiça, TSF</w:t>
      </w:r>
      <w:r w:rsidR="00DC09DA" w:rsidRPr="00E91A32">
        <w:rPr>
          <w:rFonts w:ascii="Corbel" w:eastAsia="Arial Unicode MS" w:hAnsi="Corbel" w:cs="Arial"/>
          <w:sz w:val="22"/>
          <w:szCs w:val="22"/>
          <w:lang w:val="pt-PT"/>
        </w:rPr>
        <w:t>; No Tempo das Dálias, Antena 2</w:t>
      </w:r>
      <w:r w:rsidR="00AD28DA" w:rsidRPr="00E91A32">
        <w:rPr>
          <w:rFonts w:ascii="Corbel" w:eastAsia="Arial Unicode MS" w:hAnsi="Corbel" w:cs="Arial"/>
          <w:sz w:val="22"/>
          <w:szCs w:val="22"/>
          <w:lang w:val="pt-PT"/>
        </w:rPr>
        <w:t>;</w:t>
      </w:r>
      <w:r w:rsidR="00615E44" w:rsidRPr="00E91A32">
        <w:rPr>
          <w:rFonts w:ascii="Corbel" w:eastAsia="Arial Unicode MS" w:hAnsi="Corbel" w:cs="Arial"/>
          <w:sz w:val="22"/>
          <w:szCs w:val="22"/>
          <w:lang w:val="pt-PT"/>
        </w:rPr>
        <w:t xml:space="preserve"> </w:t>
      </w:r>
      <w:r w:rsidR="005B2002" w:rsidRPr="00E91A32">
        <w:rPr>
          <w:rFonts w:ascii="Corbel" w:eastAsia="Arial Unicode MS" w:hAnsi="Corbel" w:cs="Arial"/>
          <w:sz w:val="22"/>
          <w:szCs w:val="22"/>
          <w:lang w:val="pt-PT"/>
        </w:rPr>
        <w:t xml:space="preserve">O Mundo a Seus Pés, Expresso; </w:t>
      </w:r>
      <w:r w:rsidR="003D71C5" w:rsidRPr="00E91A32">
        <w:rPr>
          <w:rFonts w:ascii="Corbel" w:eastAsia="Arial Unicode MS" w:hAnsi="Corbel" w:cs="Arial"/>
          <w:sz w:val="22"/>
          <w:szCs w:val="22"/>
          <w:lang w:val="pt-PT"/>
        </w:rPr>
        <w:t xml:space="preserve">Canal M80; </w:t>
      </w:r>
    </w:p>
    <w:p w14:paraId="6388EDA4" w14:textId="36651910" w:rsidR="007769C7" w:rsidRPr="00E91A32" w:rsidRDefault="0096712A" w:rsidP="002C7F32">
      <w:pPr>
        <w:pStyle w:val="Textosimples"/>
        <w:numPr>
          <w:ilvl w:val="0"/>
          <w:numId w:val="20"/>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Entrevistas no </w:t>
      </w:r>
      <w:r w:rsidRPr="00E91A32">
        <w:rPr>
          <w:rFonts w:ascii="Corbel" w:eastAsia="Arial Unicode MS" w:hAnsi="Corbel" w:cs="Arial"/>
          <w:i/>
          <w:sz w:val="22"/>
          <w:szCs w:val="22"/>
          <w:lang w:val="pt-PT"/>
        </w:rPr>
        <w:t>Público, Notícias Magazine</w:t>
      </w:r>
      <w:r w:rsidRPr="00E91A32">
        <w:rPr>
          <w:rFonts w:ascii="Corbel" w:eastAsia="Arial Unicode MS" w:hAnsi="Corbel" w:cs="Arial"/>
          <w:sz w:val="22"/>
          <w:szCs w:val="22"/>
          <w:lang w:val="pt-PT"/>
        </w:rPr>
        <w:t xml:space="preserve">, </w:t>
      </w:r>
      <w:r w:rsidR="00743085" w:rsidRPr="00E91A32">
        <w:rPr>
          <w:rFonts w:ascii="Corbel" w:eastAsia="Arial Unicode MS" w:hAnsi="Corbel" w:cs="Arial"/>
          <w:i/>
          <w:sz w:val="22"/>
          <w:szCs w:val="22"/>
          <w:lang w:val="pt-PT"/>
        </w:rPr>
        <w:t>Visão</w:t>
      </w:r>
      <w:r w:rsidR="00743085" w:rsidRPr="00E91A32">
        <w:rPr>
          <w:rFonts w:ascii="Corbel" w:eastAsia="Arial Unicode MS" w:hAnsi="Corbel" w:cs="Arial"/>
          <w:sz w:val="22"/>
          <w:szCs w:val="22"/>
          <w:lang w:val="pt-PT"/>
        </w:rPr>
        <w:t xml:space="preserve">, </w:t>
      </w:r>
      <w:r w:rsidR="001C1CF7" w:rsidRPr="00E91A32">
        <w:rPr>
          <w:rFonts w:ascii="Corbel" w:eastAsia="Arial Unicode MS" w:hAnsi="Corbel" w:cs="Arial"/>
          <w:sz w:val="22"/>
          <w:szCs w:val="22"/>
          <w:lang w:val="pt-PT"/>
        </w:rPr>
        <w:t xml:space="preserve">etc. </w:t>
      </w:r>
    </w:p>
    <w:p w14:paraId="345DD18F" w14:textId="77777777" w:rsidR="00DC7CE4" w:rsidRPr="00E91A32" w:rsidRDefault="00DC7CE4" w:rsidP="00407F7F">
      <w:pPr>
        <w:pStyle w:val="Textosimples"/>
        <w:jc w:val="both"/>
        <w:rPr>
          <w:rFonts w:ascii="Corbel" w:eastAsia="Arial Unicode MS" w:hAnsi="Corbel" w:cs="Arial"/>
          <w:sz w:val="22"/>
          <w:szCs w:val="22"/>
          <w:lang w:val="pt-PT"/>
        </w:rPr>
      </w:pPr>
    </w:p>
    <w:p w14:paraId="57B1EAAB" w14:textId="09E1082C" w:rsidR="00E84698" w:rsidRPr="00E91A32" w:rsidRDefault="00E42DD8" w:rsidP="00407F7F">
      <w:pPr>
        <w:pStyle w:val="Textosimples"/>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4.</w:t>
      </w:r>
      <w:r w:rsidR="00622801" w:rsidRPr="00E91A32">
        <w:rPr>
          <w:rFonts w:ascii="Corbel" w:eastAsia="Arial Unicode MS" w:hAnsi="Corbel" w:cs="Arial"/>
          <w:b/>
          <w:sz w:val="22"/>
          <w:szCs w:val="22"/>
          <w:lang w:val="pt-PT"/>
        </w:rPr>
        <w:tab/>
      </w:r>
      <w:r w:rsidR="00F73345" w:rsidRPr="00E91A32">
        <w:rPr>
          <w:rFonts w:ascii="Corbel" w:eastAsia="Arial Unicode MS" w:hAnsi="Corbel" w:cs="Arial"/>
          <w:b/>
          <w:sz w:val="22"/>
          <w:szCs w:val="22"/>
          <w:lang w:val="pt-PT"/>
        </w:rPr>
        <w:t>Organizações e c</w:t>
      </w:r>
      <w:r w:rsidR="00E84698" w:rsidRPr="00E91A32">
        <w:rPr>
          <w:rFonts w:ascii="Corbel" w:eastAsia="Arial Unicode MS" w:hAnsi="Corbel" w:cs="Arial"/>
          <w:b/>
          <w:sz w:val="22"/>
          <w:szCs w:val="22"/>
          <w:lang w:val="pt-PT"/>
        </w:rPr>
        <w:t>onselhos científicos</w:t>
      </w:r>
      <w:r w:rsidR="00E0139B" w:rsidRPr="00E91A32">
        <w:rPr>
          <w:rFonts w:ascii="Corbel" w:eastAsia="Arial Unicode MS" w:hAnsi="Corbel" w:cs="Arial"/>
          <w:b/>
          <w:sz w:val="22"/>
          <w:szCs w:val="22"/>
          <w:lang w:val="pt-PT"/>
        </w:rPr>
        <w:t>/culturais</w:t>
      </w:r>
      <w:r w:rsidR="00E84698" w:rsidRPr="00E91A32">
        <w:rPr>
          <w:rFonts w:ascii="Corbel" w:eastAsia="Arial Unicode MS" w:hAnsi="Corbel" w:cs="Arial"/>
          <w:b/>
          <w:sz w:val="22"/>
          <w:szCs w:val="22"/>
          <w:lang w:val="pt-PT"/>
        </w:rPr>
        <w:t xml:space="preserve"> de que foi</w:t>
      </w:r>
      <w:r w:rsidR="00E0139B" w:rsidRPr="00E91A32">
        <w:rPr>
          <w:rFonts w:ascii="Corbel" w:eastAsia="Arial Unicode MS" w:hAnsi="Corbel" w:cs="Arial"/>
          <w:b/>
          <w:sz w:val="22"/>
          <w:szCs w:val="22"/>
          <w:lang w:val="pt-PT"/>
        </w:rPr>
        <w:t>/</w:t>
      </w:r>
      <w:r w:rsidR="00E84698" w:rsidRPr="00E91A32">
        <w:rPr>
          <w:rFonts w:ascii="Corbel" w:eastAsia="Arial Unicode MS" w:hAnsi="Corbel" w:cs="Arial"/>
          <w:b/>
          <w:sz w:val="22"/>
          <w:szCs w:val="22"/>
          <w:lang w:val="pt-PT"/>
        </w:rPr>
        <w:t>é membro</w:t>
      </w:r>
      <w:r w:rsidR="00844CA4" w:rsidRPr="00E91A32">
        <w:rPr>
          <w:rFonts w:ascii="Corbel" w:eastAsia="Arial Unicode MS" w:hAnsi="Corbel" w:cs="Arial"/>
          <w:b/>
          <w:sz w:val="22"/>
          <w:szCs w:val="22"/>
          <w:lang w:val="pt-PT"/>
        </w:rPr>
        <w:t xml:space="preserve"> </w:t>
      </w:r>
    </w:p>
    <w:p w14:paraId="5F848540" w14:textId="77777777" w:rsidR="00E84698" w:rsidRPr="00E91A32" w:rsidRDefault="00E84698" w:rsidP="00407F7F">
      <w:pPr>
        <w:pStyle w:val="Textosimples"/>
        <w:jc w:val="both"/>
        <w:outlineLvl w:val="0"/>
        <w:rPr>
          <w:rFonts w:ascii="Corbel" w:eastAsia="Arial Unicode MS" w:hAnsi="Corbel" w:cs="Arial"/>
          <w:b/>
          <w:sz w:val="22"/>
          <w:szCs w:val="22"/>
          <w:lang w:val="pt-PT"/>
        </w:rPr>
      </w:pPr>
    </w:p>
    <w:p w14:paraId="79F8CE00" w14:textId="67A9B793" w:rsidR="00E84698" w:rsidRPr="00E91A32" w:rsidRDefault="00E42DD8" w:rsidP="00407F7F">
      <w:pPr>
        <w:pStyle w:val="Textosimples"/>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4.1</w:t>
      </w:r>
      <w:r w:rsidR="00622801" w:rsidRPr="00E91A32">
        <w:rPr>
          <w:rFonts w:ascii="Corbel" w:eastAsia="Arial Unicode MS" w:hAnsi="Corbel" w:cs="Arial"/>
          <w:b/>
          <w:sz w:val="22"/>
          <w:szCs w:val="22"/>
          <w:lang w:val="pt-PT"/>
        </w:rPr>
        <w:tab/>
      </w:r>
      <w:r w:rsidR="00E84698" w:rsidRPr="00E91A32">
        <w:rPr>
          <w:rFonts w:ascii="Corbel" w:eastAsia="Arial Unicode MS" w:hAnsi="Corbel" w:cs="Arial"/>
          <w:b/>
          <w:sz w:val="22"/>
          <w:szCs w:val="22"/>
          <w:lang w:val="pt-PT"/>
        </w:rPr>
        <w:t xml:space="preserve">Internacionais </w:t>
      </w:r>
    </w:p>
    <w:p w14:paraId="4C908EF1" w14:textId="77777777" w:rsidR="004A0229" w:rsidRPr="00E91A32" w:rsidRDefault="004A0229" w:rsidP="00407F7F">
      <w:pPr>
        <w:pStyle w:val="Textosimples"/>
        <w:jc w:val="both"/>
        <w:outlineLvl w:val="0"/>
        <w:rPr>
          <w:rFonts w:ascii="Corbel" w:eastAsia="Arial Unicode MS" w:hAnsi="Corbel" w:cs="Arial"/>
          <w:b/>
          <w:sz w:val="22"/>
          <w:szCs w:val="22"/>
          <w:lang w:val="pt-PT"/>
        </w:rPr>
      </w:pPr>
    </w:p>
    <w:p w14:paraId="0154B0A0" w14:textId="33E54FC7" w:rsidR="00E84698" w:rsidRPr="00E91A32" w:rsidRDefault="00E84698" w:rsidP="0095388E">
      <w:pPr>
        <w:pStyle w:val="Textosimples"/>
        <w:numPr>
          <w:ilvl w:val="0"/>
          <w:numId w:val="17"/>
        </w:numPr>
        <w:ind w:left="0" w:firstLine="0"/>
        <w:jc w:val="both"/>
        <w:rPr>
          <w:rFonts w:ascii="Corbel" w:eastAsia="Arial Unicode MS" w:hAnsi="Corbel" w:cs="Arial"/>
          <w:sz w:val="22"/>
          <w:szCs w:val="22"/>
        </w:rPr>
      </w:pPr>
      <w:proofErr w:type="spellStart"/>
      <w:r w:rsidRPr="00E91A32">
        <w:rPr>
          <w:rFonts w:ascii="Corbel" w:eastAsia="Arial Unicode MS" w:hAnsi="Corbel" w:cs="Arial"/>
          <w:sz w:val="22"/>
          <w:szCs w:val="22"/>
        </w:rPr>
        <w:t>Conselho</w:t>
      </w:r>
      <w:proofErr w:type="spellEnd"/>
      <w:r w:rsidRPr="00E91A32">
        <w:rPr>
          <w:rFonts w:ascii="Corbel" w:eastAsia="Arial Unicode MS" w:hAnsi="Corbel" w:cs="Arial"/>
          <w:sz w:val="22"/>
          <w:szCs w:val="22"/>
        </w:rPr>
        <w:t xml:space="preserve"> Editorial do </w:t>
      </w:r>
      <w:r w:rsidRPr="00E91A32">
        <w:rPr>
          <w:rFonts w:ascii="Corbel" w:eastAsia="Arial Unicode MS" w:hAnsi="Corbel" w:cs="Arial"/>
          <w:iCs/>
          <w:sz w:val="22"/>
          <w:szCs w:val="22"/>
        </w:rPr>
        <w:t>Yearbook of Polish European Studies</w:t>
      </w:r>
      <w:r w:rsidRPr="00E91A32">
        <w:rPr>
          <w:rFonts w:ascii="Corbel" w:eastAsia="Arial Unicode MS" w:hAnsi="Corbel" w:cs="Arial"/>
          <w:sz w:val="22"/>
          <w:szCs w:val="22"/>
        </w:rPr>
        <w:t xml:space="preserve"> (2010/</w:t>
      </w:r>
      <w:r w:rsidR="00BC427D" w:rsidRPr="00E91A32">
        <w:rPr>
          <w:rFonts w:ascii="Corbel" w:eastAsia="Arial Unicode MS" w:hAnsi="Corbel" w:cs="Arial"/>
          <w:sz w:val="22"/>
          <w:szCs w:val="22"/>
        </w:rPr>
        <w:t>17</w:t>
      </w:r>
      <w:r w:rsidRPr="00E91A32">
        <w:rPr>
          <w:rFonts w:ascii="Corbel" w:eastAsia="Arial Unicode MS" w:hAnsi="Corbel" w:cs="Arial"/>
          <w:sz w:val="22"/>
          <w:szCs w:val="22"/>
        </w:rPr>
        <w:t xml:space="preserve">); </w:t>
      </w:r>
    </w:p>
    <w:p w14:paraId="63E3D426" w14:textId="041122A0" w:rsidR="007A7200" w:rsidRPr="00E91A32" w:rsidRDefault="00E84698" w:rsidP="0095388E">
      <w:pPr>
        <w:pStyle w:val="Textosimples"/>
        <w:numPr>
          <w:ilvl w:val="0"/>
          <w:numId w:val="17"/>
        </w:numPr>
        <w:ind w:left="0" w:firstLine="0"/>
        <w:jc w:val="both"/>
        <w:rPr>
          <w:rFonts w:ascii="Corbel" w:eastAsia="Arial Unicode MS" w:hAnsi="Corbel" w:cs="Arial"/>
          <w:sz w:val="22"/>
          <w:szCs w:val="22"/>
        </w:rPr>
      </w:pPr>
      <w:proofErr w:type="spellStart"/>
      <w:r w:rsidRPr="00E91A32">
        <w:rPr>
          <w:rFonts w:ascii="Corbel" w:eastAsia="Arial Unicode MS" w:hAnsi="Corbel" w:cs="Arial"/>
          <w:sz w:val="22"/>
          <w:szCs w:val="22"/>
        </w:rPr>
        <w:t>Conselho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Científico</w:t>
      </w:r>
      <w:proofErr w:type="spellEnd"/>
      <w:r w:rsidRPr="00E91A32">
        <w:rPr>
          <w:rFonts w:ascii="Corbel" w:eastAsia="Arial Unicode MS" w:hAnsi="Corbel" w:cs="Arial"/>
          <w:sz w:val="22"/>
          <w:szCs w:val="22"/>
        </w:rPr>
        <w:t xml:space="preserve"> de ECOSPHERE – </w:t>
      </w:r>
      <w:r w:rsidRPr="00E91A32">
        <w:rPr>
          <w:rFonts w:ascii="Corbel" w:eastAsia="Arial Unicode MS" w:hAnsi="Corbel" w:cs="Arial"/>
          <w:i/>
          <w:iCs/>
          <w:sz w:val="22"/>
          <w:szCs w:val="22"/>
        </w:rPr>
        <w:t>European Centre on Sustainable Policies for Human and Environmental Rights</w:t>
      </w:r>
      <w:r w:rsidRPr="00E91A32">
        <w:rPr>
          <w:rFonts w:ascii="Corbel" w:eastAsia="Arial Unicode MS" w:hAnsi="Corbel" w:cs="Arial"/>
          <w:sz w:val="22"/>
          <w:szCs w:val="22"/>
        </w:rPr>
        <w:t xml:space="preserve"> (2004</w:t>
      </w:r>
      <w:r w:rsidR="00AB69FD" w:rsidRPr="00E91A32">
        <w:rPr>
          <w:rFonts w:ascii="Corbel" w:eastAsia="Arial Unicode MS" w:hAnsi="Corbel" w:cs="Arial"/>
          <w:sz w:val="22"/>
          <w:szCs w:val="22"/>
        </w:rPr>
        <w:t>/2014);</w:t>
      </w:r>
    </w:p>
    <w:p w14:paraId="4D0E3209" w14:textId="662D13FA" w:rsidR="00E84698" w:rsidRPr="00E91A32" w:rsidRDefault="00FD2717" w:rsidP="0095388E">
      <w:pPr>
        <w:pStyle w:val="Textosimples"/>
        <w:numPr>
          <w:ilvl w:val="0"/>
          <w:numId w:val="17"/>
        </w:numPr>
        <w:ind w:left="0" w:firstLine="0"/>
        <w:jc w:val="both"/>
        <w:rPr>
          <w:rFonts w:ascii="Corbel" w:eastAsia="Arial Unicode MS" w:hAnsi="Corbel" w:cs="Arial"/>
          <w:sz w:val="22"/>
          <w:szCs w:val="22"/>
          <w:lang w:val="pt-PT"/>
        </w:rPr>
      </w:pPr>
      <w:proofErr w:type="spellStart"/>
      <w:r w:rsidRPr="00E91A32">
        <w:rPr>
          <w:rFonts w:ascii="Corbel" w:eastAsia="Arial Unicode MS" w:hAnsi="Corbel" w:cs="Arial"/>
          <w:sz w:val="22"/>
          <w:szCs w:val="22"/>
          <w:lang w:val="pt-PT"/>
        </w:rPr>
        <w:t>Conseil</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Sc</w:t>
      </w:r>
      <w:r w:rsidR="00E84698" w:rsidRPr="00E91A32">
        <w:rPr>
          <w:rFonts w:ascii="Corbel" w:eastAsia="Arial Unicode MS" w:hAnsi="Corbel" w:cs="Arial"/>
          <w:sz w:val="22"/>
          <w:szCs w:val="22"/>
          <w:lang w:val="pt-PT"/>
        </w:rPr>
        <w:t>ient</w:t>
      </w:r>
      <w:r w:rsidRPr="00E91A32">
        <w:rPr>
          <w:rFonts w:ascii="Corbel" w:eastAsia="Arial Unicode MS" w:hAnsi="Corbel" w:cs="Arial"/>
          <w:sz w:val="22"/>
          <w:szCs w:val="22"/>
          <w:lang w:val="pt-PT"/>
        </w:rPr>
        <w:t>ifique</w:t>
      </w:r>
      <w:proofErr w:type="spellEnd"/>
      <w:r w:rsidR="00E84698" w:rsidRPr="00E91A32">
        <w:rPr>
          <w:rFonts w:ascii="Corbel" w:eastAsia="Arial Unicode MS" w:hAnsi="Corbel" w:cs="Arial"/>
          <w:sz w:val="22"/>
          <w:szCs w:val="22"/>
          <w:lang w:val="pt-PT"/>
        </w:rPr>
        <w:t xml:space="preserve"> </w:t>
      </w:r>
      <w:proofErr w:type="spellStart"/>
      <w:r w:rsidR="00E84698" w:rsidRPr="00E91A32">
        <w:rPr>
          <w:rFonts w:ascii="Corbel" w:eastAsia="Arial Unicode MS" w:hAnsi="Corbel" w:cs="Arial"/>
          <w:sz w:val="22"/>
          <w:szCs w:val="22"/>
          <w:lang w:val="pt-PT"/>
        </w:rPr>
        <w:t>e</w:t>
      </w:r>
      <w:r w:rsidRPr="00E91A32">
        <w:rPr>
          <w:rFonts w:ascii="Corbel" w:eastAsia="Arial Unicode MS" w:hAnsi="Corbel" w:cs="Arial"/>
          <w:sz w:val="22"/>
          <w:szCs w:val="22"/>
          <w:lang w:val="pt-PT"/>
        </w:rPr>
        <w:t>t</w:t>
      </w:r>
      <w:proofErr w:type="spellEnd"/>
      <w:r w:rsidR="00E84698" w:rsidRPr="00E91A32">
        <w:rPr>
          <w:rFonts w:ascii="Corbel" w:eastAsia="Arial Unicode MS" w:hAnsi="Corbel" w:cs="Arial"/>
          <w:sz w:val="22"/>
          <w:szCs w:val="22"/>
          <w:lang w:val="pt-PT"/>
        </w:rPr>
        <w:t xml:space="preserve"> de </w:t>
      </w:r>
      <w:proofErr w:type="spellStart"/>
      <w:r w:rsidR="00E84698" w:rsidRPr="00E91A32">
        <w:rPr>
          <w:rFonts w:ascii="Corbel" w:eastAsia="Arial Unicode MS" w:hAnsi="Corbel" w:cs="Arial"/>
          <w:sz w:val="22"/>
          <w:szCs w:val="22"/>
          <w:lang w:val="pt-PT"/>
        </w:rPr>
        <w:t>Prospectiv</w:t>
      </w:r>
      <w:r w:rsidRPr="00E91A32">
        <w:rPr>
          <w:rFonts w:ascii="Corbel" w:eastAsia="Arial Unicode MS" w:hAnsi="Corbel" w:cs="Arial"/>
          <w:sz w:val="22"/>
          <w:szCs w:val="22"/>
          <w:lang w:val="pt-PT"/>
        </w:rPr>
        <w:t>e</w:t>
      </w:r>
      <w:proofErr w:type="spellEnd"/>
      <w:r w:rsidRPr="00E91A32">
        <w:rPr>
          <w:rFonts w:ascii="Corbel" w:eastAsia="Arial Unicode MS" w:hAnsi="Corbel" w:cs="Arial"/>
          <w:sz w:val="22"/>
          <w:szCs w:val="22"/>
          <w:lang w:val="pt-PT"/>
        </w:rPr>
        <w:t xml:space="preserve">, </w:t>
      </w:r>
      <w:proofErr w:type="spellStart"/>
      <w:r w:rsidR="00E84698" w:rsidRPr="00E91A32">
        <w:rPr>
          <w:rFonts w:ascii="Corbel" w:eastAsia="Arial Unicode MS" w:hAnsi="Corbel" w:cs="Arial"/>
          <w:sz w:val="22"/>
          <w:szCs w:val="22"/>
          <w:lang w:val="pt-PT"/>
        </w:rPr>
        <w:t>Observatoire</w:t>
      </w:r>
      <w:proofErr w:type="spellEnd"/>
      <w:r w:rsidR="00E84698" w:rsidRPr="00E91A32">
        <w:rPr>
          <w:rFonts w:ascii="Corbel" w:eastAsia="Arial Unicode MS" w:hAnsi="Corbel" w:cs="Arial"/>
          <w:sz w:val="22"/>
          <w:szCs w:val="22"/>
          <w:lang w:val="pt-PT"/>
        </w:rPr>
        <w:t xml:space="preserve"> </w:t>
      </w:r>
      <w:proofErr w:type="spellStart"/>
      <w:r w:rsidR="00E84698" w:rsidRPr="00E91A32">
        <w:rPr>
          <w:rFonts w:ascii="Corbel" w:eastAsia="Arial Unicode MS" w:hAnsi="Corbel" w:cs="Arial"/>
          <w:sz w:val="22"/>
          <w:szCs w:val="22"/>
          <w:lang w:val="pt-PT"/>
        </w:rPr>
        <w:t>des</w:t>
      </w:r>
      <w:proofErr w:type="spellEnd"/>
      <w:r w:rsidR="00E84698" w:rsidRPr="00E91A32">
        <w:rPr>
          <w:rFonts w:ascii="Corbel" w:eastAsia="Arial Unicode MS" w:hAnsi="Corbel" w:cs="Arial"/>
          <w:sz w:val="22"/>
          <w:szCs w:val="22"/>
          <w:lang w:val="pt-PT"/>
        </w:rPr>
        <w:t xml:space="preserve"> </w:t>
      </w:r>
      <w:proofErr w:type="spellStart"/>
      <w:r w:rsidR="00E84698" w:rsidRPr="00E91A32">
        <w:rPr>
          <w:rFonts w:ascii="Corbel" w:eastAsia="Arial Unicode MS" w:hAnsi="Corbel" w:cs="Arial"/>
          <w:sz w:val="22"/>
          <w:szCs w:val="22"/>
          <w:lang w:val="pt-PT"/>
        </w:rPr>
        <w:t>Sciences</w:t>
      </w:r>
      <w:proofErr w:type="spellEnd"/>
      <w:r w:rsidR="00E84698" w:rsidRPr="00E91A32">
        <w:rPr>
          <w:rFonts w:ascii="Corbel" w:eastAsia="Arial Unicode MS" w:hAnsi="Corbel" w:cs="Arial"/>
          <w:sz w:val="22"/>
          <w:szCs w:val="22"/>
          <w:lang w:val="pt-PT"/>
        </w:rPr>
        <w:t xml:space="preserve"> </w:t>
      </w:r>
      <w:proofErr w:type="spellStart"/>
      <w:r w:rsidR="00E84698" w:rsidRPr="00E91A32">
        <w:rPr>
          <w:rFonts w:ascii="Corbel" w:eastAsia="Arial Unicode MS" w:hAnsi="Corbel" w:cs="Arial"/>
          <w:sz w:val="22"/>
          <w:szCs w:val="22"/>
          <w:lang w:val="pt-PT"/>
        </w:rPr>
        <w:t>et</w:t>
      </w:r>
      <w:proofErr w:type="spellEnd"/>
      <w:r w:rsidR="00E84698" w:rsidRPr="00E91A32">
        <w:rPr>
          <w:rFonts w:ascii="Corbel" w:eastAsia="Arial Unicode MS" w:hAnsi="Corbel" w:cs="Arial"/>
          <w:sz w:val="22"/>
          <w:szCs w:val="22"/>
          <w:lang w:val="pt-PT"/>
        </w:rPr>
        <w:t xml:space="preserve"> </w:t>
      </w:r>
      <w:proofErr w:type="spellStart"/>
      <w:r w:rsidR="00E84698" w:rsidRPr="00E91A32">
        <w:rPr>
          <w:rFonts w:ascii="Corbel" w:eastAsia="Arial Unicode MS" w:hAnsi="Corbel" w:cs="Arial"/>
          <w:sz w:val="22"/>
          <w:szCs w:val="22"/>
          <w:lang w:val="pt-PT"/>
        </w:rPr>
        <w:t>des</w:t>
      </w:r>
      <w:proofErr w:type="spellEnd"/>
      <w:r w:rsidR="00E84698" w:rsidRPr="00E91A32">
        <w:rPr>
          <w:rFonts w:ascii="Corbel" w:eastAsia="Arial Unicode MS" w:hAnsi="Corbel" w:cs="Arial"/>
          <w:sz w:val="22"/>
          <w:szCs w:val="22"/>
          <w:lang w:val="pt-PT"/>
        </w:rPr>
        <w:t xml:space="preserve"> </w:t>
      </w:r>
      <w:proofErr w:type="spellStart"/>
      <w:r w:rsidR="00E84698" w:rsidRPr="00E91A32">
        <w:rPr>
          <w:rFonts w:ascii="Corbel" w:eastAsia="Arial Unicode MS" w:hAnsi="Corbel" w:cs="Arial"/>
          <w:sz w:val="22"/>
          <w:szCs w:val="22"/>
          <w:lang w:val="pt-PT"/>
        </w:rPr>
        <w:t>Techniques</w:t>
      </w:r>
      <w:proofErr w:type="spellEnd"/>
      <w:r w:rsidR="00E84698" w:rsidRPr="00E91A32">
        <w:rPr>
          <w:rFonts w:ascii="Corbel" w:eastAsia="Arial Unicode MS" w:hAnsi="Corbel" w:cs="Arial"/>
          <w:sz w:val="22"/>
          <w:szCs w:val="22"/>
          <w:lang w:val="pt-PT"/>
        </w:rPr>
        <w:t xml:space="preserve">, Paris (2002/11); </w:t>
      </w:r>
    </w:p>
    <w:p w14:paraId="4CA8D571" w14:textId="23059111" w:rsidR="00AB69FD" w:rsidRPr="00E91A32" w:rsidRDefault="00AB69FD" w:rsidP="00AB69FD">
      <w:pPr>
        <w:pStyle w:val="Textosimples"/>
        <w:numPr>
          <w:ilvl w:val="0"/>
          <w:numId w:val="17"/>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Expert Group on Science and Governance, </w:t>
      </w:r>
      <w:proofErr w:type="spellStart"/>
      <w:r w:rsidRPr="00E91A32">
        <w:rPr>
          <w:rFonts w:ascii="Corbel" w:eastAsia="Arial Unicode MS" w:hAnsi="Corbel" w:cs="Arial"/>
          <w:sz w:val="22"/>
          <w:szCs w:val="22"/>
        </w:rPr>
        <w:t>Comissão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Europeia</w:t>
      </w:r>
      <w:proofErr w:type="spellEnd"/>
      <w:r w:rsidRPr="00E91A32">
        <w:rPr>
          <w:rFonts w:ascii="Corbel" w:eastAsia="Arial Unicode MS" w:hAnsi="Corbel" w:cs="Arial"/>
          <w:sz w:val="22"/>
          <w:szCs w:val="22"/>
        </w:rPr>
        <w:t xml:space="preserve"> (2005/07); </w:t>
      </w:r>
    </w:p>
    <w:p w14:paraId="05DF0E5B" w14:textId="77777777" w:rsidR="00AB69FD" w:rsidRPr="00E91A32" w:rsidRDefault="00AB69FD" w:rsidP="00AB69FD">
      <w:pPr>
        <w:pStyle w:val="Textosimples"/>
        <w:numPr>
          <w:ilvl w:val="0"/>
          <w:numId w:val="17"/>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Expert Group on Benchmarking of Science and Technological Policies, </w:t>
      </w:r>
      <w:proofErr w:type="spellStart"/>
      <w:r w:rsidRPr="00E91A32">
        <w:rPr>
          <w:rFonts w:ascii="Corbel" w:eastAsia="Arial Unicode MS" w:hAnsi="Corbel" w:cs="Arial"/>
          <w:sz w:val="22"/>
          <w:szCs w:val="22"/>
        </w:rPr>
        <w:t>Comissão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Europeia</w:t>
      </w:r>
      <w:proofErr w:type="spellEnd"/>
      <w:r w:rsidRPr="00E91A32">
        <w:rPr>
          <w:rFonts w:ascii="Corbel" w:eastAsia="Arial Unicode MS" w:hAnsi="Corbel" w:cs="Arial"/>
          <w:sz w:val="22"/>
          <w:szCs w:val="22"/>
        </w:rPr>
        <w:t xml:space="preserve"> (2001/02); </w:t>
      </w:r>
    </w:p>
    <w:p w14:paraId="34A27220" w14:textId="77777777" w:rsidR="00E84698" w:rsidRPr="00E91A32" w:rsidRDefault="00E84698" w:rsidP="0095388E">
      <w:pPr>
        <w:pStyle w:val="Textosimples"/>
        <w:numPr>
          <w:ilvl w:val="0"/>
          <w:numId w:val="17"/>
        </w:numPr>
        <w:ind w:left="0" w:firstLine="0"/>
        <w:jc w:val="both"/>
        <w:rPr>
          <w:rFonts w:ascii="Corbel" w:eastAsia="Arial Unicode MS" w:hAnsi="Corbel" w:cs="Arial"/>
          <w:sz w:val="22"/>
          <w:szCs w:val="22"/>
        </w:rPr>
      </w:pPr>
      <w:r w:rsidRPr="00E91A32">
        <w:rPr>
          <w:rFonts w:ascii="Corbel" w:eastAsia="Arial Unicode MS" w:hAnsi="Corbel" w:cs="Arial"/>
          <w:sz w:val="22"/>
          <w:szCs w:val="22"/>
        </w:rPr>
        <w:t>Council of the European Association for the Study of Science and Technology (EASST) (1997/00);</w:t>
      </w:r>
    </w:p>
    <w:p w14:paraId="57011887" w14:textId="01842FBC" w:rsidR="00E84698" w:rsidRPr="00E91A32" w:rsidRDefault="00E84698" w:rsidP="001E1E6C">
      <w:pPr>
        <w:pStyle w:val="Textosimples"/>
        <w:numPr>
          <w:ilvl w:val="0"/>
          <w:numId w:val="17"/>
        </w:numPr>
        <w:ind w:left="0" w:firstLine="0"/>
        <w:jc w:val="both"/>
        <w:rPr>
          <w:rFonts w:ascii="Corbel" w:eastAsia="Arial Unicode MS" w:hAnsi="Corbel" w:cs="Arial"/>
          <w:sz w:val="22"/>
          <w:szCs w:val="22"/>
        </w:rPr>
      </w:pPr>
      <w:proofErr w:type="spellStart"/>
      <w:r w:rsidRPr="00E91A32">
        <w:rPr>
          <w:rFonts w:ascii="Corbel" w:eastAsia="Arial Unicode MS" w:hAnsi="Corbel" w:cs="Arial"/>
          <w:sz w:val="22"/>
          <w:szCs w:val="22"/>
        </w:rPr>
        <w:t>Conselho</w:t>
      </w:r>
      <w:proofErr w:type="spellEnd"/>
      <w:r w:rsidRPr="00E91A32">
        <w:rPr>
          <w:rFonts w:ascii="Corbel" w:eastAsia="Arial Unicode MS" w:hAnsi="Corbel" w:cs="Arial"/>
          <w:sz w:val="22"/>
          <w:szCs w:val="22"/>
        </w:rPr>
        <w:t xml:space="preserve"> </w:t>
      </w:r>
      <w:proofErr w:type="spellStart"/>
      <w:r w:rsidRPr="00E91A32">
        <w:rPr>
          <w:rFonts w:ascii="Corbel" w:eastAsia="Arial Unicode MS" w:hAnsi="Corbel" w:cs="Arial"/>
          <w:sz w:val="22"/>
          <w:szCs w:val="22"/>
        </w:rPr>
        <w:t>Executivo</w:t>
      </w:r>
      <w:proofErr w:type="spellEnd"/>
      <w:r w:rsidRPr="00E91A32">
        <w:rPr>
          <w:rFonts w:ascii="Corbel" w:eastAsia="Arial Unicode MS" w:hAnsi="Corbel" w:cs="Arial"/>
          <w:sz w:val="22"/>
          <w:szCs w:val="22"/>
        </w:rPr>
        <w:t xml:space="preserve"> do International Council for Science Policy Studies (a Section of the International Union for the History and Philosophy of Science) (1994</w:t>
      </w:r>
      <w:r w:rsidR="008A4012" w:rsidRPr="00E91A32">
        <w:rPr>
          <w:rFonts w:ascii="Corbel" w:eastAsia="Arial Unicode MS" w:hAnsi="Corbel" w:cs="Arial"/>
          <w:sz w:val="22"/>
          <w:szCs w:val="22"/>
        </w:rPr>
        <w:t>/98);</w:t>
      </w:r>
    </w:p>
    <w:p w14:paraId="6016EA41" w14:textId="77777777" w:rsidR="00E84698" w:rsidRPr="00E91A32" w:rsidRDefault="00E84698" w:rsidP="001E1E6C">
      <w:pPr>
        <w:pStyle w:val="Textosimples"/>
        <w:numPr>
          <w:ilvl w:val="0"/>
          <w:numId w:val="17"/>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Legal </w:t>
      </w:r>
      <w:proofErr w:type="spellStart"/>
      <w:r w:rsidRPr="00E91A32">
        <w:rPr>
          <w:rFonts w:ascii="Corbel" w:eastAsia="Arial Unicode MS" w:hAnsi="Corbel" w:cs="Arial"/>
          <w:sz w:val="22"/>
          <w:szCs w:val="22"/>
          <w:lang w:val="pt-PT"/>
        </w:rPr>
        <w:t>Advisory</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Board</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on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the</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Information</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Market</w:t>
      </w:r>
      <w:proofErr w:type="spellEnd"/>
      <w:r w:rsidRPr="00E91A32">
        <w:rPr>
          <w:rFonts w:ascii="Corbel" w:eastAsia="Arial Unicode MS" w:hAnsi="Corbel" w:cs="Arial"/>
          <w:sz w:val="22"/>
          <w:szCs w:val="22"/>
          <w:lang w:val="pt-PT"/>
        </w:rPr>
        <w:t xml:space="preserve"> da Comissão das Comunidades Europeias (1986/94);</w:t>
      </w:r>
    </w:p>
    <w:p w14:paraId="6A259913" w14:textId="1EE664B1" w:rsidR="00E84698" w:rsidRPr="00E91A32" w:rsidRDefault="00E84698" w:rsidP="001E1E6C">
      <w:pPr>
        <w:pStyle w:val="Textosimples"/>
        <w:numPr>
          <w:ilvl w:val="0"/>
          <w:numId w:val="17"/>
        </w:numPr>
        <w:ind w:left="0" w:firstLine="0"/>
        <w:jc w:val="both"/>
        <w:rPr>
          <w:rFonts w:ascii="Corbel" w:eastAsia="Arial Unicode MS" w:hAnsi="Corbel" w:cs="Arial"/>
          <w:sz w:val="22"/>
          <w:szCs w:val="22"/>
          <w:lang w:val="pt-PT"/>
        </w:rPr>
      </w:pPr>
      <w:proofErr w:type="spellStart"/>
      <w:r w:rsidRPr="00E91A32">
        <w:rPr>
          <w:rFonts w:ascii="Corbel" w:eastAsia="Arial Unicode MS" w:hAnsi="Corbel" w:cs="Arial"/>
          <w:sz w:val="22"/>
          <w:szCs w:val="22"/>
          <w:lang w:val="pt-PT"/>
        </w:rPr>
        <w:t>International</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Planning</w:t>
      </w:r>
      <w:proofErr w:type="spellEnd"/>
      <w:r w:rsidRPr="00E91A32">
        <w:rPr>
          <w:rFonts w:ascii="Corbel" w:eastAsia="Arial Unicode MS" w:hAnsi="Corbel" w:cs="Arial"/>
          <w:sz w:val="22"/>
          <w:szCs w:val="22"/>
          <w:lang w:val="pt-PT"/>
        </w:rPr>
        <w:t xml:space="preserve"> </w:t>
      </w:r>
      <w:proofErr w:type="spellStart"/>
      <w:r w:rsidRPr="00E91A32">
        <w:rPr>
          <w:rFonts w:ascii="Corbel" w:eastAsia="Arial Unicode MS" w:hAnsi="Corbel" w:cs="Arial"/>
          <w:sz w:val="22"/>
          <w:szCs w:val="22"/>
          <w:lang w:val="pt-PT"/>
        </w:rPr>
        <w:t>Council</w:t>
      </w:r>
      <w:proofErr w:type="spellEnd"/>
      <w:r w:rsidR="004B7A6F" w:rsidRPr="00E91A32">
        <w:rPr>
          <w:rFonts w:ascii="Corbel" w:eastAsia="Arial Unicode MS" w:hAnsi="Corbel" w:cs="Arial"/>
          <w:sz w:val="22"/>
          <w:szCs w:val="22"/>
          <w:lang w:val="pt-PT"/>
        </w:rPr>
        <w:t>,</w:t>
      </w:r>
      <w:r w:rsidRPr="00E91A32">
        <w:rPr>
          <w:rFonts w:ascii="Corbel" w:eastAsia="Arial Unicode MS" w:hAnsi="Corbel" w:cs="Arial"/>
          <w:sz w:val="22"/>
          <w:szCs w:val="22"/>
          <w:lang w:val="pt-PT"/>
        </w:rPr>
        <w:t xml:space="preserve"> Instituto Internacional dos Oceanos, Universidade Real de Malta (1978/90);</w:t>
      </w:r>
    </w:p>
    <w:p w14:paraId="120BA943" w14:textId="06889404" w:rsidR="00ED68C1" w:rsidRPr="00E91A32" w:rsidRDefault="00E84698" w:rsidP="004B1D8D">
      <w:pPr>
        <w:pStyle w:val="Textosimples"/>
        <w:numPr>
          <w:ilvl w:val="0"/>
          <w:numId w:val="17"/>
        </w:numPr>
        <w:ind w:left="0" w:firstLine="0"/>
        <w:jc w:val="both"/>
        <w:rPr>
          <w:rFonts w:ascii="Corbel" w:eastAsia="Arial Unicode MS" w:hAnsi="Corbel" w:cs="Arial"/>
          <w:sz w:val="22"/>
          <w:szCs w:val="22"/>
        </w:rPr>
      </w:pPr>
      <w:r w:rsidRPr="00E91A32">
        <w:rPr>
          <w:rFonts w:ascii="Corbel" w:eastAsia="Arial Unicode MS" w:hAnsi="Corbel" w:cs="Arial"/>
          <w:sz w:val="22"/>
          <w:szCs w:val="22"/>
        </w:rPr>
        <w:t xml:space="preserve">International Editorial Board da </w:t>
      </w:r>
      <w:proofErr w:type="spellStart"/>
      <w:r w:rsidRPr="00E91A32">
        <w:rPr>
          <w:rFonts w:ascii="Corbel" w:eastAsia="Arial Unicode MS" w:hAnsi="Corbel" w:cs="Arial"/>
          <w:sz w:val="22"/>
          <w:szCs w:val="22"/>
        </w:rPr>
        <w:t>revista</w:t>
      </w:r>
      <w:proofErr w:type="spellEnd"/>
      <w:r w:rsidRPr="00E91A32">
        <w:rPr>
          <w:rFonts w:ascii="Corbel" w:eastAsia="Arial Unicode MS" w:hAnsi="Corbel" w:cs="Arial"/>
          <w:sz w:val="22"/>
          <w:szCs w:val="22"/>
        </w:rPr>
        <w:t xml:space="preserve"> "Marine Policy" (IPC Science and Technology Press Limited, Guildford, Surrey, United Kingdom) (1979/90). </w:t>
      </w:r>
    </w:p>
    <w:p w14:paraId="22DC5E16" w14:textId="77777777" w:rsidR="009E0B60" w:rsidRPr="00E91A32" w:rsidRDefault="009E0B60" w:rsidP="00407F7F">
      <w:pPr>
        <w:pStyle w:val="Textosimples"/>
        <w:jc w:val="both"/>
        <w:rPr>
          <w:rFonts w:ascii="Corbel" w:eastAsia="Arial Unicode MS" w:hAnsi="Corbel" w:cs="Arial"/>
          <w:sz w:val="22"/>
          <w:szCs w:val="22"/>
        </w:rPr>
      </w:pPr>
    </w:p>
    <w:p w14:paraId="430BA1A2" w14:textId="7D51F516" w:rsidR="00FE44D6" w:rsidRPr="00E91A32" w:rsidRDefault="00E42DD8" w:rsidP="00622801">
      <w:pPr>
        <w:pStyle w:val="Textosimples"/>
        <w:jc w:val="both"/>
        <w:outlineLvl w:val="0"/>
        <w:rPr>
          <w:rFonts w:ascii="Corbel" w:eastAsia="Arial Unicode MS" w:hAnsi="Corbel" w:cs="Arial"/>
          <w:b/>
          <w:sz w:val="22"/>
          <w:szCs w:val="22"/>
          <w:lang w:val="pt-PT"/>
        </w:rPr>
      </w:pPr>
      <w:r w:rsidRPr="00E91A32">
        <w:rPr>
          <w:rFonts w:ascii="Corbel" w:eastAsia="Arial Unicode MS" w:hAnsi="Corbel" w:cs="Arial"/>
          <w:b/>
          <w:sz w:val="22"/>
          <w:szCs w:val="22"/>
          <w:lang w:val="pt-PT"/>
        </w:rPr>
        <w:t>4.</w:t>
      </w:r>
      <w:r w:rsidR="00E84698" w:rsidRPr="00E91A32">
        <w:rPr>
          <w:rFonts w:ascii="Corbel" w:eastAsia="Arial Unicode MS" w:hAnsi="Corbel" w:cs="Arial"/>
          <w:b/>
          <w:sz w:val="22"/>
          <w:szCs w:val="22"/>
          <w:lang w:val="pt-PT"/>
        </w:rPr>
        <w:t xml:space="preserve">2 </w:t>
      </w:r>
      <w:r w:rsidR="00412A61" w:rsidRPr="00E91A32">
        <w:rPr>
          <w:rFonts w:ascii="Corbel" w:eastAsia="Arial Unicode MS" w:hAnsi="Corbel" w:cs="Arial"/>
          <w:b/>
          <w:sz w:val="22"/>
          <w:szCs w:val="22"/>
          <w:lang w:val="pt-PT"/>
        </w:rPr>
        <w:t xml:space="preserve">    </w:t>
      </w:r>
      <w:r w:rsidRPr="00E91A32">
        <w:rPr>
          <w:rFonts w:ascii="Corbel" w:eastAsia="Arial Unicode MS" w:hAnsi="Corbel" w:cs="Arial"/>
          <w:b/>
          <w:sz w:val="22"/>
          <w:szCs w:val="22"/>
          <w:lang w:val="pt-PT"/>
        </w:rPr>
        <w:t xml:space="preserve"> </w:t>
      </w:r>
      <w:r w:rsidR="00E84698" w:rsidRPr="00E91A32">
        <w:rPr>
          <w:rFonts w:ascii="Corbel" w:eastAsia="Arial Unicode MS" w:hAnsi="Corbel" w:cs="Arial"/>
          <w:b/>
          <w:sz w:val="22"/>
          <w:szCs w:val="22"/>
          <w:lang w:val="pt-PT"/>
        </w:rPr>
        <w:t xml:space="preserve">Nacionais </w:t>
      </w:r>
    </w:p>
    <w:p w14:paraId="04ABC426" w14:textId="77777777" w:rsidR="004A0229" w:rsidRPr="00E91A32" w:rsidRDefault="004A0229" w:rsidP="00622801">
      <w:pPr>
        <w:pStyle w:val="Textosimples"/>
        <w:jc w:val="both"/>
        <w:outlineLvl w:val="0"/>
        <w:rPr>
          <w:rFonts w:ascii="Corbel" w:hAnsi="Corbel" w:cs="Arial"/>
          <w:sz w:val="22"/>
          <w:szCs w:val="22"/>
          <w:lang w:eastAsia="en-US"/>
        </w:rPr>
      </w:pPr>
    </w:p>
    <w:p w14:paraId="520DF75F" w14:textId="77777777" w:rsidR="009A6D4F" w:rsidRPr="009A6D4F" w:rsidRDefault="009A6D4F" w:rsidP="00622801">
      <w:pPr>
        <w:pStyle w:val="Textosimples"/>
        <w:numPr>
          <w:ilvl w:val="0"/>
          <w:numId w:val="19"/>
        </w:numPr>
        <w:ind w:left="0" w:firstLine="0"/>
        <w:jc w:val="both"/>
        <w:rPr>
          <w:rFonts w:ascii="Corbel" w:eastAsia="Arial Unicode MS" w:hAnsi="Corbel" w:cs="Arial"/>
          <w:color w:val="212121"/>
          <w:sz w:val="22"/>
          <w:szCs w:val="22"/>
          <w:lang w:val="pt-PT"/>
        </w:rPr>
      </w:pPr>
      <w:r>
        <w:rPr>
          <w:rFonts w:ascii="Corbel" w:eastAsiaTheme="minorEastAsia" w:hAnsi="Corbel" w:cs="Arial"/>
          <w:color w:val="000000"/>
          <w:sz w:val="22"/>
          <w:szCs w:val="22"/>
          <w:lang w:val="pt-PT" w:eastAsia="en-US"/>
        </w:rPr>
        <w:t>Unidade de Acompanhamento do IPMA – Instituto Português do Mar e da Atmosfera (2026/...);</w:t>
      </w:r>
    </w:p>
    <w:p w14:paraId="7EADC8EC" w14:textId="3EF4D7F7" w:rsidR="003D71C5" w:rsidRPr="00E91A32" w:rsidRDefault="003D71C5" w:rsidP="00622801">
      <w:pPr>
        <w:pStyle w:val="Textosimples"/>
        <w:numPr>
          <w:ilvl w:val="0"/>
          <w:numId w:val="19"/>
        </w:numPr>
        <w:ind w:left="0" w:firstLine="0"/>
        <w:jc w:val="both"/>
        <w:rPr>
          <w:rFonts w:ascii="Corbel" w:eastAsia="Arial Unicode MS" w:hAnsi="Corbel" w:cs="Arial"/>
          <w:color w:val="212121"/>
          <w:sz w:val="22"/>
          <w:szCs w:val="22"/>
          <w:lang w:val="pt-PT"/>
        </w:rPr>
      </w:pPr>
      <w:r w:rsidRPr="00E91A32">
        <w:rPr>
          <w:rFonts w:ascii="Corbel" w:eastAsiaTheme="minorEastAsia" w:hAnsi="Corbel" w:cs="Arial"/>
          <w:color w:val="000000"/>
          <w:sz w:val="22"/>
          <w:szCs w:val="22"/>
          <w:lang w:val="pt-PT" w:eastAsia="en-US"/>
        </w:rPr>
        <w:t>Conselho Científico do Instituto José Tengarrinha (2024/...);</w:t>
      </w:r>
    </w:p>
    <w:p w14:paraId="7C11A301" w14:textId="58DBADF7" w:rsidR="004E64D7" w:rsidRPr="00E91A32" w:rsidRDefault="004E64D7" w:rsidP="00622801">
      <w:pPr>
        <w:pStyle w:val="Textosimples"/>
        <w:numPr>
          <w:ilvl w:val="0"/>
          <w:numId w:val="19"/>
        </w:numPr>
        <w:ind w:left="0" w:firstLine="0"/>
        <w:jc w:val="both"/>
        <w:rPr>
          <w:rFonts w:ascii="Corbel" w:eastAsia="Arial Unicode MS" w:hAnsi="Corbel" w:cs="Arial"/>
          <w:color w:val="212121"/>
          <w:sz w:val="22"/>
          <w:szCs w:val="22"/>
          <w:lang w:val="pt-PT"/>
        </w:rPr>
      </w:pPr>
      <w:r w:rsidRPr="00E91A32">
        <w:rPr>
          <w:rFonts w:ascii="Corbel" w:eastAsiaTheme="minorEastAsia" w:hAnsi="Corbel" w:cs="Arial"/>
          <w:color w:val="000000"/>
          <w:sz w:val="22"/>
          <w:szCs w:val="22"/>
          <w:lang w:val="pt-PT" w:eastAsia="en-US"/>
        </w:rPr>
        <w:t xml:space="preserve">Comissão Externa de Acompanhamento Científico do </w:t>
      </w:r>
      <w:proofErr w:type="spellStart"/>
      <w:r w:rsidRPr="00E91A32">
        <w:rPr>
          <w:rFonts w:ascii="Corbel" w:eastAsiaTheme="minorEastAsia" w:hAnsi="Corbel" w:cs="Arial"/>
          <w:color w:val="000000"/>
          <w:sz w:val="22"/>
          <w:szCs w:val="22"/>
          <w:lang w:val="pt-PT" w:eastAsia="en-US"/>
        </w:rPr>
        <w:t>JusGov</w:t>
      </w:r>
      <w:proofErr w:type="spellEnd"/>
      <w:r w:rsidRPr="00E91A32">
        <w:rPr>
          <w:rFonts w:ascii="Corbel" w:eastAsiaTheme="minorEastAsia" w:hAnsi="Corbel" w:cs="Arial"/>
          <w:color w:val="000000"/>
          <w:sz w:val="22"/>
          <w:szCs w:val="22"/>
          <w:lang w:val="pt-PT" w:eastAsia="en-US"/>
        </w:rPr>
        <w:t xml:space="preserve">, Centro de Investigação em </w:t>
      </w:r>
      <w:r w:rsidR="005D4B37" w:rsidRPr="00E91A32">
        <w:rPr>
          <w:rFonts w:ascii="Corbel" w:eastAsiaTheme="minorEastAsia" w:hAnsi="Corbel" w:cs="Arial"/>
          <w:color w:val="000000"/>
          <w:sz w:val="22"/>
          <w:szCs w:val="22"/>
          <w:lang w:val="pt-PT" w:eastAsia="en-US"/>
        </w:rPr>
        <w:t xml:space="preserve">Justiça </w:t>
      </w:r>
      <w:r w:rsidRPr="00E91A32">
        <w:rPr>
          <w:rFonts w:ascii="Corbel" w:eastAsiaTheme="minorEastAsia" w:hAnsi="Corbel" w:cs="Arial"/>
          <w:color w:val="000000"/>
          <w:sz w:val="22"/>
          <w:szCs w:val="22"/>
          <w:lang w:val="pt-PT" w:eastAsia="en-US"/>
        </w:rPr>
        <w:t xml:space="preserve">e Governação, Escola de Direito da Universidade do Minho (2022/…); </w:t>
      </w:r>
      <w:r w:rsidRPr="00E91A32">
        <w:rPr>
          <w:rFonts w:ascii="Corbel" w:eastAsia="Arial Unicode MS" w:hAnsi="Corbel" w:cs="Arial"/>
          <w:sz w:val="22"/>
          <w:szCs w:val="22"/>
          <w:lang w:val="pt-PT"/>
        </w:rPr>
        <w:t xml:space="preserve"> </w:t>
      </w:r>
    </w:p>
    <w:p w14:paraId="578C6220" w14:textId="1C537606" w:rsidR="009E0B60" w:rsidRPr="00E91A32" w:rsidRDefault="009E0B60" w:rsidP="00622801">
      <w:pPr>
        <w:pStyle w:val="Textosimples"/>
        <w:numPr>
          <w:ilvl w:val="0"/>
          <w:numId w:val="19"/>
        </w:numPr>
        <w:ind w:left="0" w:firstLine="0"/>
        <w:jc w:val="both"/>
        <w:rPr>
          <w:rFonts w:ascii="Corbel" w:eastAsia="Arial Unicode MS" w:hAnsi="Corbel" w:cs="Arial"/>
          <w:color w:val="212121"/>
          <w:sz w:val="22"/>
          <w:szCs w:val="22"/>
          <w:lang w:val="pt-PT"/>
        </w:rPr>
      </w:pPr>
      <w:r w:rsidRPr="00E91A32">
        <w:rPr>
          <w:rFonts w:ascii="Corbel" w:eastAsia="Arial Unicode MS" w:hAnsi="Corbel" w:cs="Arial"/>
          <w:sz w:val="22"/>
          <w:szCs w:val="22"/>
          <w:lang w:val="pt-PT"/>
        </w:rPr>
        <w:t xml:space="preserve">Associação Portuguesa de </w:t>
      </w:r>
      <w:r w:rsidR="008B235C" w:rsidRPr="00E91A32">
        <w:rPr>
          <w:rFonts w:ascii="Corbel" w:eastAsia="Arial Unicode MS" w:hAnsi="Corbel" w:cs="Arial"/>
          <w:sz w:val="22"/>
          <w:szCs w:val="22"/>
          <w:lang w:val="pt-PT"/>
        </w:rPr>
        <w:t xml:space="preserve">Economia </w:t>
      </w:r>
      <w:r w:rsidRPr="00E91A32">
        <w:rPr>
          <w:rFonts w:ascii="Corbel" w:eastAsia="Arial Unicode MS" w:hAnsi="Corbel" w:cs="Arial"/>
          <w:sz w:val="22"/>
          <w:szCs w:val="22"/>
          <w:lang w:val="pt-PT"/>
        </w:rPr>
        <w:t>Política</w:t>
      </w:r>
      <w:r w:rsidR="004669CF">
        <w:rPr>
          <w:rFonts w:ascii="Corbel" w:eastAsia="Arial Unicode MS" w:hAnsi="Corbel" w:cs="Arial"/>
          <w:sz w:val="22"/>
          <w:szCs w:val="22"/>
          <w:lang w:val="pt-PT"/>
        </w:rPr>
        <w:t xml:space="preserve">, </w:t>
      </w:r>
      <w:r w:rsidRPr="00E91A32">
        <w:rPr>
          <w:rFonts w:ascii="Corbel" w:eastAsia="Arial Unicode MS" w:hAnsi="Corbel" w:cs="Arial"/>
          <w:sz w:val="22"/>
          <w:szCs w:val="22"/>
          <w:lang w:val="pt-PT"/>
        </w:rPr>
        <w:t xml:space="preserve">Presidente da Assembleia </w:t>
      </w:r>
      <w:proofErr w:type="gramStart"/>
      <w:r w:rsidRPr="00E91A32">
        <w:rPr>
          <w:rFonts w:ascii="Corbel" w:eastAsia="Arial Unicode MS" w:hAnsi="Corbel" w:cs="Arial"/>
          <w:sz w:val="22"/>
          <w:szCs w:val="22"/>
          <w:lang w:val="pt-PT"/>
        </w:rPr>
        <w:t xml:space="preserve">Geral </w:t>
      </w:r>
      <w:r w:rsidR="004669CF">
        <w:rPr>
          <w:rFonts w:ascii="Corbel" w:eastAsia="Arial Unicode MS" w:hAnsi="Corbel" w:cs="Arial"/>
          <w:sz w:val="22"/>
          <w:szCs w:val="22"/>
          <w:lang w:val="pt-PT"/>
        </w:rPr>
        <w:t xml:space="preserve"> (</w:t>
      </w:r>
      <w:proofErr w:type="gramEnd"/>
      <w:r w:rsidRPr="00E91A32">
        <w:rPr>
          <w:rFonts w:ascii="Corbel" w:eastAsia="Arial Unicode MS" w:hAnsi="Corbel" w:cs="Arial"/>
          <w:sz w:val="22"/>
          <w:szCs w:val="22"/>
          <w:lang w:val="pt-PT"/>
        </w:rPr>
        <w:t>2021</w:t>
      </w:r>
      <w:r w:rsidR="005D218E" w:rsidRPr="00E91A32">
        <w:rPr>
          <w:rFonts w:ascii="Corbel" w:eastAsia="Arial Unicode MS" w:hAnsi="Corbel" w:cs="Arial"/>
          <w:sz w:val="22"/>
          <w:szCs w:val="22"/>
          <w:lang w:val="pt-PT"/>
        </w:rPr>
        <w:t>/</w:t>
      </w:r>
      <w:r w:rsidRPr="00E91A32">
        <w:rPr>
          <w:rFonts w:ascii="Corbel" w:eastAsia="Arial Unicode MS" w:hAnsi="Corbel" w:cs="Arial"/>
          <w:sz w:val="22"/>
          <w:szCs w:val="22"/>
          <w:lang w:val="pt-PT"/>
        </w:rPr>
        <w:t>2</w:t>
      </w:r>
      <w:r w:rsidR="00F43E55">
        <w:rPr>
          <w:rFonts w:ascii="Corbel" w:eastAsia="Arial Unicode MS" w:hAnsi="Corbel" w:cs="Arial"/>
          <w:sz w:val="22"/>
          <w:szCs w:val="22"/>
          <w:lang w:val="pt-PT"/>
        </w:rPr>
        <w:t>5</w:t>
      </w:r>
      <w:r w:rsidRPr="00E91A32">
        <w:rPr>
          <w:rFonts w:ascii="Corbel" w:eastAsia="Arial Unicode MS" w:hAnsi="Corbel" w:cs="Arial"/>
          <w:sz w:val="22"/>
          <w:szCs w:val="22"/>
          <w:lang w:val="pt-PT"/>
        </w:rPr>
        <w:t>);</w:t>
      </w:r>
    </w:p>
    <w:p w14:paraId="65C9AD3B" w14:textId="281A825C" w:rsidR="00622801" w:rsidRPr="00E91A32" w:rsidRDefault="00622801" w:rsidP="00622801">
      <w:pPr>
        <w:pStyle w:val="Textosimples"/>
        <w:numPr>
          <w:ilvl w:val="0"/>
          <w:numId w:val="19"/>
        </w:numPr>
        <w:ind w:left="0" w:firstLine="0"/>
        <w:jc w:val="both"/>
        <w:rPr>
          <w:rFonts w:ascii="Corbel" w:eastAsia="Arial Unicode MS" w:hAnsi="Corbel" w:cs="Arial"/>
          <w:color w:val="212121"/>
          <w:sz w:val="22"/>
          <w:szCs w:val="22"/>
          <w:lang w:val="pt-PT"/>
        </w:rPr>
      </w:pPr>
      <w:r w:rsidRPr="00E91A32">
        <w:rPr>
          <w:rFonts w:ascii="Corbel" w:eastAsia="Arial Unicode MS" w:hAnsi="Corbel" w:cs="Arial"/>
          <w:sz w:val="22"/>
          <w:szCs w:val="22"/>
          <w:lang w:val="pt-PT"/>
        </w:rPr>
        <w:t xml:space="preserve">Conselho Consultivo do Observatório de </w:t>
      </w:r>
      <w:proofErr w:type="spellStart"/>
      <w:r w:rsidRPr="00E91A32">
        <w:rPr>
          <w:rFonts w:ascii="Corbel" w:eastAsia="Arial Unicode MS" w:hAnsi="Corbel" w:cs="Arial"/>
          <w:sz w:val="22"/>
          <w:szCs w:val="22"/>
          <w:lang w:val="pt-PT"/>
        </w:rPr>
        <w:t>Cibersegurança</w:t>
      </w:r>
      <w:proofErr w:type="spellEnd"/>
      <w:r w:rsidRPr="00E91A32">
        <w:rPr>
          <w:rFonts w:ascii="Corbel" w:eastAsia="Arial Unicode MS" w:hAnsi="Corbel" w:cs="Arial"/>
          <w:sz w:val="22"/>
          <w:szCs w:val="22"/>
          <w:lang w:val="pt-PT"/>
        </w:rPr>
        <w:t xml:space="preserve"> (2019/...); </w:t>
      </w:r>
    </w:p>
    <w:p w14:paraId="4105A8AC" w14:textId="6F5C78DC" w:rsidR="00B7118F" w:rsidRPr="00E91A32" w:rsidRDefault="00954BA6" w:rsidP="00B7118F">
      <w:pPr>
        <w:pStyle w:val="Textosimples"/>
        <w:numPr>
          <w:ilvl w:val="0"/>
          <w:numId w:val="19"/>
        </w:numPr>
        <w:ind w:left="0" w:firstLine="0"/>
        <w:jc w:val="both"/>
        <w:rPr>
          <w:rFonts w:ascii="Corbel" w:eastAsia="Arial Unicode MS" w:hAnsi="Corbel" w:cs="Arial"/>
          <w:sz w:val="22"/>
          <w:szCs w:val="22"/>
          <w:lang w:val="pt-PT"/>
        </w:rPr>
      </w:pPr>
      <w:r w:rsidRPr="00E91A32">
        <w:rPr>
          <w:rFonts w:ascii="Corbel" w:eastAsiaTheme="minorEastAsia" w:hAnsi="Corbel" w:cs="Arial"/>
          <w:color w:val="000000"/>
          <w:sz w:val="22"/>
          <w:szCs w:val="22"/>
          <w:lang w:val="pt-PT" w:eastAsia="en-US"/>
        </w:rPr>
        <w:t xml:space="preserve">Direção do </w:t>
      </w:r>
      <w:r w:rsidR="00B7118F" w:rsidRPr="00E91A32">
        <w:rPr>
          <w:rFonts w:ascii="Corbel" w:eastAsiaTheme="minorEastAsia" w:hAnsi="Corbel" w:cs="Arial"/>
          <w:color w:val="000000"/>
          <w:sz w:val="22"/>
          <w:szCs w:val="22"/>
          <w:lang w:val="pt-PT" w:eastAsia="en-US"/>
        </w:rPr>
        <w:t xml:space="preserve">Centro Nacional de Cultura (2017/…); </w:t>
      </w:r>
    </w:p>
    <w:p w14:paraId="1B5D8017" w14:textId="4AE05541" w:rsidR="00536ABB" w:rsidRPr="00E91A32" w:rsidRDefault="00536ABB" w:rsidP="00622801">
      <w:pPr>
        <w:pStyle w:val="Textosimples"/>
        <w:numPr>
          <w:ilvl w:val="0"/>
          <w:numId w:val="19"/>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Comité Português para a COI-Comissão Oceanográfica Intergovernamental da Unesco (2017/...); </w:t>
      </w:r>
    </w:p>
    <w:p w14:paraId="5810E316" w14:textId="6D07AEE5" w:rsidR="00622801" w:rsidRPr="00E91A32" w:rsidRDefault="00622801" w:rsidP="00622801">
      <w:pPr>
        <w:pStyle w:val="Textosimples"/>
        <w:numPr>
          <w:ilvl w:val="0"/>
          <w:numId w:val="19"/>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Conselho Científico das Ciências Sociais e Humanidades da Fundação para a Ciência e Tecnologia (2017/...);</w:t>
      </w:r>
      <w:r w:rsidR="00F73345" w:rsidRPr="00E91A32">
        <w:rPr>
          <w:rFonts w:ascii="Corbel" w:eastAsia="Arial Unicode MS" w:hAnsi="Corbel" w:cs="Arial"/>
          <w:sz w:val="22"/>
          <w:szCs w:val="22"/>
          <w:lang w:val="pt-PT"/>
        </w:rPr>
        <w:t xml:space="preserve"> </w:t>
      </w:r>
    </w:p>
    <w:p w14:paraId="51AE3A1F" w14:textId="413726A5" w:rsidR="00FE44D6" w:rsidRPr="00E91A32" w:rsidRDefault="00FE44D6" w:rsidP="00622801">
      <w:pPr>
        <w:pStyle w:val="Textosimples"/>
        <w:numPr>
          <w:ilvl w:val="0"/>
          <w:numId w:val="19"/>
        </w:numPr>
        <w:ind w:left="0" w:firstLine="0"/>
        <w:jc w:val="both"/>
        <w:rPr>
          <w:rFonts w:ascii="Corbel" w:eastAsia="Arial Unicode MS" w:hAnsi="Corbel" w:cs="Arial"/>
          <w:sz w:val="22"/>
          <w:szCs w:val="22"/>
          <w:lang w:val="pt-PT"/>
        </w:rPr>
      </w:pPr>
      <w:r w:rsidRPr="00E91A32">
        <w:rPr>
          <w:rFonts w:ascii="Corbel" w:eastAsiaTheme="minorEastAsia" w:hAnsi="Corbel" w:cs="Arial"/>
          <w:color w:val="000000"/>
          <w:sz w:val="22"/>
          <w:szCs w:val="22"/>
          <w:lang w:val="pt-PT" w:eastAsia="en-US"/>
        </w:rPr>
        <w:t xml:space="preserve">Conselho Editorial da </w:t>
      </w:r>
      <w:proofErr w:type="spellStart"/>
      <w:r w:rsidRPr="00E91A32">
        <w:rPr>
          <w:rFonts w:ascii="Corbel" w:eastAsiaTheme="minorEastAsia" w:hAnsi="Corbel" w:cs="Arial"/>
          <w:i/>
          <w:iCs/>
          <w:color w:val="000000"/>
          <w:sz w:val="22"/>
          <w:szCs w:val="22"/>
          <w:lang w:val="pt-PT" w:eastAsia="en-US"/>
        </w:rPr>
        <w:t>Ophiussa</w:t>
      </w:r>
      <w:proofErr w:type="spellEnd"/>
      <w:r w:rsidRPr="00E91A32">
        <w:rPr>
          <w:rFonts w:ascii="Corbel" w:eastAsiaTheme="minorEastAsia" w:hAnsi="Corbel" w:cs="Arial"/>
          <w:i/>
          <w:iCs/>
          <w:color w:val="000000"/>
          <w:sz w:val="22"/>
          <w:szCs w:val="22"/>
          <w:lang w:val="pt-PT" w:eastAsia="en-US"/>
        </w:rPr>
        <w:t xml:space="preserve"> </w:t>
      </w:r>
      <w:r w:rsidRPr="00E91A32">
        <w:rPr>
          <w:rFonts w:ascii="Corbel" w:eastAsiaTheme="minorEastAsia" w:hAnsi="Corbel" w:cs="Arial"/>
          <w:color w:val="000000"/>
          <w:sz w:val="22"/>
          <w:szCs w:val="22"/>
          <w:lang w:val="pt-PT" w:eastAsia="en-US"/>
        </w:rPr>
        <w:t>– Revista do Centro de Arqueologia da Universidade de Lisboa</w:t>
      </w:r>
      <w:r w:rsidR="0012465B" w:rsidRPr="00E91A32">
        <w:rPr>
          <w:rFonts w:ascii="Corbel" w:eastAsiaTheme="minorEastAsia" w:hAnsi="Corbel" w:cs="Arial"/>
          <w:color w:val="000000"/>
          <w:sz w:val="22"/>
          <w:szCs w:val="22"/>
          <w:lang w:val="pt-PT" w:eastAsia="en-US"/>
        </w:rPr>
        <w:t xml:space="preserve"> (2017</w:t>
      </w:r>
      <w:r w:rsidR="008C0554" w:rsidRPr="00E91A32">
        <w:rPr>
          <w:rFonts w:ascii="Corbel" w:eastAsiaTheme="minorEastAsia" w:hAnsi="Corbel" w:cs="Arial"/>
          <w:color w:val="000000"/>
          <w:sz w:val="22"/>
          <w:szCs w:val="22"/>
          <w:lang w:val="pt-PT" w:eastAsia="en-US"/>
        </w:rPr>
        <w:t xml:space="preserve">/…); </w:t>
      </w:r>
    </w:p>
    <w:p w14:paraId="305A3DD0" w14:textId="6181ED7E" w:rsidR="008C0554" w:rsidRPr="00E91A32" w:rsidRDefault="008C0554" w:rsidP="001E1E6C">
      <w:pPr>
        <w:pStyle w:val="Textosimples"/>
        <w:numPr>
          <w:ilvl w:val="0"/>
          <w:numId w:val="19"/>
        </w:numPr>
        <w:ind w:left="0" w:firstLine="0"/>
        <w:jc w:val="both"/>
        <w:rPr>
          <w:rFonts w:ascii="Corbel" w:eastAsia="Arial Unicode MS" w:hAnsi="Corbel" w:cs="Arial"/>
          <w:sz w:val="22"/>
          <w:szCs w:val="22"/>
          <w:lang w:val="pt-PT"/>
        </w:rPr>
      </w:pPr>
      <w:r w:rsidRPr="00E91A32">
        <w:rPr>
          <w:rFonts w:ascii="Corbel" w:eastAsiaTheme="minorEastAsia" w:hAnsi="Corbel" w:cs="Arial"/>
          <w:color w:val="000000"/>
          <w:sz w:val="22"/>
          <w:szCs w:val="22"/>
          <w:lang w:val="pt-PT" w:eastAsia="en-US"/>
        </w:rPr>
        <w:t xml:space="preserve">Comissão Externa de Acompanhamento Científico do CEDIS – Centro de Estudos de Ciência e Sociedade da Faculdade de Direito da Universidade Nova de Lisboa (2015/…); </w:t>
      </w:r>
    </w:p>
    <w:p w14:paraId="149A7C58" w14:textId="61748575" w:rsidR="008C0554" w:rsidRPr="00E91A32" w:rsidRDefault="008C0554" w:rsidP="001E1E6C">
      <w:pPr>
        <w:pStyle w:val="Textosimples"/>
        <w:numPr>
          <w:ilvl w:val="0"/>
          <w:numId w:val="19"/>
        </w:numPr>
        <w:ind w:left="0" w:firstLine="0"/>
        <w:jc w:val="both"/>
        <w:rPr>
          <w:rFonts w:ascii="Corbel" w:eastAsia="Arial Unicode MS" w:hAnsi="Corbel" w:cs="Arial"/>
          <w:sz w:val="22"/>
          <w:szCs w:val="22"/>
          <w:lang w:val="pt-PT"/>
        </w:rPr>
      </w:pPr>
      <w:r w:rsidRPr="00E91A32">
        <w:rPr>
          <w:rFonts w:ascii="Corbel" w:eastAsiaTheme="minorEastAsia" w:hAnsi="Corbel" w:cs="Arial"/>
          <w:color w:val="000000"/>
          <w:sz w:val="22"/>
          <w:szCs w:val="22"/>
          <w:lang w:val="pt-PT" w:eastAsia="en-US"/>
        </w:rPr>
        <w:t xml:space="preserve">Comissão Externa </w:t>
      </w:r>
      <w:r w:rsidR="00F923FB" w:rsidRPr="00E91A32">
        <w:rPr>
          <w:rFonts w:ascii="Corbel" w:eastAsiaTheme="minorEastAsia" w:hAnsi="Corbel" w:cs="Arial"/>
          <w:color w:val="000000"/>
          <w:sz w:val="22"/>
          <w:szCs w:val="22"/>
          <w:lang w:val="pt-PT" w:eastAsia="en-US"/>
        </w:rPr>
        <w:t xml:space="preserve">Permanente </w:t>
      </w:r>
      <w:r w:rsidRPr="00E91A32">
        <w:rPr>
          <w:rFonts w:ascii="Corbel" w:eastAsiaTheme="minorEastAsia" w:hAnsi="Corbel" w:cs="Arial"/>
          <w:color w:val="000000"/>
          <w:sz w:val="22"/>
          <w:szCs w:val="22"/>
          <w:lang w:val="pt-PT" w:eastAsia="en-US"/>
        </w:rPr>
        <w:t xml:space="preserve">de Acompanhamento Científico </w:t>
      </w:r>
      <w:r w:rsidR="00F923FB" w:rsidRPr="00E91A32">
        <w:rPr>
          <w:rFonts w:ascii="Corbel" w:eastAsiaTheme="minorEastAsia" w:hAnsi="Corbel" w:cs="Arial"/>
          <w:color w:val="000000"/>
          <w:sz w:val="22"/>
          <w:szCs w:val="22"/>
          <w:lang w:val="pt-PT" w:eastAsia="en-US"/>
        </w:rPr>
        <w:t xml:space="preserve">(CEPAC) </w:t>
      </w:r>
      <w:r w:rsidR="00BD6526" w:rsidRPr="00E91A32">
        <w:rPr>
          <w:rFonts w:ascii="Corbel" w:eastAsiaTheme="minorEastAsia" w:hAnsi="Corbel" w:cs="Arial"/>
          <w:color w:val="000000"/>
          <w:sz w:val="22"/>
          <w:szCs w:val="22"/>
          <w:lang w:val="pt-PT" w:eastAsia="en-US"/>
        </w:rPr>
        <w:t xml:space="preserve">da </w:t>
      </w:r>
      <w:r w:rsidR="00F923FB" w:rsidRPr="00E91A32">
        <w:rPr>
          <w:rFonts w:ascii="Corbel" w:eastAsiaTheme="minorEastAsia" w:hAnsi="Corbel" w:cs="Arial"/>
          <w:color w:val="000000"/>
          <w:sz w:val="22"/>
          <w:szCs w:val="22"/>
          <w:lang w:val="pt-PT" w:eastAsia="en-US"/>
        </w:rPr>
        <w:t>UNIARQ,</w:t>
      </w:r>
      <w:r w:rsidRPr="00E91A32">
        <w:rPr>
          <w:rFonts w:ascii="Corbel" w:eastAsiaTheme="minorEastAsia" w:hAnsi="Corbel" w:cs="Arial"/>
          <w:color w:val="000000"/>
          <w:sz w:val="22"/>
          <w:szCs w:val="22"/>
          <w:lang w:val="pt-PT" w:eastAsia="en-US"/>
        </w:rPr>
        <w:t xml:space="preserve"> Centro de Arqueologia da Universidade de Lisboa (2015/…); </w:t>
      </w:r>
    </w:p>
    <w:p w14:paraId="15B4E6DE" w14:textId="0A390805" w:rsidR="00E84698" w:rsidRPr="00E91A32" w:rsidRDefault="00E84698" w:rsidP="008C0D53">
      <w:pPr>
        <w:pStyle w:val="Textosimples"/>
        <w:numPr>
          <w:ilvl w:val="0"/>
          <w:numId w:val="19"/>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lastRenderedPageBreak/>
        <w:t xml:space="preserve">Conselho Científico da </w:t>
      </w:r>
      <w:proofErr w:type="spellStart"/>
      <w:r w:rsidRPr="00E91A32">
        <w:rPr>
          <w:rFonts w:ascii="Corbel" w:eastAsia="Arial Unicode MS" w:hAnsi="Corbel" w:cs="Arial"/>
          <w:sz w:val="22"/>
          <w:szCs w:val="22"/>
          <w:lang w:val="pt-PT"/>
        </w:rPr>
        <w:t>UniFoj</w:t>
      </w:r>
      <w:proofErr w:type="spellEnd"/>
      <w:r w:rsidRPr="00E91A32">
        <w:rPr>
          <w:rFonts w:ascii="Corbel" w:eastAsia="Arial Unicode MS" w:hAnsi="Corbel" w:cs="Arial"/>
          <w:sz w:val="22"/>
          <w:szCs w:val="22"/>
          <w:lang w:val="pt-PT"/>
        </w:rPr>
        <w:t xml:space="preserve"> - Unidade de Formação Jurídica e Judiciária, Observatório Permanente da Justiça, Centro de Estudos Sociais, Coimbra (2011/...);</w:t>
      </w:r>
    </w:p>
    <w:p w14:paraId="580983CD" w14:textId="3C066B96" w:rsidR="00E84698" w:rsidRPr="00E91A32" w:rsidRDefault="00E84698" w:rsidP="001E1E6C">
      <w:pPr>
        <w:pStyle w:val="Textosimples"/>
        <w:numPr>
          <w:ilvl w:val="0"/>
          <w:numId w:val="19"/>
        </w:numPr>
        <w:ind w:left="0" w:firstLine="0"/>
        <w:jc w:val="both"/>
        <w:rPr>
          <w:rFonts w:ascii="Corbel" w:eastAsia="Arial Unicode MS" w:hAnsi="Corbel" w:cs="Arial"/>
          <w:sz w:val="22"/>
          <w:szCs w:val="22"/>
          <w:lang w:val="pt-PT"/>
        </w:rPr>
      </w:pPr>
      <w:proofErr w:type="spellStart"/>
      <w:r w:rsidRPr="00E91A32">
        <w:rPr>
          <w:rFonts w:ascii="Corbel" w:eastAsia="Arial Unicode MS" w:hAnsi="Corbel" w:cs="Arial"/>
          <w:sz w:val="22"/>
          <w:szCs w:val="22"/>
          <w:lang w:val="pt-PT"/>
        </w:rPr>
        <w:t>Direcção</w:t>
      </w:r>
      <w:proofErr w:type="spellEnd"/>
      <w:r w:rsidRPr="00E91A32">
        <w:rPr>
          <w:rFonts w:ascii="Corbel" w:eastAsia="Arial Unicode MS" w:hAnsi="Corbel" w:cs="Arial"/>
          <w:sz w:val="22"/>
          <w:szCs w:val="22"/>
          <w:lang w:val="pt-PT"/>
        </w:rPr>
        <w:t xml:space="preserve"> da CIVITAS, Associação para a Promoção dos Direitos Humanos (2004/06); </w:t>
      </w:r>
    </w:p>
    <w:p w14:paraId="00122F4F" w14:textId="04606486" w:rsidR="00E84698" w:rsidRPr="00E91A32" w:rsidRDefault="00E84698" w:rsidP="001E1E6C">
      <w:pPr>
        <w:pStyle w:val="Textosimples"/>
        <w:numPr>
          <w:ilvl w:val="0"/>
          <w:numId w:val="19"/>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Conselho Consultivo da Comissão Nacional da Unesco, em representação da F</w:t>
      </w:r>
      <w:r w:rsidR="007D64C1" w:rsidRPr="00E91A32">
        <w:rPr>
          <w:rFonts w:ascii="Corbel" w:eastAsia="Arial Unicode MS" w:hAnsi="Corbel" w:cs="Arial"/>
          <w:sz w:val="22"/>
          <w:szCs w:val="22"/>
          <w:lang w:val="pt-PT"/>
        </w:rPr>
        <w:t>ederação Portuguesa das Associações e Sociedades Científicas - FEPASC</w:t>
      </w:r>
      <w:r w:rsidRPr="00E91A32">
        <w:rPr>
          <w:rFonts w:ascii="Corbel" w:eastAsia="Arial Unicode MS" w:hAnsi="Corbel" w:cs="Arial"/>
          <w:sz w:val="22"/>
          <w:szCs w:val="22"/>
          <w:lang w:val="pt-PT"/>
        </w:rPr>
        <w:t xml:space="preserve"> (2003/09);</w:t>
      </w:r>
    </w:p>
    <w:p w14:paraId="54ADA963" w14:textId="234BD86B" w:rsidR="00E84698" w:rsidRPr="00E91A32" w:rsidRDefault="00E84698" w:rsidP="001E1E6C">
      <w:pPr>
        <w:pStyle w:val="Textosimples"/>
        <w:numPr>
          <w:ilvl w:val="0"/>
          <w:numId w:val="19"/>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Conselho Científico do Instituto de Cultura e Estudos Sociais, Cascais (2000</w:t>
      </w:r>
      <w:r w:rsidR="00443D38" w:rsidRPr="00E91A32">
        <w:rPr>
          <w:rFonts w:ascii="Corbel" w:eastAsia="Arial Unicode MS" w:hAnsi="Corbel" w:cs="Arial"/>
          <w:sz w:val="22"/>
          <w:szCs w:val="22"/>
          <w:lang w:val="pt-PT"/>
        </w:rPr>
        <w:t xml:space="preserve">/2004); </w:t>
      </w:r>
    </w:p>
    <w:p w14:paraId="254823F1" w14:textId="668C0B81" w:rsidR="00E84698" w:rsidRPr="00E91A32" w:rsidRDefault="00E84698" w:rsidP="001E1E6C">
      <w:pPr>
        <w:pStyle w:val="Textosimples"/>
        <w:numPr>
          <w:ilvl w:val="0"/>
          <w:numId w:val="19"/>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Conselho </w:t>
      </w:r>
      <w:r w:rsidR="00F659FE" w:rsidRPr="00E91A32">
        <w:rPr>
          <w:rFonts w:ascii="Corbel" w:eastAsia="Arial Unicode MS" w:hAnsi="Corbel" w:cs="Arial"/>
          <w:sz w:val="22"/>
          <w:szCs w:val="22"/>
          <w:lang w:val="pt-PT"/>
        </w:rPr>
        <w:t>E</w:t>
      </w:r>
      <w:r w:rsidRPr="00E91A32">
        <w:rPr>
          <w:rFonts w:ascii="Corbel" w:eastAsia="Arial Unicode MS" w:hAnsi="Corbel" w:cs="Arial"/>
          <w:sz w:val="22"/>
          <w:szCs w:val="22"/>
          <w:lang w:val="pt-PT"/>
        </w:rPr>
        <w:t xml:space="preserve">ditorial de </w:t>
      </w:r>
      <w:proofErr w:type="spellStart"/>
      <w:r w:rsidRPr="00E91A32">
        <w:rPr>
          <w:rFonts w:ascii="Corbel" w:eastAsia="Arial Unicode MS" w:hAnsi="Corbel" w:cs="Arial"/>
          <w:sz w:val="22"/>
          <w:szCs w:val="22"/>
          <w:lang w:val="pt-PT"/>
        </w:rPr>
        <w:t>Trajectos</w:t>
      </w:r>
      <w:proofErr w:type="spellEnd"/>
      <w:r w:rsidRPr="00E91A32">
        <w:rPr>
          <w:rFonts w:ascii="Corbel" w:eastAsia="Arial Unicode MS" w:hAnsi="Corbel" w:cs="Arial"/>
          <w:sz w:val="22"/>
          <w:szCs w:val="22"/>
          <w:lang w:val="pt-PT"/>
        </w:rPr>
        <w:t>, Revista de Comunicação, Cultura e Educação (200</w:t>
      </w:r>
      <w:r w:rsidR="00E14913" w:rsidRPr="00E91A32">
        <w:rPr>
          <w:rFonts w:ascii="Corbel" w:eastAsia="Arial Unicode MS" w:hAnsi="Corbel" w:cs="Arial"/>
          <w:sz w:val="22"/>
          <w:szCs w:val="22"/>
          <w:lang w:val="pt-PT"/>
        </w:rPr>
        <w:t>3/2010</w:t>
      </w:r>
      <w:r w:rsidRPr="00E91A32">
        <w:rPr>
          <w:rFonts w:ascii="Corbel" w:eastAsia="Arial Unicode MS" w:hAnsi="Corbel" w:cs="Arial"/>
          <w:sz w:val="22"/>
          <w:szCs w:val="22"/>
          <w:lang w:val="pt-PT"/>
        </w:rPr>
        <w:t>);</w:t>
      </w:r>
    </w:p>
    <w:p w14:paraId="5B97A805" w14:textId="3478E7E4" w:rsidR="00E84698" w:rsidRPr="00E91A32" w:rsidRDefault="00E84698" w:rsidP="001E1E6C">
      <w:pPr>
        <w:pStyle w:val="Textosimples"/>
        <w:numPr>
          <w:ilvl w:val="0"/>
          <w:numId w:val="19"/>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Conselho </w:t>
      </w:r>
      <w:r w:rsidR="00F659FE" w:rsidRPr="00E91A32">
        <w:rPr>
          <w:rFonts w:ascii="Corbel" w:eastAsia="Arial Unicode MS" w:hAnsi="Corbel" w:cs="Arial"/>
          <w:sz w:val="22"/>
          <w:szCs w:val="22"/>
          <w:lang w:val="pt-PT"/>
        </w:rPr>
        <w:t>E</w:t>
      </w:r>
      <w:r w:rsidRPr="00E91A32">
        <w:rPr>
          <w:rFonts w:ascii="Corbel" w:eastAsia="Arial Unicode MS" w:hAnsi="Corbel" w:cs="Arial"/>
          <w:sz w:val="22"/>
          <w:szCs w:val="22"/>
          <w:lang w:val="pt-PT"/>
        </w:rPr>
        <w:t>ditorial da revista Trabalhos de Antropologia e Etnologia (1999/01);</w:t>
      </w:r>
    </w:p>
    <w:p w14:paraId="769BD3C3" w14:textId="4ED9E8B0" w:rsidR="004B7A6F" w:rsidRPr="00E91A32" w:rsidRDefault="004B7A6F" w:rsidP="001E1E6C">
      <w:pPr>
        <w:pStyle w:val="Textosimples"/>
        <w:numPr>
          <w:ilvl w:val="0"/>
          <w:numId w:val="19"/>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Conselho Editorial da Revista </w:t>
      </w:r>
      <w:r w:rsidR="0032764A" w:rsidRPr="00E91A32">
        <w:rPr>
          <w:rFonts w:ascii="Corbel" w:eastAsia="Arial Unicode MS" w:hAnsi="Corbel" w:cs="Arial"/>
          <w:sz w:val="22"/>
          <w:szCs w:val="22"/>
          <w:lang w:val="pt-PT"/>
        </w:rPr>
        <w:t xml:space="preserve">Portuguesa </w:t>
      </w:r>
      <w:r w:rsidRPr="00E91A32">
        <w:rPr>
          <w:rFonts w:ascii="Corbel" w:eastAsia="Arial Unicode MS" w:hAnsi="Corbel" w:cs="Arial"/>
          <w:sz w:val="22"/>
          <w:szCs w:val="22"/>
          <w:lang w:val="pt-PT"/>
        </w:rPr>
        <w:t>de Saúde Pública (1999</w:t>
      </w:r>
      <w:r w:rsidR="0032764A" w:rsidRPr="00E91A32">
        <w:rPr>
          <w:rFonts w:ascii="Corbel" w:eastAsia="Arial Unicode MS" w:hAnsi="Corbel" w:cs="Arial"/>
          <w:sz w:val="22"/>
          <w:szCs w:val="22"/>
          <w:lang w:val="pt-PT"/>
        </w:rPr>
        <w:t>/2016);</w:t>
      </w:r>
    </w:p>
    <w:p w14:paraId="2EE724AF" w14:textId="28869ABB" w:rsidR="00E84698" w:rsidRPr="00E91A32" w:rsidRDefault="00E84698" w:rsidP="001E1E6C">
      <w:pPr>
        <w:pStyle w:val="Textosimples"/>
        <w:numPr>
          <w:ilvl w:val="0"/>
          <w:numId w:val="19"/>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Conselho de </w:t>
      </w:r>
      <w:proofErr w:type="spellStart"/>
      <w:r w:rsidRPr="00E91A32">
        <w:rPr>
          <w:rFonts w:ascii="Corbel" w:eastAsia="Arial Unicode MS" w:hAnsi="Corbel" w:cs="Arial"/>
          <w:sz w:val="22"/>
          <w:szCs w:val="22"/>
          <w:lang w:val="pt-PT"/>
        </w:rPr>
        <w:t>redacção</w:t>
      </w:r>
      <w:proofErr w:type="spellEnd"/>
      <w:r w:rsidRPr="00E91A32">
        <w:rPr>
          <w:rFonts w:ascii="Corbel" w:eastAsia="Arial Unicode MS" w:hAnsi="Corbel" w:cs="Arial"/>
          <w:sz w:val="22"/>
          <w:szCs w:val="22"/>
          <w:lang w:val="pt-PT"/>
        </w:rPr>
        <w:t xml:space="preserve"> de Economia e Gestão Global, INDEG/ISCTE (1997</w:t>
      </w:r>
      <w:r w:rsidR="00DC64D7" w:rsidRPr="00E91A32">
        <w:rPr>
          <w:rFonts w:ascii="Corbel" w:eastAsia="Arial Unicode MS" w:hAnsi="Corbel" w:cs="Arial"/>
          <w:sz w:val="22"/>
          <w:szCs w:val="22"/>
          <w:lang w:val="pt-PT"/>
        </w:rPr>
        <w:t>/2011);</w:t>
      </w:r>
    </w:p>
    <w:p w14:paraId="196C67FA" w14:textId="77777777" w:rsidR="00E84698" w:rsidRPr="00E91A32" w:rsidRDefault="00E84698" w:rsidP="001E1E6C">
      <w:pPr>
        <w:pStyle w:val="Textosimples"/>
        <w:numPr>
          <w:ilvl w:val="0"/>
          <w:numId w:val="19"/>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Relatora da secção especializada de Ciências Fundamentais do Conselho Geral da Comissão Nacional da Unesco (1991/94);</w:t>
      </w:r>
    </w:p>
    <w:p w14:paraId="6EDDA0AF" w14:textId="77777777" w:rsidR="00E84698" w:rsidRPr="00E91A32" w:rsidRDefault="00E84698" w:rsidP="001E1E6C">
      <w:pPr>
        <w:pStyle w:val="Textosimples"/>
        <w:numPr>
          <w:ilvl w:val="0"/>
          <w:numId w:val="19"/>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 xml:space="preserve">CTS, Revista de Ciência, Tecnologia e Sociedade (Editora - 1987/90; </w:t>
      </w:r>
      <w:proofErr w:type="spellStart"/>
      <w:r w:rsidRPr="00E91A32">
        <w:rPr>
          <w:rFonts w:ascii="Corbel" w:eastAsia="Arial Unicode MS" w:hAnsi="Corbel" w:cs="Arial"/>
          <w:sz w:val="22"/>
          <w:szCs w:val="22"/>
          <w:lang w:val="pt-PT"/>
        </w:rPr>
        <w:t>Directora</w:t>
      </w:r>
      <w:proofErr w:type="spellEnd"/>
      <w:r w:rsidRPr="00E91A32">
        <w:rPr>
          <w:rFonts w:ascii="Corbel" w:eastAsia="Arial Unicode MS" w:hAnsi="Corbel" w:cs="Arial"/>
          <w:sz w:val="22"/>
          <w:szCs w:val="22"/>
          <w:lang w:val="pt-PT"/>
        </w:rPr>
        <w:t xml:space="preserve"> - 1990/92);</w:t>
      </w:r>
    </w:p>
    <w:p w14:paraId="66CBB51A" w14:textId="77777777" w:rsidR="001E1E6C" w:rsidRPr="00E91A32" w:rsidRDefault="00E84698" w:rsidP="001E1E6C">
      <w:pPr>
        <w:pStyle w:val="Textosimples"/>
        <w:numPr>
          <w:ilvl w:val="0"/>
          <w:numId w:val="19"/>
        </w:numPr>
        <w:ind w:left="0" w:firstLine="0"/>
        <w:jc w:val="both"/>
        <w:rPr>
          <w:rFonts w:ascii="Corbel" w:eastAsia="Arial Unicode MS" w:hAnsi="Corbel" w:cs="Arial"/>
          <w:sz w:val="22"/>
          <w:szCs w:val="22"/>
          <w:lang w:val="pt-PT"/>
        </w:rPr>
      </w:pPr>
      <w:r w:rsidRPr="00E91A32">
        <w:rPr>
          <w:rFonts w:ascii="Corbel" w:eastAsia="Arial Unicode MS" w:hAnsi="Corbel" w:cs="Arial"/>
          <w:sz w:val="22"/>
          <w:szCs w:val="22"/>
          <w:lang w:val="pt-PT"/>
        </w:rPr>
        <w:t>Associação de Ciência e Tecnologia para o Desenvolvimento, Lisboa (Vice-presidente - 1985/90).</w:t>
      </w:r>
    </w:p>
    <w:p w14:paraId="6BA826DB" w14:textId="77777777" w:rsidR="00EB7D10" w:rsidRPr="00E91A32" w:rsidRDefault="00EB7D10" w:rsidP="002C7F32">
      <w:pPr>
        <w:pStyle w:val="Textosimples"/>
        <w:rPr>
          <w:rFonts w:ascii="Corbel" w:eastAsia="Arial Unicode MS" w:hAnsi="Corbel" w:cs="Arial"/>
          <w:sz w:val="22"/>
          <w:szCs w:val="22"/>
          <w:lang w:val="pt-PT"/>
        </w:rPr>
      </w:pPr>
    </w:p>
    <w:p w14:paraId="48AD7F5C" w14:textId="77777777" w:rsidR="007E18F6" w:rsidRPr="00E91A32" w:rsidRDefault="007E18F6" w:rsidP="007F4D7D">
      <w:pPr>
        <w:pStyle w:val="Textosimples"/>
        <w:jc w:val="right"/>
        <w:rPr>
          <w:rFonts w:ascii="Corbel" w:eastAsia="Arial Unicode MS" w:hAnsi="Corbel" w:cs="Arial"/>
          <w:sz w:val="22"/>
          <w:szCs w:val="22"/>
          <w:lang w:val="pt-PT"/>
        </w:rPr>
      </w:pPr>
    </w:p>
    <w:p w14:paraId="59044BF8" w14:textId="5429F33A" w:rsidR="00E0602F" w:rsidRPr="00E91A32" w:rsidRDefault="00F37EF1" w:rsidP="007F4D7D">
      <w:pPr>
        <w:pStyle w:val="Textosimples"/>
        <w:jc w:val="right"/>
        <w:rPr>
          <w:rFonts w:ascii="Corbel" w:eastAsia="Arial Unicode MS" w:hAnsi="Corbel" w:cs="Arial"/>
          <w:sz w:val="22"/>
          <w:szCs w:val="22"/>
          <w:lang w:val="pt-PT"/>
        </w:rPr>
      </w:pPr>
      <w:r>
        <w:rPr>
          <w:rFonts w:ascii="Corbel" w:eastAsia="Arial Unicode MS" w:hAnsi="Corbel" w:cs="Arial"/>
          <w:sz w:val="22"/>
          <w:szCs w:val="22"/>
          <w:lang w:val="pt-PT"/>
        </w:rPr>
        <w:t xml:space="preserve">Março </w:t>
      </w:r>
      <w:r w:rsidR="00BA0AE6">
        <w:rPr>
          <w:rFonts w:ascii="Corbel" w:eastAsia="Arial Unicode MS" w:hAnsi="Corbel" w:cs="Arial"/>
          <w:sz w:val="22"/>
          <w:szCs w:val="22"/>
          <w:lang w:val="pt-PT"/>
        </w:rPr>
        <w:t>2026</w:t>
      </w:r>
    </w:p>
    <w:sectPr w:rsidR="00E0602F" w:rsidRPr="00E91A32" w:rsidSect="00E95BBB">
      <w:headerReference w:type="even" r:id="rId70"/>
      <w:headerReference w:type="default" r:id="rId71"/>
      <w:footerReference w:type="even" r:id="rId72"/>
      <w:footerReference w:type="default" r:id="rId73"/>
      <w:pgSz w:w="11906" w:h="16838"/>
      <w:pgMar w:top="1440" w:right="1440" w:bottom="1440" w:left="1418"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3C2F8" w14:textId="77777777" w:rsidR="00F8559B" w:rsidRDefault="00F8559B">
      <w:pPr>
        <w:spacing w:after="0" w:line="240" w:lineRule="auto"/>
      </w:pPr>
      <w:r>
        <w:separator/>
      </w:r>
    </w:p>
  </w:endnote>
  <w:endnote w:type="continuationSeparator" w:id="0">
    <w:p w14:paraId="7FA08AEB" w14:textId="77777777" w:rsidR="00F8559B" w:rsidRDefault="00F8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badi MT Condensed Light">
    <w:panose1 w:val="020B0306030101010103"/>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20B0604020202020204"/>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organAvec">
    <w:altName w:val="Cambria"/>
    <w:panose1 w:val="020B0604020202020204"/>
    <w:charset w:val="00"/>
    <w:family w:val="roman"/>
    <w:notTrueType/>
    <w:pitch w:val="default"/>
    <w:sig w:usb0="00000003" w:usb1="00000000" w:usb2="00000000" w:usb3="00000000" w:csb0="00000001" w:csb1="00000000"/>
  </w:font>
  <w:font w:name="Morgan Sans Bold">
    <w:altName w:val="Cambria"/>
    <w:panose1 w:val="020B0604020202020204"/>
    <w:charset w:val="00"/>
    <w:family w:val="swiss"/>
    <w:notTrueType/>
    <w:pitch w:val="default"/>
    <w:sig w:usb0="00000003" w:usb1="00000000" w:usb2="00000000" w:usb3="00000000" w:csb0="00000001" w:csb1="00000000"/>
  </w:font>
  <w:font w:name="Morgan Sans Regular">
    <w:altName w:val="Cambria"/>
    <w:panose1 w:val="020B0604020202020204"/>
    <w:charset w:val="00"/>
    <w:family w:val="swiss"/>
    <w:notTrueType/>
    <w:pitch w:val="default"/>
    <w:sig w:usb0="00000003" w:usb1="00000000" w:usb2="00000000" w:usb3="00000000" w:csb0="00000001" w:csb1="00000000"/>
  </w:font>
  <w:font w:name="Rongel Roman">
    <w:altName w:val="Cambria"/>
    <w:panose1 w:val="020B0604020202020204"/>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Ä;Pˇ">
    <w:altName w:val="Cambria"/>
    <w:panose1 w:val="020B0604020202020204"/>
    <w:charset w:val="4D"/>
    <w:family w:val="auto"/>
    <w:notTrueType/>
    <w:pitch w:val="default"/>
    <w:sig w:usb0="00000003" w:usb1="00000000" w:usb2="00000000" w:usb3="00000000" w:csb0="00000001" w:csb1="00000000"/>
  </w:font>
  <w:font w:name="MS MinNew Roman">
    <w:altName w:val="MS Mincho"/>
    <w:panose1 w:val="020B06040202020202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E05C9" w14:textId="77777777" w:rsidR="001C4E33" w:rsidRDefault="001C4E33" w:rsidP="00E8469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A0CE0E" w14:textId="77777777" w:rsidR="001C4E33" w:rsidRDefault="001C4E33" w:rsidP="00E8469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5A07D" w14:textId="77777777" w:rsidR="001C4E33" w:rsidRDefault="001C4E33" w:rsidP="00E8469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B2F84">
      <w:rPr>
        <w:rStyle w:val="Nmerodepgina"/>
        <w:noProof/>
      </w:rPr>
      <w:t>1</w:t>
    </w:r>
    <w:r>
      <w:rPr>
        <w:rStyle w:val="Nmerodepgina"/>
      </w:rPr>
      <w:fldChar w:fldCharType="end"/>
    </w:r>
  </w:p>
  <w:p w14:paraId="190A9841" w14:textId="77777777" w:rsidR="001C4E33" w:rsidRDefault="001C4E33" w:rsidP="00E8469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29520" w14:textId="77777777" w:rsidR="00F8559B" w:rsidRDefault="00F8559B">
      <w:pPr>
        <w:spacing w:after="0" w:line="240" w:lineRule="auto"/>
      </w:pPr>
      <w:r>
        <w:separator/>
      </w:r>
    </w:p>
  </w:footnote>
  <w:footnote w:type="continuationSeparator" w:id="0">
    <w:p w14:paraId="7B9C1FC3" w14:textId="77777777" w:rsidR="00F8559B" w:rsidRDefault="00F85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4AD65" w14:textId="77777777" w:rsidR="001C4E33" w:rsidRDefault="00000000">
    <w:pPr>
      <w:pStyle w:val="Cabealho"/>
    </w:pPr>
    <w:sdt>
      <w:sdtPr>
        <w:id w:val="171999623"/>
        <w:placeholder>
          <w:docPart w:val="9EF2DCF9FF74F74ABD3A8B51B75F83CE"/>
        </w:placeholder>
        <w:temporary/>
        <w:showingPlcHdr/>
      </w:sdtPr>
      <w:sdtContent>
        <w:r w:rsidR="001C4E33">
          <w:t>[Type text]</w:t>
        </w:r>
      </w:sdtContent>
    </w:sdt>
    <w:r w:rsidR="001C4E33">
      <w:ptab w:relativeTo="margin" w:alignment="center" w:leader="none"/>
    </w:r>
    <w:sdt>
      <w:sdtPr>
        <w:id w:val="171999624"/>
        <w:placeholder>
          <w:docPart w:val="1C77040698135B4F862EB84EA87465C7"/>
        </w:placeholder>
        <w:temporary/>
        <w:showingPlcHdr/>
      </w:sdtPr>
      <w:sdtContent>
        <w:r w:rsidR="001C4E33">
          <w:t>[Type text]</w:t>
        </w:r>
      </w:sdtContent>
    </w:sdt>
    <w:r w:rsidR="001C4E33">
      <w:ptab w:relativeTo="margin" w:alignment="right" w:leader="none"/>
    </w:r>
    <w:sdt>
      <w:sdtPr>
        <w:id w:val="171999625"/>
        <w:placeholder>
          <w:docPart w:val="6F689A67F5477D4CA8A620F4E9121462"/>
        </w:placeholder>
        <w:temporary/>
        <w:showingPlcHdr/>
      </w:sdtPr>
      <w:sdtContent>
        <w:r w:rsidR="001C4E33">
          <w:t>[Type text]</w:t>
        </w:r>
      </w:sdtContent>
    </w:sdt>
  </w:p>
  <w:p w14:paraId="6993ACDC" w14:textId="77777777" w:rsidR="001C4E33" w:rsidRDefault="001C4E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7331B" w14:textId="77777777" w:rsidR="001C4E33" w:rsidRDefault="001C4E33" w:rsidP="009750B1">
    <w:pPr>
      <w:pStyle w:val="Cabealho"/>
      <w:jc w:val="center"/>
      <w:rPr>
        <w:b/>
        <w:sz w:val="24"/>
        <w:szCs w:val="24"/>
      </w:rPr>
    </w:pPr>
  </w:p>
  <w:p w14:paraId="6B106501" w14:textId="77777777" w:rsidR="001C4E33" w:rsidRPr="009750B1" w:rsidRDefault="001C4E33" w:rsidP="009750B1">
    <w:pPr>
      <w:pStyle w:val="Cabealho"/>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544F98E"/>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218"/>
        </w:tabs>
        <w:ind w:left="502" w:hanging="36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A"/>
    <w:multiLevelType w:val="singleLevel"/>
    <w:tmpl w:val="78561CAC"/>
    <w:lvl w:ilvl="0">
      <w:start w:val="1"/>
      <w:numFmt w:val="decimal"/>
      <w:lvlText w:val="%1."/>
      <w:lvlJc w:val="left"/>
      <w:pPr>
        <w:tabs>
          <w:tab w:val="num" w:pos="0"/>
        </w:tabs>
        <w:ind w:left="720" w:hanging="360"/>
      </w:pPr>
      <w:rPr>
        <w:rFonts w:ascii="Abadi MT Condensed Light" w:eastAsia="Calibri" w:hAnsi="Abadi MT Condensed Light" w:cs="Courier New"/>
      </w:rPr>
    </w:lvl>
  </w:abstractNum>
  <w:abstractNum w:abstractNumId="9" w15:restartNumberingAfterBreak="0">
    <w:nsid w:val="0000000B"/>
    <w:multiLevelType w:val="singleLevel"/>
    <w:tmpl w:val="3AB0FC4E"/>
    <w:name w:val="WW8Num11"/>
    <w:lvl w:ilvl="0">
      <w:start w:val="1"/>
      <w:numFmt w:val="decimal"/>
      <w:lvlText w:val="%1."/>
      <w:lvlJc w:val="left"/>
      <w:pPr>
        <w:tabs>
          <w:tab w:val="num" w:pos="0"/>
        </w:tabs>
        <w:ind w:left="720" w:hanging="360"/>
      </w:pPr>
      <w:rPr>
        <w:rFonts w:ascii="Abadi MT Condensed Light" w:eastAsia="Calibri" w:hAnsi="Abadi MT Condensed Light" w:cs="Courier New"/>
      </w:r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11" w15:restartNumberingAfterBreak="0">
    <w:nsid w:val="0000000D"/>
    <w:multiLevelType w:val="singleLevel"/>
    <w:tmpl w:val="0000000D"/>
    <w:name w:val="WW8Num13"/>
    <w:lvl w:ilvl="0">
      <w:start w:val="1"/>
      <w:numFmt w:val="decimal"/>
      <w:lvlText w:val="%1."/>
      <w:lvlJc w:val="left"/>
      <w:pPr>
        <w:tabs>
          <w:tab w:val="num" w:pos="0"/>
        </w:tabs>
        <w:ind w:left="720" w:hanging="360"/>
      </w:p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1080" w:hanging="360"/>
      </w:pPr>
    </w:lvl>
  </w:abstractNum>
  <w:abstractNum w:abstractNumId="13" w15:restartNumberingAfterBreak="0">
    <w:nsid w:val="002410EB"/>
    <w:multiLevelType w:val="multilevel"/>
    <w:tmpl w:val="6CCC3E9A"/>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00851FF5"/>
    <w:multiLevelType w:val="hybridMultilevel"/>
    <w:tmpl w:val="60C018D2"/>
    <w:lvl w:ilvl="0" w:tplc="B992CE7C">
      <w:start w:val="1"/>
      <w:numFmt w:val="decimal"/>
      <w:lvlText w:val="%1."/>
      <w:lvlJc w:val="left"/>
      <w:pPr>
        <w:ind w:left="502"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15664DF"/>
    <w:multiLevelType w:val="hybridMultilevel"/>
    <w:tmpl w:val="20887D3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02094B18"/>
    <w:multiLevelType w:val="hybridMultilevel"/>
    <w:tmpl w:val="14683C94"/>
    <w:lvl w:ilvl="0" w:tplc="4B5A1DF0">
      <w:start w:val="1"/>
      <w:numFmt w:val="decimal"/>
      <w:lvlText w:val="%1."/>
      <w:lvlJc w:val="left"/>
      <w:pPr>
        <w:ind w:left="720" w:hanging="360"/>
      </w:pPr>
      <w:rPr>
        <w:rFonts w:ascii="Gill Sans" w:eastAsiaTheme="minorHAnsi" w:hAnsi="Gill Sans" w:cs="Gill San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F04FBA"/>
    <w:multiLevelType w:val="multilevel"/>
    <w:tmpl w:val="8064D9FA"/>
    <w:lvl w:ilvl="0">
      <w:start w:val="1"/>
      <w:numFmt w:val="decimal"/>
      <w:lvlText w:val="%1."/>
      <w:lvlJc w:val="left"/>
      <w:pPr>
        <w:ind w:left="720" w:hanging="360"/>
      </w:pPr>
      <w:rPr>
        <w:rFonts w:eastAsia="Arial Unicode MS" w:hint="default"/>
      </w:rPr>
    </w:lvl>
    <w:lvl w:ilvl="1">
      <w:start w:val="4"/>
      <w:numFmt w:val="decimal"/>
      <w:isLgl/>
      <w:lvlText w:val="%1.%2"/>
      <w:lvlJc w:val="left"/>
      <w:pPr>
        <w:ind w:left="960" w:hanging="600"/>
      </w:pPr>
      <w:rPr>
        <w:rFonts w:hint="default"/>
      </w:rPr>
    </w:lvl>
    <w:lvl w:ilvl="2">
      <w:start w:val="1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04B55168"/>
    <w:multiLevelType w:val="multilevel"/>
    <w:tmpl w:val="15CCB16E"/>
    <w:lvl w:ilvl="0">
      <w:start w:val="1"/>
      <w:numFmt w:val="decimal"/>
      <w:lvlText w:val="%1."/>
      <w:lvlJc w:val="left"/>
      <w:pPr>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059E22C5"/>
    <w:multiLevelType w:val="multilevel"/>
    <w:tmpl w:val="4BD46F0C"/>
    <w:lvl w:ilvl="0">
      <w:start w:val="3"/>
      <w:numFmt w:val="decimal"/>
      <w:lvlText w:val="%1"/>
      <w:lvlJc w:val="left"/>
      <w:pPr>
        <w:ind w:left="520" w:hanging="520"/>
      </w:pPr>
      <w:rPr>
        <w:rFonts w:hint="default"/>
      </w:rPr>
    </w:lvl>
    <w:lvl w:ilvl="1">
      <w:start w:val="4"/>
      <w:numFmt w:val="decimal"/>
      <w:lvlText w:val="%1.%2"/>
      <w:lvlJc w:val="left"/>
      <w:pPr>
        <w:ind w:left="880" w:hanging="5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07921F16"/>
    <w:multiLevelType w:val="hybridMultilevel"/>
    <w:tmpl w:val="B4EE7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A8C504D"/>
    <w:multiLevelType w:val="hybridMultilevel"/>
    <w:tmpl w:val="D9D4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DD7F1C"/>
    <w:multiLevelType w:val="multilevel"/>
    <w:tmpl w:val="617E91D8"/>
    <w:lvl w:ilvl="0">
      <w:start w:val="3"/>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11"/>
      <w:numFmt w:val="decimal"/>
      <w:lvlText w:val="%1.%2.%3"/>
      <w:lvlJc w:val="left"/>
      <w:pPr>
        <w:ind w:left="1004"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0FAC7A20"/>
    <w:multiLevelType w:val="hybridMultilevel"/>
    <w:tmpl w:val="0242D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129731F"/>
    <w:multiLevelType w:val="multilevel"/>
    <w:tmpl w:val="46D843C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9"/>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57135D0"/>
    <w:multiLevelType w:val="hybridMultilevel"/>
    <w:tmpl w:val="3336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D829BD"/>
    <w:multiLevelType w:val="hybridMultilevel"/>
    <w:tmpl w:val="FFF2B52E"/>
    <w:lvl w:ilvl="0" w:tplc="4C107198">
      <w:start w:val="186"/>
      <w:numFmt w:val="decimal"/>
      <w:lvlText w:val="%1."/>
      <w:lvlJc w:val="left"/>
      <w:pPr>
        <w:ind w:left="846" w:hanging="420"/>
      </w:pPr>
      <w:rPr>
        <w:rFonts w:hint="default"/>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19674CC7"/>
    <w:multiLevelType w:val="multilevel"/>
    <w:tmpl w:val="2A22BB14"/>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9904E2C"/>
    <w:multiLevelType w:val="hybridMultilevel"/>
    <w:tmpl w:val="883C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7E0B23"/>
    <w:multiLevelType w:val="hybridMultilevel"/>
    <w:tmpl w:val="D8CEF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B6765E8"/>
    <w:multiLevelType w:val="multilevel"/>
    <w:tmpl w:val="6624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521B87"/>
    <w:multiLevelType w:val="hybridMultilevel"/>
    <w:tmpl w:val="0242D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B90175"/>
    <w:multiLevelType w:val="multilevel"/>
    <w:tmpl w:val="165E9CF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46D1789"/>
    <w:multiLevelType w:val="hybridMultilevel"/>
    <w:tmpl w:val="C62611A8"/>
    <w:lvl w:ilvl="0" w:tplc="FFFFFFFF">
      <w:start w:val="186"/>
      <w:numFmt w:val="decimal"/>
      <w:lvlText w:val="%1."/>
      <w:lvlJc w:val="left"/>
      <w:pPr>
        <w:ind w:left="562" w:hanging="42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4" w15:restartNumberingAfterBreak="0">
    <w:nsid w:val="24E52F9A"/>
    <w:multiLevelType w:val="hybridMultilevel"/>
    <w:tmpl w:val="ED3225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075ED5"/>
    <w:multiLevelType w:val="hybridMultilevel"/>
    <w:tmpl w:val="B02E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DA5B0E"/>
    <w:multiLevelType w:val="multilevel"/>
    <w:tmpl w:val="BD6A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F000E5"/>
    <w:multiLevelType w:val="hybridMultilevel"/>
    <w:tmpl w:val="7EBE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C43547"/>
    <w:multiLevelType w:val="hybridMultilevel"/>
    <w:tmpl w:val="8A3EF532"/>
    <w:lvl w:ilvl="0" w:tplc="753C1464">
      <w:start w:val="1"/>
      <w:numFmt w:val="decimal"/>
      <w:lvlText w:val="%1."/>
      <w:lvlJc w:val="left"/>
      <w:pPr>
        <w:ind w:left="720" w:hanging="360"/>
      </w:pPr>
      <w:rPr>
        <w:rFonts w:ascii="Gill Sans" w:eastAsia="Calibri" w:hAnsi="Gill Sans" w:cs="Gill San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1C498E"/>
    <w:multiLevelType w:val="multilevel"/>
    <w:tmpl w:val="10C25274"/>
    <w:lvl w:ilvl="0">
      <w:start w:val="2"/>
      <w:numFmt w:val="decimal"/>
      <w:lvlText w:val="%1"/>
      <w:lvlJc w:val="left"/>
      <w:pPr>
        <w:ind w:left="460" w:hanging="460"/>
      </w:pPr>
      <w:rPr>
        <w:rFonts w:hint="default"/>
      </w:rPr>
    </w:lvl>
    <w:lvl w:ilvl="1">
      <w:start w:val="1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313A4828"/>
    <w:multiLevelType w:val="hybridMultilevel"/>
    <w:tmpl w:val="54129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14E61D10">
      <w:start w:val="1"/>
      <w:numFmt w:val="decimal"/>
      <w:lvlText w:val="%3."/>
      <w:lvlJc w:val="left"/>
      <w:pPr>
        <w:ind w:left="2160" w:hanging="360"/>
      </w:pPr>
      <w:rPr>
        <w:rFonts w:ascii="Gill Sans" w:eastAsia="Arial Unicode MS" w:hAnsi="Gill Sans" w:cs="Gill Sans"/>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C2F86008">
      <w:start w:val="1"/>
      <w:numFmt w:val="upp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F132B2"/>
    <w:multiLevelType w:val="hybridMultilevel"/>
    <w:tmpl w:val="0E80925C"/>
    <w:lvl w:ilvl="0" w:tplc="0409000F">
      <w:start w:val="182"/>
      <w:numFmt w:val="decimal"/>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2" w15:restartNumberingAfterBreak="0">
    <w:nsid w:val="34055C13"/>
    <w:multiLevelType w:val="hybridMultilevel"/>
    <w:tmpl w:val="B8AC2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F547FB"/>
    <w:multiLevelType w:val="multilevel"/>
    <w:tmpl w:val="739EDC20"/>
    <w:lvl w:ilvl="0">
      <w:start w:val="3"/>
      <w:numFmt w:val="decimal"/>
      <w:lvlText w:val="%1"/>
      <w:lvlJc w:val="left"/>
      <w:pPr>
        <w:ind w:left="520" w:hanging="520"/>
      </w:pPr>
      <w:rPr>
        <w:rFonts w:hint="default"/>
      </w:rPr>
    </w:lvl>
    <w:lvl w:ilvl="1">
      <w:start w:val="4"/>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366D3DA7"/>
    <w:multiLevelType w:val="multilevel"/>
    <w:tmpl w:val="F230D27C"/>
    <w:lvl w:ilvl="0">
      <w:start w:val="3"/>
      <w:numFmt w:val="decimal"/>
      <w:lvlText w:val="%1"/>
      <w:lvlJc w:val="left"/>
      <w:pPr>
        <w:ind w:left="360" w:hanging="360"/>
      </w:pPr>
      <w:rPr>
        <w:rFonts w:hint="default"/>
      </w:rPr>
    </w:lvl>
    <w:lvl w:ilvl="1">
      <w:start w:val="7"/>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5" w15:restartNumberingAfterBreak="0">
    <w:nsid w:val="379103A8"/>
    <w:multiLevelType w:val="hybridMultilevel"/>
    <w:tmpl w:val="FB768714"/>
    <w:lvl w:ilvl="0" w:tplc="FD5A1E7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797F8B"/>
    <w:multiLevelType w:val="hybridMultilevel"/>
    <w:tmpl w:val="0E80925C"/>
    <w:lvl w:ilvl="0" w:tplc="0409000F">
      <w:start w:val="182"/>
      <w:numFmt w:val="decimal"/>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3C3B565B"/>
    <w:multiLevelType w:val="hybridMultilevel"/>
    <w:tmpl w:val="68748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622031"/>
    <w:multiLevelType w:val="hybridMultilevel"/>
    <w:tmpl w:val="7C6A66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F002861"/>
    <w:multiLevelType w:val="hybridMultilevel"/>
    <w:tmpl w:val="9FD63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9F3971"/>
    <w:multiLevelType w:val="multilevel"/>
    <w:tmpl w:val="F7E82872"/>
    <w:lvl w:ilvl="0">
      <w:start w:val="1"/>
      <w:numFmt w:val="decimal"/>
      <w:lvlText w:val="%1."/>
      <w:lvlJc w:val="left"/>
      <w:pPr>
        <w:ind w:left="1080" w:hanging="720"/>
      </w:pPr>
      <w:rPr>
        <w:rFonts w:hint="default"/>
        <w:color w:val="000000"/>
      </w:rPr>
    </w:lvl>
    <w:lvl w:ilvl="1">
      <w:start w:val="4"/>
      <w:numFmt w:val="decimal"/>
      <w:isLgl/>
      <w:lvlText w:val="%1.%2"/>
      <w:lvlJc w:val="left"/>
      <w:pPr>
        <w:ind w:left="840" w:hanging="48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62B294A"/>
    <w:multiLevelType w:val="hybridMultilevel"/>
    <w:tmpl w:val="7A5C8E64"/>
    <w:lvl w:ilvl="0" w:tplc="3CA60A38">
      <w:start w:val="1"/>
      <w:numFmt w:val="decimal"/>
      <w:lvlText w:val="%1."/>
      <w:lvlJc w:val="left"/>
      <w:pPr>
        <w:ind w:left="720" w:hanging="360"/>
      </w:pPr>
      <w:rPr>
        <w:rFonts w:ascii="Gill Sans" w:eastAsia="Calibri" w:hAnsi="Gill Sans" w:cs="Gill San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6F610EE"/>
    <w:multiLevelType w:val="hybridMultilevel"/>
    <w:tmpl w:val="432EA452"/>
    <w:lvl w:ilvl="0" w:tplc="3BBA9DB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486F00CF"/>
    <w:multiLevelType w:val="hybridMultilevel"/>
    <w:tmpl w:val="FD1826B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8167C3"/>
    <w:multiLevelType w:val="multilevel"/>
    <w:tmpl w:val="F0743B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4D254610"/>
    <w:multiLevelType w:val="hybridMultilevel"/>
    <w:tmpl w:val="543E5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754209"/>
    <w:multiLevelType w:val="hybridMultilevel"/>
    <w:tmpl w:val="2AEC2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EBE1591"/>
    <w:multiLevelType w:val="multilevel"/>
    <w:tmpl w:val="0F8CD31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3797FF0"/>
    <w:multiLevelType w:val="hybridMultilevel"/>
    <w:tmpl w:val="E75A2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9741218"/>
    <w:multiLevelType w:val="hybridMultilevel"/>
    <w:tmpl w:val="9004749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E66C1B"/>
    <w:multiLevelType w:val="hybridMultilevel"/>
    <w:tmpl w:val="4120F100"/>
    <w:lvl w:ilvl="0" w:tplc="04090001">
      <w:start w:val="1"/>
      <w:numFmt w:val="bullet"/>
      <w:lvlText w:val=""/>
      <w:lvlJc w:val="left"/>
      <w:pPr>
        <w:ind w:left="720" w:hanging="360"/>
      </w:pPr>
      <w:rPr>
        <w:rFonts w:ascii="Symbol" w:hAnsi="Symbol" w:hint="default"/>
      </w:rPr>
    </w:lvl>
    <w:lvl w:ilvl="1" w:tplc="25B63EC2">
      <w:numFmt w:val="bullet"/>
      <w:lvlText w:val="-"/>
      <w:lvlJc w:val="left"/>
      <w:pPr>
        <w:ind w:left="1440" w:hanging="360"/>
      </w:pPr>
      <w:rPr>
        <w:rFonts w:ascii="Abadi MT Condensed Light" w:eastAsia="Calibri" w:hAnsi="Abadi MT Condensed Light"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593C68"/>
    <w:multiLevelType w:val="hybridMultilevel"/>
    <w:tmpl w:val="71846F48"/>
    <w:lvl w:ilvl="0" w:tplc="B1DA8E10">
      <w:start w:val="1"/>
      <w:numFmt w:val="decimal"/>
      <w:lvlText w:val="%1."/>
      <w:lvlJc w:val="left"/>
      <w:pPr>
        <w:ind w:left="720" w:hanging="360"/>
      </w:pPr>
      <w:rPr>
        <w:rFonts w:eastAsia="MS Mincho" w:hint="default"/>
        <w:color w:val="000000" w:themeColor="text1"/>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2" w15:restartNumberingAfterBreak="0">
    <w:nsid w:val="5BA51394"/>
    <w:multiLevelType w:val="hybridMultilevel"/>
    <w:tmpl w:val="ABCEA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C1D7DBD"/>
    <w:multiLevelType w:val="hybridMultilevel"/>
    <w:tmpl w:val="CF4C3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AC407E"/>
    <w:multiLevelType w:val="hybridMultilevel"/>
    <w:tmpl w:val="E28005AA"/>
    <w:lvl w:ilvl="0" w:tplc="53229CD4">
      <w:start w:val="1"/>
      <w:numFmt w:val="decimal"/>
      <w:lvlText w:val="%1."/>
      <w:lvlJc w:val="left"/>
      <w:pPr>
        <w:ind w:left="786" w:hanging="360"/>
      </w:pPr>
      <w:rPr>
        <w:rFonts w:eastAsia="Arial Unicode M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5" w15:restartNumberingAfterBreak="0">
    <w:nsid w:val="60793CEF"/>
    <w:multiLevelType w:val="hybridMultilevel"/>
    <w:tmpl w:val="DAC8B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1536A01"/>
    <w:multiLevelType w:val="hybridMultilevel"/>
    <w:tmpl w:val="A074093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DE77CD"/>
    <w:multiLevelType w:val="hybridMultilevel"/>
    <w:tmpl w:val="5C0CAA9E"/>
    <w:lvl w:ilvl="0" w:tplc="FA2C2022">
      <w:start w:val="1"/>
      <w:numFmt w:val="decimal"/>
      <w:lvlText w:val="%1."/>
      <w:lvlJc w:val="left"/>
      <w:pPr>
        <w:ind w:left="1080" w:hanging="720"/>
      </w:pPr>
      <w:rPr>
        <w:rFonts w:ascii="Gill Sans" w:eastAsia="Arial Unicode MS" w:hAnsi="Gill Sans" w:cs="Gill San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8497B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87D48A3"/>
    <w:multiLevelType w:val="hybridMultilevel"/>
    <w:tmpl w:val="C828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D6152C"/>
    <w:multiLevelType w:val="multilevel"/>
    <w:tmpl w:val="B9FE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4F1AC3"/>
    <w:multiLevelType w:val="hybridMultilevel"/>
    <w:tmpl w:val="BFCED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E476CC7"/>
    <w:multiLevelType w:val="hybridMultilevel"/>
    <w:tmpl w:val="B956A6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01C2019"/>
    <w:multiLevelType w:val="multilevel"/>
    <w:tmpl w:val="0B3072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715E05AE"/>
    <w:multiLevelType w:val="hybridMultilevel"/>
    <w:tmpl w:val="49E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1687530"/>
    <w:multiLevelType w:val="hybridMultilevel"/>
    <w:tmpl w:val="EF1494B8"/>
    <w:lvl w:ilvl="0" w:tplc="0409000F">
      <w:start w:val="1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61B3D81"/>
    <w:multiLevelType w:val="hybridMultilevel"/>
    <w:tmpl w:val="7258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6C24372"/>
    <w:multiLevelType w:val="multilevel"/>
    <w:tmpl w:val="6896C3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6CB0E9A"/>
    <w:multiLevelType w:val="multilevel"/>
    <w:tmpl w:val="B7D031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77096FF9"/>
    <w:multiLevelType w:val="hybridMultilevel"/>
    <w:tmpl w:val="CFE08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F13192"/>
    <w:multiLevelType w:val="hybridMultilevel"/>
    <w:tmpl w:val="B17EC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82457B9"/>
    <w:multiLevelType w:val="multilevel"/>
    <w:tmpl w:val="DE04E7AE"/>
    <w:lvl w:ilvl="0">
      <w:start w:val="1"/>
      <w:numFmt w:val="decimal"/>
      <w:lvlText w:val="%1."/>
      <w:lvlJc w:val="left"/>
      <w:pPr>
        <w:ind w:left="72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8E0026B"/>
    <w:multiLevelType w:val="multilevel"/>
    <w:tmpl w:val="BD2A69FC"/>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15:restartNumberingAfterBreak="0">
    <w:nsid w:val="796B54BD"/>
    <w:multiLevelType w:val="hybridMultilevel"/>
    <w:tmpl w:val="8D64A954"/>
    <w:lvl w:ilvl="0" w:tplc="987E9842">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CD5501E"/>
    <w:multiLevelType w:val="hybridMultilevel"/>
    <w:tmpl w:val="ABF2E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2E66CF"/>
    <w:multiLevelType w:val="hybridMultilevel"/>
    <w:tmpl w:val="1A0EFB52"/>
    <w:lvl w:ilvl="0" w:tplc="47FAC592">
      <w:start w:val="1"/>
      <w:numFmt w:val="decimal"/>
      <w:lvlText w:val="%1."/>
      <w:lvlJc w:val="left"/>
      <w:pPr>
        <w:ind w:left="720" w:hanging="360"/>
      </w:pPr>
      <w:rPr>
        <w:rFonts w:eastAsia="Calibr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0191760">
    <w:abstractNumId w:val="2"/>
  </w:num>
  <w:num w:numId="2" w16cid:durableId="861279569">
    <w:abstractNumId w:val="3"/>
  </w:num>
  <w:num w:numId="3" w16cid:durableId="2064599249">
    <w:abstractNumId w:val="4"/>
  </w:num>
  <w:num w:numId="4" w16cid:durableId="815798336">
    <w:abstractNumId w:val="5"/>
  </w:num>
  <w:num w:numId="5" w16cid:durableId="1126851329">
    <w:abstractNumId w:val="6"/>
  </w:num>
  <w:num w:numId="6" w16cid:durableId="1262688386">
    <w:abstractNumId w:val="7"/>
  </w:num>
  <w:num w:numId="7" w16cid:durableId="854997187">
    <w:abstractNumId w:val="8"/>
  </w:num>
  <w:num w:numId="8" w16cid:durableId="1660956643">
    <w:abstractNumId w:val="10"/>
  </w:num>
  <w:num w:numId="9" w16cid:durableId="1801145286">
    <w:abstractNumId w:val="11"/>
  </w:num>
  <w:num w:numId="10" w16cid:durableId="2019454847">
    <w:abstractNumId w:val="29"/>
  </w:num>
  <w:num w:numId="11" w16cid:durableId="147291003">
    <w:abstractNumId w:val="65"/>
  </w:num>
  <w:num w:numId="12" w16cid:durableId="296228152">
    <w:abstractNumId w:val="20"/>
  </w:num>
  <w:num w:numId="13" w16cid:durableId="1348018505">
    <w:abstractNumId w:val="76"/>
  </w:num>
  <w:num w:numId="14" w16cid:durableId="1514494706">
    <w:abstractNumId w:val="79"/>
  </w:num>
  <w:num w:numId="15" w16cid:durableId="982393389">
    <w:abstractNumId w:val="60"/>
  </w:num>
  <w:num w:numId="16" w16cid:durableId="1465348147">
    <w:abstractNumId w:val="57"/>
  </w:num>
  <w:num w:numId="17" w16cid:durableId="2079472499">
    <w:abstractNumId w:val="84"/>
  </w:num>
  <w:num w:numId="18" w16cid:durableId="1543983882">
    <w:abstractNumId w:val="69"/>
  </w:num>
  <w:num w:numId="19" w16cid:durableId="1335107902">
    <w:abstractNumId w:val="47"/>
  </w:num>
  <w:num w:numId="20" w16cid:durableId="699475684">
    <w:abstractNumId w:val="35"/>
  </w:num>
  <w:num w:numId="21" w16cid:durableId="2118525626">
    <w:abstractNumId w:val="40"/>
  </w:num>
  <w:num w:numId="22" w16cid:durableId="86854201">
    <w:abstractNumId w:val="74"/>
  </w:num>
  <w:num w:numId="23" w16cid:durableId="1948080952">
    <w:abstractNumId w:val="28"/>
  </w:num>
  <w:num w:numId="24" w16cid:durableId="1757626427">
    <w:abstractNumId w:val="18"/>
  </w:num>
  <w:num w:numId="25" w16cid:durableId="374355925">
    <w:abstractNumId w:val="72"/>
  </w:num>
  <w:num w:numId="26" w16cid:durableId="1360859741">
    <w:abstractNumId w:val="81"/>
  </w:num>
  <w:num w:numId="27" w16cid:durableId="1363244351">
    <w:abstractNumId w:val="34"/>
  </w:num>
  <w:num w:numId="28" w16cid:durableId="101464249">
    <w:abstractNumId w:val="24"/>
  </w:num>
  <w:num w:numId="29" w16cid:durableId="1020817970">
    <w:abstractNumId w:val="49"/>
  </w:num>
  <w:num w:numId="30" w16cid:durableId="1666737740">
    <w:abstractNumId w:val="27"/>
  </w:num>
  <w:num w:numId="31" w16cid:durableId="2040818642">
    <w:abstractNumId w:val="50"/>
  </w:num>
  <w:num w:numId="32" w16cid:durableId="1677272482">
    <w:abstractNumId w:val="31"/>
  </w:num>
  <w:num w:numId="33" w16cid:durableId="625738387">
    <w:abstractNumId w:val="46"/>
  </w:num>
  <w:num w:numId="34" w16cid:durableId="2133547232">
    <w:abstractNumId w:val="0"/>
  </w:num>
  <w:num w:numId="35" w16cid:durableId="73822053">
    <w:abstractNumId w:val="37"/>
  </w:num>
  <w:num w:numId="36" w16cid:durableId="2040474423">
    <w:abstractNumId w:val="17"/>
  </w:num>
  <w:num w:numId="37" w16cid:durableId="1208952684">
    <w:abstractNumId w:val="14"/>
  </w:num>
  <w:num w:numId="38" w16cid:durableId="1511681716">
    <w:abstractNumId w:val="85"/>
  </w:num>
  <w:num w:numId="39" w16cid:durableId="1406731535">
    <w:abstractNumId w:val="66"/>
  </w:num>
  <w:num w:numId="40" w16cid:durableId="2126071105">
    <w:abstractNumId w:val="13"/>
  </w:num>
  <w:num w:numId="41" w16cid:durableId="96414979">
    <w:abstractNumId w:val="22"/>
  </w:num>
  <w:num w:numId="42" w16cid:durableId="201600811">
    <w:abstractNumId w:val="42"/>
  </w:num>
  <w:num w:numId="43" w16cid:durableId="528832317">
    <w:abstractNumId w:val="21"/>
  </w:num>
  <w:num w:numId="44" w16cid:durableId="741175740">
    <w:abstractNumId w:val="64"/>
  </w:num>
  <w:num w:numId="45" w16cid:durableId="243730277">
    <w:abstractNumId w:val="56"/>
  </w:num>
  <w:num w:numId="46" w16cid:durableId="894395569">
    <w:abstractNumId w:val="51"/>
  </w:num>
  <w:num w:numId="47" w16cid:durableId="723144399">
    <w:abstractNumId w:val="45"/>
  </w:num>
  <w:num w:numId="48" w16cid:durableId="886599112">
    <w:abstractNumId w:val="77"/>
  </w:num>
  <w:num w:numId="49" w16cid:durableId="198159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436324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965187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4886556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05983286">
    <w:abstractNumId w:val="23"/>
  </w:num>
  <w:num w:numId="54" w16cid:durableId="494415372">
    <w:abstractNumId w:val="75"/>
  </w:num>
  <w:num w:numId="55" w16cid:durableId="977997444">
    <w:abstractNumId w:val="53"/>
  </w:num>
  <w:num w:numId="56" w16cid:durableId="1711147769">
    <w:abstractNumId w:val="59"/>
  </w:num>
  <w:num w:numId="57" w16cid:durableId="513154822">
    <w:abstractNumId w:val="58"/>
  </w:num>
  <w:num w:numId="58" w16cid:durableId="96827187">
    <w:abstractNumId w:val="83"/>
  </w:num>
  <w:num w:numId="59" w16cid:durableId="487746104">
    <w:abstractNumId w:val="67"/>
  </w:num>
  <w:num w:numId="60" w16cid:durableId="96215857">
    <w:abstractNumId w:val="32"/>
  </w:num>
  <w:num w:numId="61" w16cid:durableId="318466512">
    <w:abstractNumId w:val="62"/>
  </w:num>
  <w:num w:numId="62" w16cid:durableId="1827623390">
    <w:abstractNumId w:val="54"/>
  </w:num>
  <w:num w:numId="63" w16cid:durableId="1584801366">
    <w:abstractNumId w:val="73"/>
  </w:num>
  <w:num w:numId="64" w16cid:durableId="445467429">
    <w:abstractNumId w:val="78"/>
  </w:num>
  <w:num w:numId="65" w16cid:durableId="1193765875">
    <w:abstractNumId w:val="30"/>
  </w:num>
  <w:num w:numId="66" w16cid:durableId="1438789680">
    <w:abstractNumId w:val="43"/>
  </w:num>
  <w:num w:numId="67" w16cid:durableId="396897695">
    <w:abstractNumId w:val="19"/>
  </w:num>
  <w:num w:numId="68" w16cid:durableId="1172836410">
    <w:abstractNumId w:val="70"/>
  </w:num>
  <w:num w:numId="69" w16cid:durableId="242951395">
    <w:abstractNumId w:val="36"/>
  </w:num>
  <w:num w:numId="70" w16cid:durableId="939533352">
    <w:abstractNumId w:val="25"/>
  </w:num>
  <w:num w:numId="71" w16cid:durableId="1415199720">
    <w:abstractNumId w:val="80"/>
  </w:num>
  <w:num w:numId="72" w16cid:durableId="285359699">
    <w:abstractNumId w:val="68"/>
  </w:num>
  <w:num w:numId="73" w16cid:durableId="1594585793">
    <w:abstractNumId w:val="16"/>
  </w:num>
  <w:num w:numId="74" w16cid:durableId="1860200217">
    <w:abstractNumId w:val="48"/>
  </w:num>
  <w:num w:numId="75" w16cid:durableId="834682828">
    <w:abstractNumId w:val="82"/>
  </w:num>
  <w:num w:numId="76" w16cid:durableId="2088720989">
    <w:abstractNumId w:val="71"/>
  </w:num>
  <w:num w:numId="77" w16cid:durableId="1027946071">
    <w:abstractNumId w:val="38"/>
  </w:num>
  <w:num w:numId="78" w16cid:durableId="1354040044">
    <w:abstractNumId w:val="39"/>
  </w:num>
  <w:num w:numId="79" w16cid:durableId="614867841">
    <w:abstractNumId w:val="41"/>
  </w:num>
  <w:num w:numId="80" w16cid:durableId="2112159937">
    <w:abstractNumId w:val="26"/>
  </w:num>
  <w:num w:numId="81" w16cid:durableId="2032225265">
    <w:abstractNumId w:val="44"/>
  </w:num>
  <w:num w:numId="82" w16cid:durableId="528959294">
    <w:abstractNumId w:val="52"/>
  </w:num>
  <w:num w:numId="83" w16cid:durableId="317421273">
    <w:abstractNumId w:val="63"/>
  </w:num>
  <w:num w:numId="84" w16cid:durableId="896353146">
    <w:abstractNumId w:val="55"/>
  </w:num>
  <w:num w:numId="85" w16cid:durableId="206383489">
    <w:abstractNumId w:val="15"/>
  </w:num>
  <w:num w:numId="86" w16cid:durableId="95289861">
    <w:abstractNumId w:val="33"/>
  </w:num>
  <w:num w:numId="87" w16cid:durableId="1855532767">
    <w:abstractNumId w:val="6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2"/>
  <w:hideSpellingErrors/>
  <w:proofState w:spelling="clean" w:grammar="clean"/>
  <w:trackRevisions/>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98"/>
    <w:rsid w:val="00000EF3"/>
    <w:rsid w:val="0000111B"/>
    <w:rsid w:val="00002194"/>
    <w:rsid w:val="00003657"/>
    <w:rsid w:val="000038C8"/>
    <w:rsid w:val="00003E38"/>
    <w:rsid w:val="00004B4C"/>
    <w:rsid w:val="00005E80"/>
    <w:rsid w:val="00007790"/>
    <w:rsid w:val="0001025F"/>
    <w:rsid w:val="000108EA"/>
    <w:rsid w:val="00011C57"/>
    <w:rsid w:val="00012207"/>
    <w:rsid w:val="00012F44"/>
    <w:rsid w:val="0001391C"/>
    <w:rsid w:val="00015008"/>
    <w:rsid w:val="000168EA"/>
    <w:rsid w:val="00017DF7"/>
    <w:rsid w:val="00017E2B"/>
    <w:rsid w:val="0002053B"/>
    <w:rsid w:val="00021368"/>
    <w:rsid w:val="0002307A"/>
    <w:rsid w:val="00024992"/>
    <w:rsid w:val="000276FF"/>
    <w:rsid w:val="0003128B"/>
    <w:rsid w:val="0003251A"/>
    <w:rsid w:val="00032FD1"/>
    <w:rsid w:val="00033149"/>
    <w:rsid w:val="00033274"/>
    <w:rsid w:val="00034243"/>
    <w:rsid w:val="00034ED6"/>
    <w:rsid w:val="000353D3"/>
    <w:rsid w:val="000357DC"/>
    <w:rsid w:val="00036229"/>
    <w:rsid w:val="000363FD"/>
    <w:rsid w:val="000376F9"/>
    <w:rsid w:val="00037B46"/>
    <w:rsid w:val="00037E2C"/>
    <w:rsid w:val="00041603"/>
    <w:rsid w:val="00041F50"/>
    <w:rsid w:val="000431EB"/>
    <w:rsid w:val="000437AA"/>
    <w:rsid w:val="00044A54"/>
    <w:rsid w:val="00046007"/>
    <w:rsid w:val="00046F8E"/>
    <w:rsid w:val="00047E58"/>
    <w:rsid w:val="000506AE"/>
    <w:rsid w:val="00050A4E"/>
    <w:rsid w:val="00053E54"/>
    <w:rsid w:val="000541BF"/>
    <w:rsid w:val="00054A6E"/>
    <w:rsid w:val="000569F4"/>
    <w:rsid w:val="00056D5A"/>
    <w:rsid w:val="00057B2B"/>
    <w:rsid w:val="000608F4"/>
    <w:rsid w:val="000626BD"/>
    <w:rsid w:val="00062A54"/>
    <w:rsid w:val="00062CEC"/>
    <w:rsid w:val="00063220"/>
    <w:rsid w:val="000653BF"/>
    <w:rsid w:val="00067948"/>
    <w:rsid w:val="000715C0"/>
    <w:rsid w:val="0007364C"/>
    <w:rsid w:val="00074302"/>
    <w:rsid w:val="00074AAD"/>
    <w:rsid w:val="0007713F"/>
    <w:rsid w:val="000840F6"/>
    <w:rsid w:val="00084A44"/>
    <w:rsid w:val="00085066"/>
    <w:rsid w:val="00090C9E"/>
    <w:rsid w:val="0009179A"/>
    <w:rsid w:val="00092275"/>
    <w:rsid w:val="00095D16"/>
    <w:rsid w:val="00096203"/>
    <w:rsid w:val="00096618"/>
    <w:rsid w:val="000975E4"/>
    <w:rsid w:val="000978D3"/>
    <w:rsid w:val="000A1239"/>
    <w:rsid w:val="000A369A"/>
    <w:rsid w:val="000A5776"/>
    <w:rsid w:val="000A6527"/>
    <w:rsid w:val="000A6CF2"/>
    <w:rsid w:val="000A7225"/>
    <w:rsid w:val="000A72DC"/>
    <w:rsid w:val="000B2F87"/>
    <w:rsid w:val="000B3634"/>
    <w:rsid w:val="000B789F"/>
    <w:rsid w:val="000C0B68"/>
    <w:rsid w:val="000C12B5"/>
    <w:rsid w:val="000C13EF"/>
    <w:rsid w:val="000C2C5F"/>
    <w:rsid w:val="000C4029"/>
    <w:rsid w:val="000C6272"/>
    <w:rsid w:val="000C7EC9"/>
    <w:rsid w:val="000D1343"/>
    <w:rsid w:val="000D1C9E"/>
    <w:rsid w:val="000D3B1D"/>
    <w:rsid w:val="000D6604"/>
    <w:rsid w:val="000E07CB"/>
    <w:rsid w:val="000E683E"/>
    <w:rsid w:val="000F0CC9"/>
    <w:rsid w:val="000F447A"/>
    <w:rsid w:val="000F4F55"/>
    <w:rsid w:val="000F68ED"/>
    <w:rsid w:val="000F6B02"/>
    <w:rsid w:val="000F6B2C"/>
    <w:rsid w:val="000F6BB7"/>
    <w:rsid w:val="000F7CAC"/>
    <w:rsid w:val="00100754"/>
    <w:rsid w:val="0010169C"/>
    <w:rsid w:val="00101DF2"/>
    <w:rsid w:val="00101DF9"/>
    <w:rsid w:val="001024F6"/>
    <w:rsid w:val="00102ABF"/>
    <w:rsid w:val="00103D1F"/>
    <w:rsid w:val="00104573"/>
    <w:rsid w:val="00104AA6"/>
    <w:rsid w:val="00110295"/>
    <w:rsid w:val="00111934"/>
    <w:rsid w:val="00111FB0"/>
    <w:rsid w:val="00113DBF"/>
    <w:rsid w:val="00114A4B"/>
    <w:rsid w:val="001151A8"/>
    <w:rsid w:val="00115667"/>
    <w:rsid w:val="00115F96"/>
    <w:rsid w:val="001178A3"/>
    <w:rsid w:val="00120522"/>
    <w:rsid w:val="00120AFF"/>
    <w:rsid w:val="0012138E"/>
    <w:rsid w:val="00121662"/>
    <w:rsid w:val="00121756"/>
    <w:rsid w:val="001228C1"/>
    <w:rsid w:val="00123343"/>
    <w:rsid w:val="001238D6"/>
    <w:rsid w:val="0012465B"/>
    <w:rsid w:val="00124AEB"/>
    <w:rsid w:val="00124FFC"/>
    <w:rsid w:val="001272CD"/>
    <w:rsid w:val="00130B3C"/>
    <w:rsid w:val="00131054"/>
    <w:rsid w:val="0013117D"/>
    <w:rsid w:val="00131EA4"/>
    <w:rsid w:val="00132872"/>
    <w:rsid w:val="00132C13"/>
    <w:rsid w:val="00134BA8"/>
    <w:rsid w:val="00135CEC"/>
    <w:rsid w:val="00136108"/>
    <w:rsid w:val="00141182"/>
    <w:rsid w:val="00141F1A"/>
    <w:rsid w:val="0014206B"/>
    <w:rsid w:val="001432DE"/>
    <w:rsid w:val="0014374C"/>
    <w:rsid w:val="001446D8"/>
    <w:rsid w:val="00146A03"/>
    <w:rsid w:val="00153403"/>
    <w:rsid w:val="00156869"/>
    <w:rsid w:val="0015692D"/>
    <w:rsid w:val="001622D0"/>
    <w:rsid w:val="00170065"/>
    <w:rsid w:val="00171415"/>
    <w:rsid w:val="0017256D"/>
    <w:rsid w:val="00173D82"/>
    <w:rsid w:val="00173E06"/>
    <w:rsid w:val="0017711D"/>
    <w:rsid w:val="0017720C"/>
    <w:rsid w:val="00177D51"/>
    <w:rsid w:val="0018112C"/>
    <w:rsid w:val="0018371A"/>
    <w:rsid w:val="0018467E"/>
    <w:rsid w:val="00185F02"/>
    <w:rsid w:val="001878EE"/>
    <w:rsid w:val="00191A6F"/>
    <w:rsid w:val="00194B2B"/>
    <w:rsid w:val="001952B2"/>
    <w:rsid w:val="001964CE"/>
    <w:rsid w:val="00196566"/>
    <w:rsid w:val="001A0441"/>
    <w:rsid w:val="001A0622"/>
    <w:rsid w:val="001A186C"/>
    <w:rsid w:val="001A34D5"/>
    <w:rsid w:val="001A38D5"/>
    <w:rsid w:val="001A63C7"/>
    <w:rsid w:val="001A7B70"/>
    <w:rsid w:val="001B074B"/>
    <w:rsid w:val="001B143B"/>
    <w:rsid w:val="001B14C2"/>
    <w:rsid w:val="001B468F"/>
    <w:rsid w:val="001B4B26"/>
    <w:rsid w:val="001B7E12"/>
    <w:rsid w:val="001C09CE"/>
    <w:rsid w:val="001C0D4E"/>
    <w:rsid w:val="001C0F45"/>
    <w:rsid w:val="001C1CF7"/>
    <w:rsid w:val="001C2F02"/>
    <w:rsid w:val="001C3811"/>
    <w:rsid w:val="001C4240"/>
    <w:rsid w:val="001C4E33"/>
    <w:rsid w:val="001C5008"/>
    <w:rsid w:val="001C7C0C"/>
    <w:rsid w:val="001C7D5C"/>
    <w:rsid w:val="001D190C"/>
    <w:rsid w:val="001D1ACC"/>
    <w:rsid w:val="001D24BA"/>
    <w:rsid w:val="001D698F"/>
    <w:rsid w:val="001D78E7"/>
    <w:rsid w:val="001E094B"/>
    <w:rsid w:val="001E1E6C"/>
    <w:rsid w:val="001E2D1A"/>
    <w:rsid w:val="001E499C"/>
    <w:rsid w:val="001E4D0C"/>
    <w:rsid w:val="001E7A18"/>
    <w:rsid w:val="001F0082"/>
    <w:rsid w:val="001F03CB"/>
    <w:rsid w:val="001F0C1A"/>
    <w:rsid w:val="001F2208"/>
    <w:rsid w:val="001F5185"/>
    <w:rsid w:val="001F62CC"/>
    <w:rsid w:val="001F7221"/>
    <w:rsid w:val="001F74EB"/>
    <w:rsid w:val="001F7951"/>
    <w:rsid w:val="001F7B11"/>
    <w:rsid w:val="00200A8E"/>
    <w:rsid w:val="00201528"/>
    <w:rsid w:val="00203281"/>
    <w:rsid w:val="00205463"/>
    <w:rsid w:val="00206304"/>
    <w:rsid w:val="002079ED"/>
    <w:rsid w:val="002119B3"/>
    <w:rsid w:val="00211AD7"/>
    <w:rsid w:val="00211E2E"/>
    <w:rsid w:val="00213EF3"/>
    <w:rsid w:val="002140AA"/>
    <w:rsid w:val="00215302"/>
    <w:rsid w:val="002162CE"/>
    <w:rsid w:val="00221082"/>
    <w:rsid w:val="002253D9"/>
    <w:rsid w:val="00231869"/>
    <w:rsid w:val="00240869"/>
    <w:rsid w:val="002410F8"/>
    <w:rsid w:val="00244037"/>
    <w:rsid w:val="00246923"/>
    <w:rsid w:val="00253EB0"/>
    <w:rsid w:val="002551EB"/>
    <w:rsid w:val="002563F2"/>
    <w:rsid w:val="00257B9B"/>
    <w:rsid w:val="00262B79"/>
    <w:rsid w:val="00263134"/>
    <w:rsid w:val="00263ECB"/>
    <w:rsid w:val="00264E83"/>
    <w:rsid w:val="00267047"/>
    <w:rsid w:val="00267FB4"/>
    <w:rsid w:val="00274F30"/>
    <w:rsid w:val="00274F74"/>
    <w:rsid w:val="002758A0"/>
    <w:rsid w:val="00275DB1"/>
    <w:rsid w:val="002769CA"/>
    <w:rsid w:val="00276F09"/>
    <w:rsid w:val="00280BAF"/>
    <w:rsid w:val="00281B48"/>
    <w:rsid w:val="00283C92"/>
    <w:rsid w:val="00283E54"/>
    <w:rsid w:val="00286F6C"/>
    <w:rsid w:val="00287F8E"/>
    <w:rsid w:val="002904F1"/>
    <w:rsid w:val="00291105"/>
    <w:rsid w:val="002913B5"/>
    <w:rsid w:val="002913CC"/>
    <w:rsid w:val="00292425"/>
    <w:rsid w:val="00292672"/>
    <w:rsid w:val="002931A1"/>
    <w:rsid w:val="00293B56"/>
    <w:rsid w:val="00294DEA"/>
    <w:rsid w:val="00295E26"/>
    <w:rsid w:val="00297928"/>
    <w:rsid w:val="002A0415"/>
    <w:rsid w:val="002A04AC"/>
    <w:rsid w:val="002A0ED8"/>
    <w:rsid w:val="002A1066"/>
    <w:rsid w:val="002A3625"/>
    <w:rsid w:val="002A5C86"/>
    <w:rsid w:val="002B30BB"/>
    <w:rsid w:val="002B500B"/>
    <w:rsid w:val="002B6520"/>
    <w:rsid w:val="002B76FB"/>
    <w:rsid w:val="002C0AC8"/>
    <w:rsid w:val="002C31DD"/>
    <w:rsid w:val="002C3E6E"/>
    <w:rsid w:val="002C402E"/>
    <w:rsid w:val="002C4413"/>
    <w:rsid w:val="002C4D33"/>
    <w:rsid w:val="002C5FBF"/>
    <w:rsid w:val="002C7F32"/>
    <w:rsid w:val="002D1AA5"/>
    <w:rsid w:val="002D1FC0"/>
    <w:rsid w:val="002D2626"/>
    <w:rsid w:val="002D28B9"/>
    <w:rsid w:val="002D2F33"/>
    <w:rsid w:val="002D37B6"/>
    <w:rsid w:val="002D531B"/>
    <w:rsid w:val="002D5659"/>
    <w:rsid w:val="002D580F"/>
    <w:rsid w:val="002D58F0"/>
    <w:rsid w:val="002E0A60"/>
    <w:rsid w:val="002E2522"/>
    <w:rsid w:val="002E319D"/>
    <w:rsid w:val="002E59BD"/>
    <w:rsid w:val="002E67F6"/>
    <w:rsid w:val="002E692D"/>
    <w:rsid w:val="002F0388"/>
    <w:rsid w:val="002F0C79"/>
    <w:rsid w:val="002F1FBB"/>
    <w:rsid w:val="002F2468"/>
    <w:rsid w:val="002F2DD9"/>
    <w:rsid w:val="002F3638"/>
    <w:rsid w:val="002F435C"/>
    <w:rsid w:val="002F6E37"/>
    <w:rsid w:val="002F7E24"/>
    <w:rsid w:val="00300D7F"/>
    <w:rsid w:val="003011A1"/>
    <w:rsid w:val="00301487"/>
    <w:rsid w:val="00304C1A"/>
    <w:rsid w:val="00305CBA"/>
    <w:rsid w:val="0030642B"/>
    <w:rsid w:val="0030697B"/>
    <w:rsid w:val="00306D65"/>
    <w:rsid w:val="00306FBE"/>
    <w:rsid w:val="003070FE"/>
    <w:rsid w:val="00310A90"/>
    <w:rsid w:val="00311813"/>
    <w:rsid w:val="00315337"/>
    <w:rsid w:val="00317D9F"/>
    <w:rsid w:val="0032002E"/>
    <w:rsid w:val="0032077F"/>
    <w:rsid w:val="0032354E"/>
    <w:rsid w:val="00324E6D"/>
    <w:rsid w:val="00326F2C"/>
    <w:rsid w:val="0032764A"/>
    <w:rsid w:val="00330368"/>
    <w:rsid w:val="00330BA5"/>
    <w:rsid w:val="003315D3"/>
    <w:rsid w:val="003319B8"/>
    <w:rsid w:val="00332437"/>
    <w:rsid w:val="003347E0"/>
    <w:rsid w:val="00337BB1"/>
    <w:rsid w:val="00340468"/>
    <w:rsid w:val="00342C81"/>
    <w:rsid w:val="003440A5"/>
    <w:rsid w:val="00344187"/>
    <w:rsid w:val="003449EC"/>
    <w:rsid w:val="00345127"/>
    <w:rsid w:val="00345E8D"/>
    <w:rsid w:val="00346607"/>
    <w:rsid w:val="00346CCC"/>
    <w:rsid w:val="00347FAF"/>
    <w:rsid w:val="003501DA"/>
    <w:rsid w:val="0035191D"/>
    <w:rsid w:val="00354E75"/>
    <w:rsid w:val="00355A91"/>
    <w:rsid w:val="00357B7C"/>
    <w:rsid w:val="003607F3"/>
    <w:rsid w:val="00360ADE"/>
    <w:rsid w:val="0036141E"/>
    <w:rsid w:val="00364112"/>
    <w:rsid w:val="0036583A"/>
    <w:rsid w:val="003660F6"/>
    <w:rsid w:val="00366488"/>
    <w:rsid w:val="00370215"/>
    <w:rsid w:val="003702CB"/>
    <w:rsid w:val="00371A28"/>
    <w:rsid w:val="00371F6D"/>
    <w:rsid w:val="00381F94"/>
    <w:rsid w:val="00382F76"/>
    <w:rsid w:val="00383AE7"/>
    <w:rsid w:val="00387361"/>
    <w:rsid w:val="00387DEA"/>
    <w:rsid w:val="003904E8"/>
    <w:rsid w:val="00390703"/>
    <w:rsid w:val="003925AF"/>
    <w:rsid w:val="00393349"/>
    <w:rsid w:val="00395146"/>
    <w:rsid w:val="00395699"/>
    <w:rsid w:val="00396BC1"/>
    <w:rsid w:val="00397320"/>
    <w:rsid w:val="003A3CEF"/>
    <w:rsid w:val="003A42A5"/>
    <w:rsid w:val="003A520B"/>
    <w:rsid w:val="003A6EBB"/>
    <w:rsid w:val="003A7607"/>
    <w:rsid w:val="003B1A1E"/>
    <w:rsid w:val="003B1C16"/>
    <w:rsid w:val="003B2D3D"/>
    <w:rsid w:val="003B2F84"/>
    <w:rsid w:val="003B41F7"/>
    <w:rsid w:val="003B4230"/>
    <w:rsid w:val="003B4A80"/>
    <w:rsid w:val="003B51E4"/>
    <w:rsid w:val="003B6B8E"/>
    <w:rsid w:val="003C0913"/>
    <w:rsid w:val="003C0DDA"/>
    <w:rsid w:val="003C43F7"/>
    <w:rsid w:val="003C45B5"/>
    <w:rsid w:val="003C4792"/>
    <w:rsid w:val="003C583A"/>
    <w:rsid w:val="003C6ECF"/>
    <w:rsid w:val="003D0192"/>
    <w:rsid w:val="003D072E"/>
    <w:rsid w:val="003D1754"/>
    <w:rsid w:val="003D2100"/>
    <w:rsid w:val="003D2372"/>
    <w:rsid w:val="003D43E1"/>
    <w:rsid w:val="003D4CF2"/>
    <w:rsid w:val="003D5C0B"/>
    <w:rsid w:val="003D612A"/>
    <w:rsid w:val="003D71C5"/>
    <w:rsid w:val="003D7EDE"/>
    <w:rsid w:val="003E0C52"/>
    <w:rsid w:val="003E0FB1"/>
    <w:rsid w:val="003E1414"/>
    <w:rsid w:val="003E29E9"/>
    <w:rsid w:val="003E2EB9"/>
    <w:rsid w:val="003E3D13"/>
    <w:rsid w:val="003E4936"/>
    <w:rsid w:val="003E552A"/>
    <w:rsid w:val="003E6761"/>
    <w:rsid w:val="003E7619"/>
    <w:rsid w:val="003F1012"/>
    <w:rsid w:val="003F201D"/>
    <w:rsid w:val="003F6AC3"/>
    <w:rsid w:val="003F7F53"/>
    <w:rsid w:val="004004C1"/>
    <w:rsid w:val="00402F01"/>
    <w:rsid w:val="00402FA0"/>
    <w:rsid w:val="00403C3A"/>
    <w:rsid w:val="00403EA1"/>
    <w:rsid w:val="0040438B"/>
    <w:rsid w:val="0040520D"/>
    <w:rsid w:val="00405FF1"/>
    <w:rsid w:val="00407F7F"/>
    <w:rsid w:val="00411BCF"/>
    <w:rsid w:val="0041245E"/>
    <w:rsid w:val="00412A61"/>
    <w:rsid w:val="00412DD7"/>
    <w:rsid w:val="004171B9"/>
    <w:rsid w:val="00417239"/>
    <w:rsid w:val="004202CE"/>
    <w:rsid w:val="004221A5"/>
    <w:rsid w:val="0042320C"/>
    <w:rsid w:val="00424227"/>
    <w:rsid w:val="0042463B"/>
    <w:rsid w:val="00426C94"/>
    <w:rsid w:val="00426F79"/>
    <w:rsid w:val="0042799A"/>
    <w:rsid w:val="00431042"/>
    <w:rsid w:val="0043271D"/>
    <w:rsid w:val="00432DB1"/>
    <w:rsid w:val="00432F6B"/>
    <w:rsid w:val="00433FEC"/>
    <w:rsid w:val="00436489"/>
    <w:rsid w:val="00436E39"/>
    <w:rsid w:val="004403B7"/>
    <w:rsid w:val="004406DD"/>
    <w:rsid w:val="00440AB5"/>
    <w:rsid w:val="00441688"/>
    <w:rsid w:val="00442233"/>
    <w:rsid w:val="0044343D"/>
    <w:rsid w:val="00443D38"/>
    <w:rsid w:val="004449D5"/>
    <w:rsid w:val="00450868"/>
    <w:rsid w:val="00451679"/>
    <w:rsid w:val="0045257D"/>
    <w:rsid w:val="004529AA"/>
    <w:rsid w:val="00453389"/>
    <w:rsid w:val="00456F61"/>
    <w:rsid w:val="00457308"/>
    <w:rsid w:val="004573C2"/>
    <w:rsid w:val="00457573"/>
    <w:rsid w:val="004579F4"/>
    <w:rsid w:val="00457EFB"/>
    <w:rsid w:val="00460311"/>
    <w:rsid w:val="00461747"/>
    <w:rsid w:val="00462510"/>
    <w:rsid w:val="00464E90"/>
    <w:rsid w:val="00465813"/>
    <w:rsid w:val="004669CF"/>
    <w:rsid w:val="00466D66"/>
    <w:rsid w:val="00472F54"/>
    <w:rsid w:val="00474EF1"/>
    <w:rsid w:val="00475083"/>
    <w:rsid w:val="00475B57"/>
    <w:rsid w:val="00480662"/>
    <w:rsid w:val="00482220"/>
    <w:rsid w:val="00482527"/>
    <w:rsid w:val="00483576"/>
    <w:rsid w:val="004861D0"/>
    <w:rsid w:val="004862E5"/>
    <w:rsid w:val="00486B03"/>
    <w:rsid w:val="00486F40"/>
    <w:rsid w:val="00490CD4"/>
    <w:rsid w:val="0049336D"/>
    <w:rsid w:val="00494563"/>
    <w:rsid w:val="004945A9"/>
    <w:rsid w:val="004952D5"/>
    <w:rsid w:val="00495E06"/>
    <w:rsid w:val="004A0229"/>
    <w:rsid w:val="004A06CD"/>
    <w:rsid w:val="004A0C10"/>
    <w:rsid w:val="004A2AF1"/>
    <w:rsid w:val="004A3E14"/>
    <w:rsid w:val="004B0B2B"/>
    <w:rsid w:val="004B1D8D"/>
    <w:rsid w:val="004B2236"/>
    <w:rsid w:val="004B250B"/>
    <w:rsid w:val="004B2FF3"/>
    <w:rsid w:val="004B3231"/>
    <w:rsid w:val="004B4CA0"/>
    <w:rsid w:val="004B5ED2"/>
    <w:rsid w:val="004B67F0"/>
    <w:rsid w:val="004B7267"/>
    <w:rsid w:val="004B77E1"/>
    <w:rsid w:val="004B7A6F"/>
    <w:rsid w:val="004B7C4F"/>
    <w:rsid w:val="004C0E2C"/>
    <w:rsid w:val="004C2547"/>
    <w:rsid w:val="004C25BA"/>
    <w:rsid w:val="004C3282"/>
    <w:rsid w:val="004C4501"/>
    <w:rsid w:val="004C5280"/>
    <w:rsid w:val="004C5C4A"/>
    <w:rsid w:val="004C5FC4"/>
    <w:rsid w:val="004C71EA"/>
    <w:rsid w:val="004D2A1A"/>
    <w:rsid w:val="004D475F"/>
    <w:rsid w:val="004E1F41"/>
    <w:rsid w:val="004E207E"/>
    <w:rsid w:val="004E2FF0"/>
    <w:rsid w:val="004E306E"/>
    <w:rsid w:val="004E3341"/>
    <w:rsid w:val="004E3B8E"/>
    <w:rsid w:val="004E4A78"/>
    <w:rsid w:val="004E558D"/>
    <w:rsid w:val="004E64D7"/>
    <w:rsid w:val="004E6D2B"/>
    <w:rsid w:val="004E786E"/>
    <w:rsid w:val="004F13CE"/>
    <w:rsid w:val="004F2465"/>
    <w:rsid w:val="004F2481"/>
    <w:rsid w:val="004F29B1"/>
    <w:rsid w:val="004F29E7"/>
    <w:rsid w:val="004F2A06"/>
    <w:rsid w:val="004F2E07"/>
    <w:rsid w:val="004F34A7"/>
    <w:rsid w:val="004F567B"/>
    <w:rsid w:val="0050005D"/>
    <w:rsid w:val="0050069B"/>
    <w:rsid w:val="00500A7C"/>
    <w:rsid w:val="00501547"/>
    <w:rsid w:val="0050156B"/>
    <w:rsid w:val="00504D40"/>
    <w:rsid w:val="005057CB"/>
    <w:rsid w:val="00505CA6"/>
    <w:rsid w:val="00505E3F"/>
    <w:rsid w:val="00505FE4"/>
    <w:rsid w:val="00506450"/>
    <w:rsid w:val="00506484"/>
    <w:rsid w:val="00506B4E"/>
    <w:rsid w:val="00510CF0"/>
    <w:rsid w:val="00512344"/>
    <w:rsid w:val="00521C5D"/>
    <w:rsid w:val="00522979"/>
    <w:rsid w:val="0052305E"/>
    <w:rsid w:val="005235FF"/>
    <w:rsid w:val="00526595"/>
    <w:rsid w:val="0052751F"/>
    <w:rsid w:val="0053073F"/>
    <w:rsid w:val="00531D94"/>
    <w:rsid w:val="00536ABB"/>
    <w:rsid w:val="00537327"/>
    <w:rsid w:val="00537BD2"/>
    <w:rsid w:val="00540041"/>
    <w:rsid w:val="00541289"/>
    <w:rsid w:val="005415A0"/>
    <w:rsid w:val="00541CCC"/>
    <w:rsid w:val="00544105"/>
    <w:rsid w:val="005445F6"/>
    <w:rsid w:val="00550DF5"/>
    <w:rsid w:val="00551B62"/>
    <w:rsid w:val="005527C2"/>
    <w:rsid w:val="00552AB0"/>
    <w:rsid w:val="00552B99"/>
    <w:rsid w:val="005543C8"/>
    <w:rsid w:val="0055478E"/>
    <w:rsid w:val="0055714F"/>
    <w:rsid w:val="005600D3"/>
    <w:rsid w:val="00562CD5"/>
    <w:rsid w:val="00563D64"/>
    <w:rsid w:val="00566CCD"/>
    <w:rsid w:val="00570120"/>
    <w:rsid w:val="00571ED9"/>
    <w:rsid w:val="00572728"/>
    <w:rsid w:val="00572BFE"/>
    <w:rsid w:val="00574131"/>
    <w:rsid w:val="00574F17"/>
    <w:rsid w:val="00574FAE"/>
    <w:rsid w:val="005871CC"/>
    <w:rsid w:val="00587D45"/>
    <w:rsid w:val="00587D92"/>
    <w:rsid w:val="00590552"/>
    <w:rsid w:val="00591E50"/>
    <w:rsid w:val="00593398"/>
    <w:rsid w:val="00593765"/>
    <w:rsid w:val="0059628B"/>
    <w:rsid w:val="005A1C54"/>
    <w:rsid w:val="005A2CA5"/>
    <w:rsid w:val="005A3999"/>
    <w:rsid w:val="005A3B52"/>
    <w:rsid w:val="005A49A5"/>
    <w:rsid w:val="005A56FD"/>
    <w:rsid w:val="005A582F"/>
    <w:rsid w:val="005A5DB7"/>
    <w:rsid w:val="005A62D5"/>
    <w:rsid w:val="005A6933"/>
    <w:rsid w:val="005A7316"/>
    <w:rsid w:val="005A7F37"/>
    <w:rsid w:val="005B176B"/>
    <w:rsid w:val="005B1815"/>
    <w:rsid w:val="005B1961"/>
    <w:rsid w:val="005B2002"/>
    <w:rsid w:val="005B24C6"/>
    <w:rsid w:val="005B2B9B"/>
    <w:rsid w:val="005B3044"/>
    <w:rsid w:val="005B410A"/>
    <w:rsid w:val="005B521B"/>
    <w:rsid w:val="005B71E4"/>
    <w:rsid w:val="005C18CC"/>
    <w:rsid w:val="005C19B3"/>
    <w:rsid w:val="005C1A63"/>
    <w:rsid w:val="005C6FDE"/>
    <w:rsid w:val="005D218E"/>
    <w:rsid w:val="005D2F2E"/>
    <w:rsid w:val="005D3AA9"/>
    <w:rsid w:val="005D42AE"/>
    <w:rsid w:val="005D4B37"/>
    <w:rsid w:val="005D4D26"/>
    <w:rsid w:val="005D5A60"/>
    <w:rsid w:val="005E0D0A"/>
    <w:rsid w:val="005E1A73"/>
    <w:rsid w:val="005E27B9"/>
    <w:rsid w:val="005E2E90"/>
    <w:rsid w:val="005E38F5"/>
    <w:rsid w:val="005E4931"/>
    <w:rsid w:val="005E50E1"/>
    <w:rsid w:val="005E5A8F"/>
    <w:rsid w:val="005F1355"/>
    <w:rsid w:val="005F1674"/>
    <w:rsid w:val="005F2BE3"/>
    <w:rsid w:val="005F2D76"/>
    <w:rsid w:val="005F3247"/>
    <w:rsid w:val="005F381F"/>
    <w:rsid w:val="005F4100"/>
    <w:rsid w:val="005F5ECE"/>
    <w:rsid w:val="005F76F1"/>
    <w:rsid w:val="0060241F"/>
    <w:rsid w:val="00605536"/>
    <w:rsid w:val="006060C1"/>
    <w:rsid w:val="00607612"/>
    <w:rsid w:val="006079CD"/>
    <w:rsid w:val="00610324"/>
    <w:rsid w:val="00615E44"/>
    <w:rsid w:val="00616593"/>
    <w:rsid w:val="0062063E"/>
    <w:rsid w:val="00622801"/>
    <w:rsid w:val="00624D1F"/>
    <w:rsid w:val="00627332"/>
    <w:rsid w:val="00632EBD"/>
    <w:rsid w:val="00636CE9"/>
    <w:rsid w:val="00637F96"/>
    <w:rsid w:val="006427C5"/>
    <w:rsid w:val="00642E7C"/>
    <w:rsid w:val="0064494C"/>
    <w:rsid w:val="00645B69"/>
    <w:rsid w:val="00645CC3"/>
    <w:rsid w:val="006472D6"/>
    <w:rsid w:val="00650AC9"/>
    <w:rsid w:val="00653FC8"/>
    <w:rsid w:val="0065551A"/>
    <w:rsid w:val="00655766"/>
    <w:rsid w:val="00656EC1"/>
    <w:rsid w:val="0066005D"/>
    <w:rsid w:val="00661CD0"/>
    <w:rsid w:val="00662422"/>
    <w:rsid w:val="0066313D"/>
    <w:rsid w:val="006638A5"/>
    <w:rsid w:val="00664E5C"/>
    <w:rsid w:val="00667F5C"/>
    <w:rsid w:val="0067157B"/>
    <w:rsid w:val="00672938"/>
    <w:rsid w:val="00675480"/>
    <w:rsid w:val="00675F22"/>
    <w:rsid w:val="00677C97"/>
    <w:rsid w:val="00681B5F"/>
    <w:rsid w:val="006825E5"/>
    <w:rsid w:val="00683905"/>
    <w:rsid w:val="006843BE"/>
    <w:rsid w:val="00690032"/>
    <w:rsid w:val="00690374"/>
    <w:rsid w:val="006979F3"/>
    <w:rsid w:val="006A08CC"/>
    <w:rsid w:val="006A1891"/>
    <w:rsid w:val="006A20C9"/>
    <w:rsid w:val="006A222A"/>
    <w:rsid w:val="006A4F95"/>
    <w:rsid w:val="006A5303"/>
    <w:rsid w:val="006A5603"/>
    <w:rsid w:val="006A66FA"/>
    <w:rsid w:val="006A68EE"/>
    <w:rsid w:val="006B004A"/>
    <w:rsid w:val="006B008A"/>
    <w:rsid w:val="006B3E01"/>
    <w:rsid w:val="006B42BC"/>
    <w:rsid w:val="006B6196"/>
    <w:rsid w:val="006B62E1"/>
    <w:rsid w:val="006B7578"/>
    <w:rsid w:val="006C0580"/>
    <w:rsid w:val="006C543B"/>
    <w:rsid w:val="006C61D8"/>
    <w:rsid w:val="006C626E"/>
    <w:rsid w:val="006D119D"/>
    <w:rsid w:val="006D3FF4"/>
    <w:rsid w:val="006D4250"/>
    <w:rsid w:val="006E0CE8"/>
    <w:rsid w:val="006E185B"/>
    <w:rsid w:val="006E1D87"/>
    <w:rsid w:val="006E4642"/>
    <w:rsid w:val="006E67DD"/>
    <w:rsid w:val="006E7087"/>
    <w:rsid w:val="006F2BB9"/>
    <w:rsid w:val="006F6BD7"/>
    <w:rsid w:val="006F746B"/>
    <w:rsid w:val="006F7B55"/>
    <w:rsid w:val="00701DB9"/>
    <w:rsid w:val="00705E7F"/>
    <w:rsid w:val="00705FED"/>
    <w:rsid w:val="007062E6"/>
    <w:rsid w:val="00706CB5"/>
    <w:rsid w:val="00710C54"/>
    <w:rsid w:val="00711274"/>
    <w:rsid w:val="007134F7"/>
    <w:rsid w:val="00713720"/>
    <w:rsid w:val="0071423A"/>
    <w:rsid w:val="00714E11"/>
    <w:rsid w:val="00715077"/>
    <w:rsid w:val="0071529B"/>
    <w:rsid w:val="007166A3"/>
    <w:rsid w:val="0071798A"/>
    <w:rsid w:val="0072181E"/>
    <w:rsid w:val="00721893"/>
    <w:rsid w:val="0072540F"/>
    <w:rsid w:val="00725AE7"/>
    <w:rsid w:val="00726777"/>
    <w:rsid w:val="007324C1"/>
    <w:rsid w:val="00736533"/>
    <w:rsid w:val="00736FE8"/>
    <w:rsid w:val="007375ED"/>
    <w:rsid w:val="00740EAC"/>
    <w:rsid w:val="0074132A"/>
    <w:rsid w:val="00742089"/>
    <w:rsid w:val="00743085"/>
    <w:rsid w:val="00745573"/>
    <w:rsid w:val="00747284"/>
    <w:rsid w:val="00750270"/>
    <w:rsid w:val="007513E3"/>
    <w:rsid w:val="00752293"/>
    <w:rsid w:val="00755A4C"/>
    <w:rsid w:val="00755EAD"/>
    <w:rsid w:val="0075719C"/>
    <w:rsid w:val="0076068B"/>
    <w:rsid w:val="00761AA3"/>
    <w:rsid w:val="00761DF8"/>
    <w:rsid w:val="00761E3B"/>
    <w:rsid w:val="0076298A"/>
    <w:rsid w:val="00763A75"/>
    <w:rsid w:val="007656B1"/>
    <w:rsid w:val="00766F8A"/>
    <w:rsid w:val="00770F3C"/>
    <w:rsid w:val="0077358D"/>
    <w:rsid w:val="0077528F"/>
    <w:rsid w:val="00775808"/>
    <w:rsid w:val="00775836"/>
    <w:rsid w:val="007769C7"/>
    <w:rsid w:val="00777030"/>
    <w:rsid w:val="00781D15"/>
    <w:rsid w:val="0078292A"/>
    <w:rsid w:val="00783457"/>
    <w:rsid w:val="00783A51"/>
    <w:rsid w:val="00783AB9"/>
    <w:rsid w:val="007858DD"/>
    <w:rsid w:val="00786DAE"/>
    <w:rsid w:val="007870E5"/>
    <w:rsid w:val="00787600"/>
    <w:rsid w:val="00792B65"/>
    <w:rsid w:val="00795938"/>
    <w:rsid w:val="0079603F"/>
    <w:rsid w:val="00797CF2"/>
    <w:rsid w:val="007A1639"/>
    <w:rsid w:val="007A20D0"/>
    <w:rsid w:val="007A2765"/>
    <w:rsid w:val="007A3490"/>
    <w:rsid w:val="007A3801"/>
    <w:rsid w:val="007A48F3"/>
    <w:rsid w:val="007A5084"/>
    <w:rsid w:val="007A7200"/>
    <w:rsid w:val="007A7F5D"/>
    <w:rsid w:val="007B06C7"/>
    <w:rsid w:val="007B0EB6"/>
    <w:rsid w:val="007B1556"/>
    <w:rsid w:val="007B1994"/>
    <w:rsid w:val="007B33C5"/>
    <w:rsid w:val="007B3634"/>
    <w:rsid w:val="007B3A9E"/>
    <w:rsid w:val="007B3C37"/>
    <w:rsid w:val="007B3D11"/>
    <w:rsid w:val="007B51FC"/>
    <w:rsid w:val="007B6A7A"/>
    <w:rsid w:val="007B7273"/>
    <w:rsid w:val="007C0D00"/>
    <w:rsid w:val="007C3892"/>
    <w:rsid w:val="007C4D3C"/>
    <w:rsid w:val="007C5142"/>
    <w:rsid w:val="007D345D"/>
    <w:rsid w:val="007D3953"/>
    <w:rsid w:val="007D44B7"/>
    <w:rsid w:val="007D521E"/>
    <w:rsid w:val="007D5F56"/>
    <w:rsid w:val="007D64C1"/>
    <w:rsid w:val="007D7E34"/>
    <w:rsid w:val="007E107A"/>
    <w:rsid w:val="007E18F6"/>
    <w:rsid w:val="007E1E1A"/>
    <w:rsid w:val="007E417A"/>
    <w:rsid w:val="007E57BF"/>
    <w:rsid w:val="007F145B"/>
    <w:rsid w:val="007F171C"/>
    <w:rsid w:val="007F2047"/>
    <w:rsid w:val="007F3534"/>
    <w:rsid w:val="007F3616"/>
    <w:rsid w:val="007F372B"/>
    <w:rsid w:val="007F38E2"/>
    <w:rsid w:val="007F3B61"/>
    <w:rsid w:val="007F4D7D"/>
    <w:rsid w:val="007F5A43"/>
    <w:rsid w:val="007F748C"/>
    <w:rsid w:val="00801A37"/>
    <w:rsid w:val="008028BB"/>
    <w:rsid w:val="00806573"/>
    <w:rsid w:val="00806997"/>
    <w:rsid w:val="00806E09"/>
    <w:rsid w:val="00807BA8"/>
    <w:rsid w:val="00810428"/>
    <w:rsid w:val="008134EE"/>
    <w:rsid w:val="008143BB"/>
    <w:rsid w:val="00814851"/>
    <w:rsid w:val="00820928"/>
    <w:rsid w:val="00821C16"/>
    <w:rsid w:val="00821D92"/>
    <w:rsid w:val="00823593"/>
    <w:rsid w:val="0082371F"/>
    <w:rsid w:val="00824083"/>
    <w:rsid w:val="00824A77"/>
    <w:rsid w:val="00824A95"/>
    <w:rsid w:val="00825AD1"/>
    <w:rsid w:val="00825C80"/>
    <w:rsid w:val="00826438"/>
    <w:rsid w:val="00830E27"/>
    <w:rsid w:val="00832084"/>
    <w:rsid w:val="00832203"/>
    <w:rsid w:val="008322DF"/>
    <w:rsid w:val="00834452"/>
    <w:rsid w:val="00834A20"/>
    <w:rsid w:val="00837DF1"/>
    <w:rsid w:val="0084024B"/>
    <w:rsid w:val="00841400"/>
    <w:rsid w:val="0084349A"/>
    <w:rsid w:val="00844200"/>
    <w:rsid w:val="00844CA4"/>
    <w:rsid w:val="00844D6B"/>
    <w:rsid w:val="0084536E"/>
    <w:rsid w:val="00846E36"/>
    <w:rsid w:val="00847FCD"/>
    <w:rsid w:val="008516DD"/>
    <w:rsid w:val="008558B6"/>
    <w:rsid w:val="0085791C"/>
    <w:rsid w:val="00857F65"/>
    <w:rsid w:val="008624A1"/>
    <w:rsid w:val="008637AA"/>
    <w:rsid w:val="00863EF2"/>
    <w:rsid w:val="00863F90"/>
    <w:rsid w:val="0087012C"/>
    <w:rsid w:val="00871763"/>
    <w:rsid w:val="0087288E"/>
    <w:rsid w:val="0087355F"/>
    <w:rsid w:val="00875094"/>
    <w:rsid w:val="0088065E"/>
    <w:rsid w:val="00881118"/>
    <w:rsid w:val="0088118C"/>
    <w:rsid w:val="00881A7B"/>
    <w:rsid w:val="00885B8C"/>
    <w:rsid w:val="00886D5B"/>
    <w:rsid w:val="008907EA"/>
    <w:rsid w:val="00892147"/>
    <w:rsid w:val="00892219"/>
    <w:rsid w:val="00893D8C"/>
    <w:rsid w:val="00895BF4"/>
    <w:rsid w:val="00896061"/>
    <w:rsid w:val="008A1EE4"/>
    <w:rsid w:val="008A2286"/>
    <w:rsid w:val="008A2D8D"/>
    <w:rsid w:val="008A3813"/>
    <w:rsid w:val="008A4012"/>
    <w:rsid w:val="008A49F9"/>
    <w:rsid w:val="008A6EEB"/>
    <w:rsid w:val="008A7358"/>
    <w:rsid w:val="008A77D2"/>
    <w:rsid w:val="008B0209"/>
    <w:rsid w:val="008B235C"/>
    <w:rsid w:val="008B2AA8"/>
    <w:rsid w:val="008B437F"/>
    <w:rsid w:val="008B5E33"/>
    <w:rsid w:val="008B75EF"/>
    <w:rsid w:val="008C0554"/>
    <w:rsid w:val="008C0D53"/>
    <w:rsid w:val="008C30BA"/>
    <w:rsid w:val="008C4091"/>
    <w:rsid w:val="008C4A49"/>
    <w:rsid w:val="008C63FD"/>
    <w:rsid w:val="008C69AB"/>
    <w:rsid w:val="008D02DD"/>
    <w:rsid w:val="008D0E13"/>
    <w:rsid w:val="008D1C39"/>
    <w:rsid w:val="008D36A3"/>
    <w:rsid w:val="008D429B"/>
    <w:rsid w:val="008D44C2"/>
    <w:rsid w:val="008D4948"/>
    <w:rsid w:val="008D64A0"/>
    <w:rsid w:val="008D6C65"/>
    <w:rsid w:val="008D7449"/>
    <w:rsid w:val="008E140F"/>
    <w:rsid w:val="008E2B7B"/>
    <w:rsid w:val="008E534F"/>
    <w:rsid w:val="008E579D"/>
    <w:rsid w:val="008E582A"/>
    <w:rsid w:val="008E7B62"/>
    <w:rsid w:val="008F077A"/>
    <w:rsid w:val="008F15D7"/>
    <w:rsid w:val="008F1713"/>
    <w:rsid w:val="008F2D69"/>
    <w:rsid w:val="008F3081"/>
    <w:rsid w:val="008F3D04"/>
    <w:rsid w:val="008F4813"/>
    <w:rsid w:val="008F4F17"/>
    <w:rsid w:val="008F502B"/>
    <w:rsid w:val="008F5E19"/>
    <w:rsid w:val="008F685A"/>
    <w:rsid w:val="008F6903"/>
    <w:rsid w:val="008F76F8"/>
    <w:rsid w:val="008F7A53"/>
    <w:rsid w:val="008F7C4B"/>
    <w:rsid w:val="008F7CE3"/>
    <w:rsid w:val="009034BE"/>
    <w:rsid w:val="0090555F"/>
    <w:rsid w:val="009056E7"/>
    <w:rsid w:val="009102E7"/>
    <w:rsid w:val="00911617"/>
    <w:rsid w:val="00912E7F"/>
    <w:rsid w:val="009142EF"/>
    <w:rsid w:val="00915CB8"/>
    <w:rsid w:val="00916832"/>
    <w:rsid w:val="00916BE1"/>
    <w:rsid w:val="00916DC7"/>
    <w:rsid w:val="00917605"/>
    <w:rsid w:val="00917609"/>
    <w:rsid w:val="00917A55"/>
    <w:rsid w:val="00922AC4"/>
    <w:rsid w:val="00925C7E"/>
    <w:rsid w:val="00927406"/>
    <w:rsid w:val="0093168A"/>
    <w:rsid w:val="00932DC4"/>
    <w:rsid w:val="0093308D"/>
    <w:rsid w:val="0093456D"/>
    <w:rsid w:val="00936016"/>
    <w:rsid w:val="00936CF7"/>
    <w:rsid w:val="0093756D"/>
    <w:rsid w:val="0094206E"/>
    <w:rsid w:val="00944A64"/>
    <w:rsid w:val="00945590"/>
    <w:rsid w:val="00947A3D"/>
    <w:rsid w:val="00947AE6"/>
    <w:rsid w:val="0095142B"/>
    <w:rsid w:val="00952349"/>
    <w:rsid w:val="009528AC"/>
    <w:rsid w:val="0095388E"/>
    <w:rsid w:val="00954BA6"/>
    <w:rsid w:val="0095596B"/>
    <w:rsid w:val="00960911"/>
    <w:rsid w:val="0096137B"/>
    <w:rsid w:val="009619B1"/>
    <w:rsid w:val="0096273D"/>
    <w:rsid w:val="00962982"/>
    <w:rsid w:val="00963583"/>
    <w:rsid w:val="00964D4D"/>
    <w:rsid w:val="009651AE"/>
    <w:rsid w:val="00966C2B"/>
    <w:rsid w:val="0096712A"/>
    <w:rsid w:val="009677E7"/>
    <w:rsid w:val="00967C45"/>
    <w:rsid w:val="00970E31"/>
    <w:rsid w:val="00971E86"/>
    <w:rsid w:val="00971F6A"/>
    <w:rsid w:val="00973D67"/>
    <w:rsid w:val="00973EC1"/>
    <w:rsid w:val="00974A8C"/>
    <w:rsid w:val="009750B1"/>
    <w:rsid w:val="00975400"/>
    <w:rsid w:val="00976EB6"/>
    <w:rsid w:val="00980E58"/>
    <w:rsid w:val="00981B6F"/>
    <w:rsid w:val="00982A94"/>
    <w:rsid w:val="00982E39"/>
    <w:rsid w:val="00983287"/>
    <w:rsid w:val="009842FE"/>
    <w:rsid w:val="00984BF2"/>
    <w:rsid w:val="00985CA3"/>
    <w:rsid w:val="00987169"/>
    <w:rsid w:val="00987835"/>
    <w:rsid w:val="00990B5A"/>
    <w:rsid w:val="00990E5C"/>
    <w:rsid w:val="009915F6"/>
    <w:rsid w:val="009925A0"/>
    <w:rsid w:val="009926C5"/>
    <w:rsid w:val="00995724"/>
    <w:rsid w:val="009978E7"/>
    <w:rsid w:val="009A002A"/>
    <w:rsid w:val="009A01BF"/>
    <w:rsid w:val="009A2425"/>
    <w:rsid w:val="009A4857"/>
    <w:rsid w:val="009A6167"/>
    <w:rsid w:val="009A6D4F"/>
    <w:rsid w:val="009A6D97"/>
    <w:rsid w:val="009A704B"/>
    <w:rsid w:val="009B11BD"/>
    <w:rsid w:val="009B1729"/>
    <w:rsid w:val="009B188F"/>
    <w:rsid w:val="009B1FF0"/>
    <w:rsid w:val="009B2BF1"/>
    <w:rsid w:val="009B4FF4"/>
    <w:rsid w:val="009B5371"/>
    <w:rsid w:val="009B5603"/>
    <w:rsid w:val="009B61EA"/>
    <w:rsid w:val="009B68B6"/>
    <w:rsid w:val="009C07D2"/>
    <w:rsid w:val="009C2D60"/>
    <w:rsid w:val="009C2DA4"/>
    <w:rsid w:val="009C3388"/>
    <w:rsid w:val="009C3B27"/>
    <w:rsid w:val="009D1CBF"/>
    <w:rsid w:val="009D23ED"/>
    <w:rsid w:val="009D3E31"/>
    <w:rsid w:val="009D3FE9"/>
    <w:rsid w:val="009D4AD3"/>
    <w:rsid w:val="009D6A7E"/>
    <w:rsid w:val="009E00E1"/>
    <w:rsid w:val="009E0B60"/>
    <w:rsid w:val="009E1941"/>
    <w:rsid w:val="009E4AC2"/>
    <w:rsid w:val="009F04F7"/>
    <w:rsid w:val="009F35BA"/>
    <w:rsid w:val="009F5430"/>
    <w:rsid w:val="009F5CF8"/>
    <w:rsid w:val="009F6121"/>
    <w:rsid w:val="009F6C6D"/>
    <w:rsid w:val="00A0055E"/>
    <w:rsid w:val="00A008AD"/>
    <w:rsid w:val="00A013EF"/>
    <w:rsid w:val="00A01E80"/>
    <w:rsid w:val="00A02B14"/>
    <w:rsid w:val="00A034FB"/>
    <w:rsid w:val="00A03B6E"/>
    <w:rsid w:val="00A0468B"/>
    <w:rsid w:val="00A04E21"/>
    <w:rsid w:val="00A05025"/>
    <w:rsid w:val="00A071BE"/>
    <w:rsid w:val="00A115FD"/>
    <w:rsid w:val="00A1190D"/>
    <w:rsid w:val="00A11A6C"/>
    <w:rsid w:val="00A147DD"/>
    <w:rsid w:val="00A22475"/>
    <w:rsid w:val="00A22882"/>
    <w:rsid w:val="00A23278"/>
    <w:rsid w:val="00A2783C"/>
    <w:rsid w:val="00A33A37"/>
    <w:rsid w:val="00A33A62"/>
    <w:rsid w:val="00A33F54"/>
    <w:rsid w:val="00A34809"/>
    <w:rsid w:val="00A362AD"/>
    <w:rsid w:val="00A36BE9"/>
    <w:rsid w:val="00A42244"/>
    <w:rsid w:val="00A42E2C"/>
    <w:rsid w:val="00A4304A"/>
    <w:rsid w:val="00A430CB"/>
    <w:rsid w:val="00A44855"/>
    <w:rsid w:val="00A44A26"/>
    <w:rsid w:val="00A44D6B"/>
    <w:rsid w:val="00A465E7"/>
    <w:rsid w:val="00A50BB3"/>
    <w:rsid w:val="00A51469"/>
    <w:rsid w:val="00A53532"/>
    <w:rsid w:val="00A53F57"/>
    <w:rsid w:val="00A55A62"/>
    <w:rsid w:val="00A5619F"/>
    <w:rsid w:val="00A57399"/>
    <w:rsid w:val="00A6150D"/>
    <w:rsid w:val="00A62A4E"/>
    <w:rsid w:val="00A672CE"/>
    <w:rsid w:val="00A706FA"/>
    <w:rsid w:val="00A719F7"/>
    <w:rsid w:val="00A72445"/>
    <w:rsid w:val="00A7278E"/>
    <w:rsid w:val="00A72EA1"/>
    <w:rsid w:val="00A7330F"/>
    <w:rsid w:val="00A7340E"/>
    <w:rsid w:val="00A74AC7"/>
    <w:rsid w:val="00A758C3"/>
    <w:rsid w:val="00A75FC0"/>
    <w:rsid w:val="00A76087"/>
    <w:rsid w:val="00A76C0C"/>
    <w:rsid w:val="00A81260"/>
    <w:rsid w:val="00A81EA7"/>
    <w:rsid w:val="00A82DF1"/>
    <w:rsid w:val="00A8386D"/>
    <w:rsid w:val="00A840EC"/>
    <w:rsid w:val="00A84C90"/>
    <w:rsid w:val="00A853D9"/>
    <w:rsid w:val="00A872C6"/>
    <w:rsid w:val="00A8779C"/>
    <w:rsid w:val="00A90F31"/>
    <w:rsid w:val="00A919FD"/>
    <w:rsid w:val="00A92DDB"/>
    <w:rsid w:val="00A937E9"/>
    <w:rsid w:val="00A93F4F"/>
    <w:rsid w:val="00A942B1"/>
    <w:rsid w:val="00A94361"/>
    <w:rsid w:val="00A94C16"/>
    <w:rsid w:val="00A95ADD"/>
    <w:rsid w:val="00A95AFE"/>
    <w:rsid w:val="00A968F0"/>
    <w:rsid w:val="00A972E6"/>
    <w:rsid w:val="00AA235B"/>
    <w:rsid w:val="00AA2A41"/>
    <w:rsid w:val="00AA3159"/>
    <w:rsid w:val="00AA331C"/>
    <w:rsid w:val="00AA3B35"/>
    <w:rsid w:val="00AA6EEB"/>
    <w:rsid w:val="00AB24EB"/>
    <w:rsid w:val="00AB25ED"/>
    <w:rsid w:val="00AB333B"/>
    <w:rsid w:val="00AB621E"/>
    <w:rsid w:val="00AB69FD"/>
    <w:rsid w:val="00AB72F4"/>
    <w:rsid w:val="00AC0346"/>
    <w:rsid w:val="00AC3B2B"/>
    <w:rsid w:val="00AC454E"/>
    <w:rsid w:val="00AC6893"/>
    <w:rsid w:val="00AC72DE"/>
    <w:rsid w:val="00AC742B"/>
    <w:rsid w:val="00AD001A"/>
    <w:rsid w:val="00AD1828"/>
    <w:rsid w:val="00AD1D90"/>
    <w:rsid w:val="00AD28DA"/>
    <w:rsid w:val="00AD57CA"/>
    <w:rsid w:val="00AD597A"/>
    <w:rsid w:val="00AD5A0F"/>
    <w:rsid w:val="00AD6097"/>
    <w:rsid w:val="00AD6333"/>
    <w:rsid w:val="00AD70ED"/>
    <w:rsid w:val="00AE0988"/>
    <w:rsid w:val="00AE0EB8"/>
    <w:rsid w:val="00AE123B"/>
    <w:rsid w:val="00AE1612"/>
    <w:rsid w:val="00AE3E0C"/>
    <w:rsid w:val="00AE49A6"/>
    <w:rsid w:val="00AE64DA"/>
    <w:rsid w:val="00AF1803"/>
    <w:rsid w:val="00AF22DB"/>
    <w:rsid w:val="00AF24A6"/>
    <w:rsid w:val="00AF275C"/>
    <w:rsid w:val="00AF5563"/>
    <w:rsid w:val="00AF61A9"/>
    <w:rsid w:val="00AF77E7"/>
    <w:rsid w:val="00AF78A8"/>
    <w:rsid w:val="00B009BA"/>
    <w:rsid w:val="00B01CA4"/>
    <w:rsid w:val="00B07387"/>
    <w:rsid w:val="00B07EC6"/>
    <w:rsid w:val="00B10763"/>
    <w:rsid w:val="00B1285F"/>
    <w:rsid w:val="00B14761"/>
    <w:rsid w:val="00B173A9"/>
    <w:rsid w:val="00B2071D"/>
    <w:rsid w:val="00B21135"/>
    <w:rsid w:val="00B22191"/>
    <w:rsid w:val="00B25548"/>
    <w:rsid w:val="00B2676B"/>
    <w:rsid w:val="00B27078"/>
    <w:rsid w:val="00B27ADE"/>
    <w:rsid w:val="00B31D7F"/>
    <w:rsid w:val="00B32FDA"/>
    <w:rsid w:val="00B33C32"/>
    <w:rsid w:val="00B35C13"/>
    <w:rsid w:val="00B365C3"/>
    <w:rsid w:val="00B36A5A"/>
    <w:rsid w:val="00B36CB3"/>
    <w:rsid w:val="00B3723E"/>
    <w:rsid w:val="00B3766D"/>
    <w:rsid w:val="00B40C42"/>
    <w:rsid w:val="00B40E9C"/>
    <w:rsid w:val="00B4390D"/>
    <w:rsid w:val="00B4404F"/>
    <w:rsid w:val="00B44A5C"/>
    <w:rsid w:val="00B44AF7"/>
    <w:rsid w:val="00B44B2A"/>
    <w:rsid w:val="00B46095"/>
    <w:rsid w:val="00B46ABD"/>
    <w:rsid w:val="00B502D2"/>
    <w:rsid w:val="00B50F93"/>
    <w:rsid w:val="00B527EF"/>
    <w:rsid w:val="00B52BF9"/>
    <w:rsid w:val="00B531C7"/>
    <w:rsid w:val="00B536B5"/>
    <w:rsid w:val="00B544BF"/>
    <w:rsid w:val="00B54BF2"/>
    <w:rsid w:val="00B552F0"/>
    <w:rsid w:val="00B5679C"/>
    <w:rsid w:val="00B57929"/>
    <w:rsid w:val="00B603FA"/>
    <w:rsid w:val="00B60684"/>
    <w:rsid w:val="00B62068"/>
    <w:rsid w:val="00B6222E"/>
    <w:rsid w:val="00B634CD"/>
    <w:rsid w:val="00B64FBE"/>
    <w:rsid w:val="00B67817"/>
    <w:rsid w:val="00B7118F"/>
    <w:rsid w:val="00B71C8C"/>
    <w:rsid w:val="00B7322E"/>
    <w:rsid w:val="00B74B18"/>
    <w:rsid w:val="00B75ACF"/>
    <w:rsid w:val="00B75C40"/>
    <w:rsid w:val="00B778B9"/>
    <w:rsid w:val="00B80EC5"/>
    <w:rsid w:val="00B82926"/>
    <w:rsid w:val="00B82E9D"/>
    <w:rsid w:val="00B842A6"/>
    <w:rsid w:val="00B8578C"/>
    <w:rsid w:val="00B877AD"/>
    <w:rsid w:val="00B92582"/>
    <w:rsid w:val="00B95F29"/>
    <w:rsid w:val="00B95FDA"/>
    <w:rsid w:val="00B96DDA"/>
    <w:rsid w:val="00BA0AE6"/>
    <w:rsid w:val="00BA12C6"/>
    <w:rsid w:val="00BA3279"/>
    <w:rsid w:val="00BA3348"/>
    <w:rsid w:val="00BA5835"/>
    <w:rsid w:val="00BA6359"/>
    <w:rsid w:val="00BA68DC"/>
    <w:rsid w:val="00BA73E0"/>
    <w:rsid w:val="00BB0D44"/>
    <w:rsid w:val="00BB118A"/>
    <w:rsid w:val="00BB1214"/>
    <w:rsid w:val="00BB47D7"/>
    <w:rsid w:val="00BB6095"/>
    <w:rsid w:val="00BB7603"/>
    <w:rsid w:val="00BC0C7A"/>
    <w:rsid w:val="00BC1835"/>
    <w:rsid w:val="00BC195D"/>
    <w:rsid w:val="00BC2343"/>
    <w:rsid w:val="00BC427D"/>
    <w:rsid w:val="00BC539F"/>
    <w:rsid w:val="00BC5ACD"/>
    <w:rsid w:val="00BC7434"/>
    <w:rsid w:val="00BD18B6"/>
    <w:rsid w:val="00BD6526"/>
    <w:rsid w:val="00BD6611"/>
    <w:rsid w:val="00BD7BCA"/>
    <w:rsid w:val="00BE1EF0"/>
    <w:rsid w:val="00BE31F5"/>
    <w:rsid w:val="00BE332C"/>
    <w:rsid w:val="00BE4323"/>
    <w:rsid w:val="00BE48BD"/>
    <w:rsid w:val="00BE513D"/>
    <w:rsid w:val="00BE68C8"/>
    <w:rsid w:val="00BE7B5B"/>
    <w:rsid w:val="00BF1673"/>
    <w:rsid w:val="00BF2A87"/>
    <w:rsid w:val="00BF5459"/>
    <w:rsid w:val="00BF70A2"/>
    <w:rsid w:val="00BF7472"/>
    <w:rsid w:val="00BF7BD2"/>
    <w:rsid w:val="00C02107"/>
    <w:rsid w:val="00C07EC5"/>
    <w:rsid w:val="00C10192"/>
    <w:rsid w:val="00C13351"/>
    <w:rsid w:val="00C14B78"/>
    <w:rsid w:val="00C15C87"/>
    <w:rsid w:val="00C15D86"/>
    <w:rsid w:val="00C15F4B"/>
    <w:rsid w:val="00C16440"/>
    <w:rsid w:val="00C170E1"/>
    <w:rsid w:val="00C175EA"/>
    <w:rsid w:val="00C17673"/>
    <w:rsid w:val="00C17CE5"/>
    <w:rsid w:val="00C22417"/>
    <w:rsid w:val="00C224AA"/>
    <w:rsid w:val="00C234ED"/>
    <w:rsid w:val="00C25727"/>
    <w:rsid w:val="00C30B3E"/>
    <w:rsid w:val="00C30B63"/>
    <w:rsid w:val="00C30D33"/>
    <w:rsid w:val="00C32C0E"/>
    <w:rsid w:val="00C32C7D"/>
    <w:rsid w:val="00C34100"/>
    <w:rsid w:val="00C36466"/>
    <w:rsid w:val="00C40EAF"/>
    <w:rsid w:val="00C41843"/>
    <w:rsid w:val="00C42A43"/>
    <w:rsid w:val="00C443E9"/>
    <w:rsid w:val="00C44C01"/>
    <w:rsid w:val="00C44E8C"/>
    <w:rsid w:val="00C45385"/>
    <w:rsid w:val="00C457B9"/>
    <w:rsid w:val="00C4779E"/>
    <w:rsid w:val="00C47DDC"/>
    <w:rsid w:val="00C502AE"/>
    <w:rsid w:val="00C514DD"/>
    <w:rsid w:val="00C51AA0"/>
    <w:rsid w:val="00C522F7"/>
    <w:rsid w:val="00C52C93"/>
    <w:rsid w:val="00C531FB"/>
    <w:rsid w:val="00C55AF5"/>
    <w:rsid w:val="00C57E58"/>
    <w:rsid w:val="00C63991"/>
    <w:rsid w:val="00C64E7C"/>
    <w:rsid w:val="00C64F4C"/>
    <w:rsid w:val="00C6585C"/>
    <w:rsid w:val="00C67A41"/>
    <w:rsid w:val="00C67DCA"/>
    <w:rsid w:val="00C70481"/>
    <w:rsid w:val="00C70DF5"/>
    <w:rsid w:val="00C70DFA"/>
    <w:rsid w:val="00C71AAF"/>
    <w:rsid w:val="00C73559"/>
    <w:rsid w:val="00C73827"/>
    <w:rsid w:val="00C7389A"/>
    <w:rsid w:val="00C7531E"/>
    <w:rsid w:val="00C7565E"/>
    <w:rsid w:val="00C75AD6"/>
    <w:rsid w:val="00C80A38"/>
    <w:rsid w:val="00C838E1"/>
    <w:rsid w:val="00C8413E"/>
    <w:rsid w:val="00C84C10"/>
    <w:rsid w:val="00C91F3F"/>
    <w:rsid w:val="00C92A1A"/>
    <w:rsid w:val="00C93447"/>
    <w:rsid w:val="00C93B81"/>
    <w:rsid w:val="00C93D10"/>
    <w:rsid w:val="00C9761F"/>
    <w:rsid w:val="00CA05A4"/>
    <w:rsid w:val="00CA308C"/>
    <w:rsid w:val="00CA3BC5"/>
    <w:rsid w:val="00CA5DC6"/>
    <w:rsid w:val="00CA7E44"/>
    <w:rsid w:val="00CB1867"/>
    <w:rsid w:val="00CB3A66"/>
    <w:rsid w:val="00CB61E8"/>
    <w:rsid w:val="00CB639C"/>
    <w:rsid w:val="00CB7B83"/>
    <w:rsid w:val="00CC1E34"/>
    <w:rsid w:val="00CC3D36"/>
    <w:rsid w:val="00CC4F3F"/>
    <w:rsid w:val="00CC50BA"/>
    <w:rsid w:val="00CC53CF"/>
    <w:rsid w:val="00CC5CE3"/>
    <w:rsid w:val="00CC627C"/>
    <w:rsid w:val="00CC7640"/>
    <w:rsid w:val="00CD0B40"/>
    <w:rsid w:val="00CD0DEB"/>
    <w:rsid w:val="00CD0FAC"/>
    <w:rsid w:val="00CD2148"/>
    <w:rsid w:val="00CD587D"/>
    <w:rsid w:val="00CE1A30"/>
    <w:rsid w:val="00CE1C1D"/>
    <w:rsid w:val="00CE2168"/>
    <w:rsid w:val="00CE3136"/>
    <w:rsid w:val="00CE62FB"/>
    <w:rsid w:val="00CE6722"/>
    <w:rsid w:val="00CE7963"/>
    <w:rsid w:val="00CE7D94"/>
    <w:rsid w:val="00CF0E11"/>
    <w:rsid w:val="00CF2D1B"/>
    <w:rsid w:val="00CF5E37"/>
    <w:rsid w:val="00D01191"/>
    <w:rsid w:val="00D029CD"/>
    <w:rsid w:val="00D05316"/>
    <w:rsid w:val="00D116DD"/>
    <w:rsid w:val="00D1234D"/>
    <w:rsid w:val="00D13342"/>
    <w:rsid w:val="00D13CB1"/>
    <w:rsid w:val="00D143CD"/>
    <w:rsid w:val="00D16A4E"/>
    <w:rsid w:val="00D17C47"/>
    <w:rsid w:val="00D2151F"/>
    <w:rsid w:val="00D252DB"/>
    <w:rsid w:val="00D2793A"/>
    <w:rsid w:val="00D30BF2"/>
    <w:rsid w:val="00D3118B"/>
    <w:rsid w:val="00D33F04"/>
    <w:rsid w:val="00D35D54"/>
    <w:rsid w:val="00D37937"/>
    <w:rsid w:val="00D402D2"/>
    <w:rsid w:val="00D40DEF"/>
    <w:rsid w:val="00D413A1"/>
    <w:rsid w:val="00D4191E"/>
    <w:rsid w:val="00D4512A"/>
    <w:rsid w:val="00D45FEA"/>
    <w:rsid w:val="00D468B1"/>
    <w:rsid w:val="00D50304"/>
    <w:rsid w:val="00D5068C"/>
    <w:rsid w:val="00D518FC"/>
    <w:rsid w:val="00D51B61"/>
    <w:rsid w:val="00D52136"/>
    <w:rsid w:val="00D55451"/>
    <w:rsid w:val="00D62386"/>
    <w:rsid w:val="00D62F86"/>
    <w:rsid w:val="00D6481B"/>
    <w:rsid w:val="00D665F3"/>
    <w:rsid w:val="00D671B2"/>
    <w:rsid w:val="00D6792D"/>
    <w:rsid w:val="00D7117D"/>
    <w:rsid w:val="00D73453"/>
    <w:rsid w:val="00D73BA3"/>
    <w:rsid w:val="00D7416D"/>
    <w:rsid w:val="00D74AEA"/>
    <w:rsid w:val="00D74CD6"/>
    <w:rsid w:val="00D75B5B"/>
    <w:rsid w:val="00D75FC7"/>
    <w:rsid w:val="00D76182"/>
    <w:rsid w:val="00D76824"/>
    <w:rsid w:val="00D76922"/>
    <w:rsid w:val="00D80FB1"/>
    <w:rsid w:val="00D858FA"/>
    <w:rsid w:val="00D8625D"/>
    <w:rsid w:val="00D9029A"/>
    <w:rsid w:val="00D91958"/>
    <w:rsid w:val="00D91977"/>
    <w:rsid w:val="00D91F6B"/>
    <w:rsid w:val="00D920FB"/>
    <w:rsid w:val="00D933D5"/>
    <w:rsid w:val="00D93C3F"/>
    <w:rsid w:val="00D94E95"/>
    <w:rsid w:val="00D969B3"/>
    <w:rsid w:val="00D96EA1"/>
    <w:rsid w:val="00DA018F"/>
    <w:rsid w:val="00DA4094"/>
    <w:rsid w:val="00DA71FD"/>
    <w:rsid w:val="00DA762C"/>
    <w:rsid w:val="00DB503E"/>
    <w:rsid w:val="00DB66DD"/>
    <w:rsid w:val="00DC0736"/>
    <w:rsid w:val="00DC09DA"/>
    <w:rsid w:val="00DC2E5C"/>
    <w:rsid w:val="00DC3245"/>
    <w:rsid w:val="00DC5264"/>
    <w:rsid w:val="00DC64D7"/>
    <w:rsid w:val="00DC6987"/>
    <w:rsid w:val="00DC7CE4"/>
    <w:rsid w:val="00DD05E4"/>
    <w:rsid w:val="00DD2ED5"/>
    <w:rsid w:val="00DD426C"/>
    <w:rsid w:val="00DD69A9"/>
    <w:rsid w:val="00DD7D92"/>
    <w:rsid w:val="00DE05EB"/>
    <w:rsid w:val="00DE1DFD"/>
    <w:rsid w:val="00DE2277"/>
    <w:rsid w:val="00DE4EA1"/>
    <w:rsid w:val="00DE5946"/>
    <w:rsid w:val="00DE659C"/>
    <w:rsid w:val="00DE6EAD"/>
    <w:rsid w:val="00DF466E"/>
    <w:rsid w:val="00DF6256"/>
    <w:rsid w:val="00E00259"/>
    <w:rsid w:val="00E01330"/>
    <w:rsid w:val="00E0139B"/>
    <w:rsid w:val="00E0342A"/>
    <w:rsid w:val="00E03AED"/>
    <w:rsid w:val="00E0602F"/>
    <w:rsid w:val="00E11D89"/>
    <w:rsid w:val="00E1310B"/>
    <w:rsid w:val="00E13894"/>
    <w:rsid w:val="00E144B1"/>
    <w:rsid w:val="00E14913"/>
    <w:rsid w:val="00E15667"/>
    <w:rsid w:val="00E170D4"/>
    <w:rsid w:val="00E2499F"/>
    <w:rsid w:val="00E26781"/>
    <w:rsid w:val="00E27449"/>
    <w:rsid w:val="00E30FC8"/>
    <w:rsid w:val="00E33636"/>
    <w:rsid w:val="00E337B8"/>
    <w:rsid w:val="00E375B1"/>
    <w:rsid w:val="00E40D52"/>
    <w:rsid w:val="00E4154E"/>
    <w:rsid w:val="00E41FBA"/>
    <w:rsid w:val="00E42DD8"/>
    <w:rsid w:val="00E440E4"/>
    <w:rsid w:val="00E44A1D"/>
    <w:rsid w:val="00E46D0B"/>
    <w:rsid w:val="00E51AC8"/>
    <w:rsid w:val="00E53646"/>
    <w:rsid w:val="00E53787"/>
    <w:rsid w:val="00E54167"/>
    <w:rsid w:val="00E54AE4"/>
    <w:rsid w:val="00E55426"/>
    <w:rsid w:val="00E56B73"/>
    <w:rsid w:val="00E6060D"/>
    <w:rsid w:val="00E60E81"/>
    <w:rsid w:val="00E61032"/>
    <w:rsid w:val="00E62EF4"/>
    <w:rsid w:val="00E64AAE"/>
    <w:rsid w:val="00E66327"/>
    <w:rsid w:val="00E70A89"/>
    <w:rsid w:val="00E70B03"/>
    <w:rsid w:val="00E729C5"/>
    <w:rsid w:val="00E72DE9"/>
    <w:rsid w:val="00E7535D"/>
    <w:rsid w:val="00E75ACE"/>
    <w:rsid w:val="00E76074"/>
    <w:rsid w:val="00E7615C"/>
    <w:rsid w:val="00E76C7F"/>
    <w:rsid w:val="00E77361"/>
    <w:rsid w:val="00E80E58"/>
    <w:rsid w:val="00E822D4"/>
    <w:rsid w:val="00E832E4"/>
    <w:rsid w:val="00E838A4"/>
    <w:rsid w:val="00E84698"/>
    <w:rsid w:val="00E854D0"/>
    <w:rsid w:val="00E8550D"/>
    <w:rsid w:val="00E8673A"/>
    <w:rsid w:val="00E91574"/>
    <w:rsid w:val="00E91A32"/>
    <w:rsid w:val="00E923C9"/>
    <w:rsid w:val="00E924EA"/>
    <w:rsid w:val="00E936CB"/>
    <w:rsid w:val="00E93907"/>
    <w:rsid w:val="00E93A9B"/>
    <w:rsid w:val="00E93D6C"/>
    <w:rsid w:val="00E9531C"/>
    <w:rsid w:val="00E95BBB"/>
    <w:rsid w:val="00E95D0E"/>
    <w:rsid w:val="00E966ED"/>
    <w:rsid w:val="00E975E9"/>
    <w:rsid w:val="00EA0114"/>
    <w:rsid w:val="00EA039E"/>
    <w:rsid w:val="00EA444F"/>
    <w:rsid w:val="00EA4C98"/>
    <w:rsid w:val="00EA5822"/>
    <w:rsid w:val="00EA67DC"/>
    <w:rsid w:val="00EA7FE7"/>
    <w:rsid w:val="00EB1CAF"/>
    <w:rsid w:val="00EB2BD7"/>
    <w:rsid w:val="00EB2D3A"/>
    <w:rsid w:val="00EB3101"/>
    <w:rsid w:val="00EB3932"/>
    <w:rsid w:val="00EB3C4B"/>
    <w:rsid w:val="00EB429D"/>
    <w:rsid w:val="00EB7D10"/>
    <w:rsid w:val="00EC035B"/>
    <w:rsid w:val="00EC147B"/>
    <w:rsid w:val="00EC1A61"/>
    <w:rsid w:val="00EC36A3"/>
    <w:rsid w:val="00EC3AC1"/>
    <w:rsid w:val="00ED03EA"/>
    <w:rsid w:val="00ED21A7"/>
    <w:rsid w:val="00ED308D"/>
    <w:rsid w:val="00ED36D6"/>
    <w:rsid w:val="00ED3C8C"/>
    <w:rsid w:val="00ED3D7B"/>
    <w:rsid w:val="00ED48AC"/>
    <w:rsid w:val="00ED5697"/>
    <w:rsid w:val="00ED68C1"/>
    <w:rsid w:val="00ED6E0D"/>
    <w:rsid w:val="00ED778E"/>
    <w:rsid w:val="00EE2699"/>
    <w:rsid w:val="00EE4984"/>
    <w:rsid w:val="00EE4C8B"/>
    <w:rsid w:val="00EE6FCE"/>
    <w:rsid w:val="00EF0750"/>
    <w:rsid w:val="00EF2587"/>
    <w:rsid w:val="00EF6673"/>
    <w:rsid w:val="00EF6B7A"/>
    <w:rsid w:val="00EF6E82"/>
    <w:rsid w:val="00F019DF"/>
    <w:rsid w:val="00F025BB"/>
    <w:rsid w:val="00F03773"/>
    <w:rsid w:val="00F039F8"/>
    <w:rsid w:val="00F047F8"/>
    <w:rsid w:val="00F0532D"/>
    <w:rsid w:val="00F102F1"/>
    <w:rsid w:val="00F1031F"/>
    <w:rsid w:val="00F10AC5"/>
    <w:rsid w:val="00F117DB"/>
    <w:rsid w:val="00F13A50"/>
    <w:rsid w:val="00F1406F"/>
    <w:rsid w:val="00F1501B"/>
    <w:rsid w:val="00F21CBC"/>
    <w:rsid w:val="00F245CE"/>
    <w:rsid w:val="00F273E2"/>
    <w:rsid w:val="00F32C45"/>
    <w:rsid w:val="00F3319B"/>
    <w:rsid w:val="00F33435"/>
    <w:rsid w:val="00F34527"/>
    <w:rsid w:val="00F37EF1"/>
    <w:rsid w:val="00F40A14"/>
    <w:rsid w:val="00F4250B"/>
    <w:rsid w:val="00F42D30"/>
    <w:rsid w:val="00F4342B"/>
    <w:rsid w:val="00F434EE"/>
    <w:rsid w:val="00F43D3A"/>
    <w:rsid w:val="00F43E55"/>
    <w:rsid w:val="00F45C01"/>
    <w:rsid w:val="00F51560"/>
    <w:rsid w:val="00F53D35"/>
    <w:rsid w:val="00F54FE4"/>
    <w:rsid w:val="00F57AAA"/>
    <w:rsid w:val="00F63691"/>
    <w:rsid w:val="00F63C25"/>
    <w:rsid w:val="00F659FE"/>
    <w:rsid w:val="00F7186E"/>
    <w:rsid w:val="00F7256F"/>
    <w:rsid w:val="00F725AB"/>
    <w:rsid w:val="00F73345"/>
    <w:rsid w:val="00F738EC"/>
    <w:rsid w:val="00F74A4D"/>
    <w:rsid w:val="00F751BE"/>
    <w:rsid w:val="00F75AA0"/>
    <w:rsid w:val="00F77BA3"/>
    <w:rsid w:val="00F80210"/>
    <w:rsid w:val="00F81678"/>
    <w:rsid w:val="00F81BF3"/>
    <w:rsid w:val="00F81D01"/>
    <w:rsid w:val="00F82020"/>
    <w:rsid w:val="00F823D8"/>
    <w:rsid w:val="00F82B70"/>
    <w:rsid w:val="00F84C60"/>
    <w:rsid w:val="00F84E8D"/>
    <w:rsid w:val="00F8559B"/>
    <w:rsid w:val="00F85CF1"/>
    <w:rsid w:val="00F86461"/>
    <w:rsid w:val="00F91427"/>
    <w:rsid w:val="00F923FB"/>
    <w:rsid w:val="00F95385"/>
    <w:rsid w:val="00F96688"/>
    <w:rsid w:val="00FA2F9E"/>
    <w:rsid w:val="00FA3528"/>
    <w:rsid w:val="00FA3F08"/>
    <w:rsid w:val="00FA45A4"/>
    <w:rsid w:val="00FA469A"/>
    <w:rsid w:val="00FA4C73"/>
    <w:rsid w:val="00FA532F"/>
    <w:rsid w:val="00FA7B3D"/>
    <w:rsid w:val="00FB1288"/>
    <w:rsid w:val="00FB1EC5"/>
    <w:rsid w:val="00FB33C6"/>
    <w:rsid w:val="00FB4367"/>
    <w:rsid w:val="00FB51FA"/>
    <w:rsid w:val="00FB5875"/>
    <w:rsid w:val="00FB5E40"/>
    <w:rsid w:val="00FB65BC"/>
    <w:rsid w:val="00FB665D"/>
    <w:rsid w:val="00FB6F27"/>
    <w:rsid w:val="00FB71A0"/>
    <w:rsid w:val="00FC2D89"/>
    <w:rsid w:val="00FC4FA9"/>
    <w:rsid w:val="00FC505A"/>
    <w:rsid w:val="00FC50DB"/>
    <w:rsid w:val="00FC55BE"/>
    <w:rsid w:val="00FC7665"/>
    <w:rsid w:val="00FD0F24"/>
    <w:rsid w:val="00FD1D81"/>
    <w:rsid w:val="00FD2717"/>
    <w:rsid w:val="00FD439A"/>
    <w:rsid w:val="00FD4411"/>
    <w:rsid w:val="00FD4564"/>
    <w:rsid w:val="00FD4C7F"/>
    <w:rsid w:val="00FD5669"/>
    <w:rsid w:val="00FE0D43"/>
    <w:rsid w:val="00FE1639"/>
    <w:rsid w:val="00FE19FF"/>
    <w:rsid w:val="00FE29E4"/>
    <w:rsid w:val="00FE3671"/>
    <w:rsid w:val="00FE39AB"/>
    <w:rsid w:val="00FE3B04"/>
    <w:rsid w:val="00FE44D6"/>
    <w:rsid w:val="00FE47C9"/>
    <w:rsid w:val="00FE5C8F"/>
    <w:rsid w:val="00FE745F"/>
    <w:rsid w:val="00FF1159"/>
    <w:rsid w:val="00FF1955"/>
    <w:rsid w:val="00FF198E"/>
    <w:rsid w:val="00FF20A6"/>
    <w:rsid w:val="00FF2823"/>
    <w:rsid w:val="00FF2BD0"/>
    <w:rsid w:val="00FF3320"/>
    <w:rsid w:val="00FF3E92"/>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D97426"/>
  <w14:defaultImageDpi w14:val="300"/>
  <w15:docId w15:val="{B2097956-2480-4341-8740-BDFA5382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698"/>
    <w:pPr>
      <w:suppressAutoHyphens/>
      <w:spacing w:after="200" w:line="276" w:lineRule="auto"/>
    </w:pPr>
    <w:rPr>
      <w:rFonts w:ascii="Calibri" w:eastAsia="Calibri" w:hAnsi="Calibri" w:cs="Calibri"/>
      <w:sz w:val="22"/>
      <w:szCs w:val="22"/>
      <w:lang w:val="en-US" w:eastAsia="ar-SA"/>
    </w:rPr>
  </w:style>
  <w:style w:type="paragraph" w:styleId="Ttulo1">
    <w:name w:val="heading 1"/>
    <w:basedOn w:val="Normal"/>
    <w:next w:val="Normal"/>
    <w:link w:val="Ttulo1Carter"/>
    <w:qFormat/>
    <w:rsid w:val="00E84698"/>
    <w:pPr>
      <w:suppressAutoHyphens w:val="0"/>
      <w:autoSpaceDE w:val="0"/>
      <w:autoSpaceDN w:val="0"/>
      <w:adjustRightInd w:val="0"/>
      <w:spacing w:after="0" w:line="240" w:lineRule="auto"/>
      <w:jc w:val="center"/>
      <w:outlineLvl w:val="0"/>
    </w:pPr>
    <w:rPr>
      <w:rFonts w:ascii="Times New Roman" w:eastAsia="Times New Roman" w:hAnsi="Times New Roman" w:cs="Times New Roman"/>
      <w:sz w:val="44"/>
      <w:szCs w:val="44"/>
      <w:lang w:val="pt-PT" w:eastAsia="pt-PT"/>
    </w:rPr>
  </w:style>
  <w:style w:type="paragraph" w:styleId="Ttulo2">
    <w:name w:val="heading 2"/>
    <w:basedOn w:val="Normal"/>
    <w:next w:val="Normal"/>
    <w:link w:val="Ttulo2Carter"/>
    <w:uiPriority w:val="9"/>
    <w:unhideWhenUsed/>
    <w:qFormat/>
    <w:rsid w:val="005E50E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ter"/>
    <w:uiPriority w:val="9"/>
    <w:semiHidden/>
    <w:unhideWhenUsed/>
    <w:qFormat/>
    <w:rsid w:val="006F746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ter"/>
    <w:uiPriority w:val="9"/>
    <w:semiHidden/>
    <w:unhideWhenUsed/>
    <w:qFormat/>
    <w:rsid w:val="0013287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rsid w:val="00E84698"/>
    <w:rPr>
      <w:rFonts w:ascii="Times New Roman" w:eastAsia="Times New Roman" w:hAnsi="Times New Roman" w:cs="Times New Roman"/>
      <w:sz w:val="44"/>
      <w:szCs w:val="44"/>
      <w:lang w:eastAsia="pt-PT"/>
    </w:rPr>
  </w:style>
  <w:style w:type="character" w:customStyle="1" w:styleId="WW8Num4z0">
    <w:name w:val="WW8Num4z0"/>
    <w:rsid w:val="00E84698"/>
    <w:rPr>
      <w:rFonts w:ascii="Symbol" w:hAnsi="Symbol"/>
    </w:rPr>
  </w:style>
  <w:style w:type="character" w:customStyle="1" w:styleId="WW8Num9z0">
    <w:name w:val="WW8Num9z0"/>
    <w:rsid w:val="00E84698"/>
    <w:rPr>
      <w:rFonts w:ascii="Symbol" w:hAnsi="Symbol"/>
    </w:rPr>
  </w:style>
  <w:style w:type="character" w:customStyle="1" w:styleId="WW8Num10z0">
    <w:name w:val="WW8Num10z0"/>
    <w:rsid w:val="00E84698"/>
    <w:rPr>
      <w:rFonts w:ascii="Symbol" w:hAnsi="Symbol"/>
    </w:rPr>
  </w:style>
  <w:style w:type="character" w:customStyle="1" w:styleId="WW8Num11z0">
    <w:name w:val="WW8Num11z0"/>
    <w:rsid w:val="00E84698"/>
    <w:rPr>
      <w:rFonts w:ascii="Symbol" w:hAnsi="Symbol"/>
    </w:rPr>
  </w:style>
  <w:style w:type="character" w:customStyle="1" w:styleId="WW8Num15z0">
    <w:name w:val="WW8Num15z0"/>
    <w:rsid w:val="00E84698"/>
    <w:rPr>
      <w:rFonts w:ascii="Symbol" w:hAnsi="Symbol"/>
    </w:rPr>
  </w:style>
  <w:style w:type="character" w:customStyle="1" w:styleId="WW8Num16z0">
    <w:name w:val="WW8Num16z0"/>
    <w:rsid w:val="00E84698"/>
    <w:rPr>
      <w:rFonts w:ascii="Symbol" w:hAnsi="Symbol"/>
    </w:rPr>
  </w:style>
  <w:style w:type="character" w:customStyle="1" w:styleId="WW8Num17z0">
    <w:name w:val="WW8Num17z0"/>
    <w:rsid w:val="00E84698"/>
    <w:rPr>
      <w:rFonts w:ascii="Symbol" w:hAnsi="Symbol"/>
    </w:rPr>
  </w:style>
  <w:style w:type="character" w:customStyle="1" w:styleId="Absatz-Standardschriftart">
    <w:name w:val="Absatz-Standardschriftart"/>
    <w:rsid w:val="00E84698"/>
  </w:style>
  <w:style w:type="character" w:customStyle="1" w:styleId="WW-Absatz-Standardschriftart">
    <w:name w:val="WW-Absatz-Standardschriftart"/>
    <w:rsid w:val="00E84698"/>
  </w:style>
  <w:style w:type="character" w:customStyle="1" w:styleId="WW-Absatz-Standardschriftart1">
    <w:name w:val="WW-Absatz-Standardschriftart1"/>
    <w:rsid w:val="00E84698"/>
  </w:style>
  <w:style w:type="character" w:customStyle="1" w:styleId="WW-Absatz-Standardschriftart11">
    <w:name w:val="WW-Absatz-Standardschriftart11"/>
    <w:rsid w:val="00E84698"/>
  </w:style>
  <w:style w:type="character" w:customStyle="1" w:styleId="WW-Absatz-Standardschriftart111">
    <w:name w:val="WW-Absatz-Standardschriftart111"/>
    <w:rsid w:val="00E84698"/>
  </w:style>
  <w:style w:type="character" w:customStyle="1" w:styleId="WW8Num3z0">
    <w:name w:val="WW8Num3z0"/>
    <w:rsid w:val="00E84698"/>
    <w:rPr>
      <w:rFonts w:ascii="Symbol" w:hAnsi="Symbol"/>
    </w:rPr>
  </w:style>
  <w:style w:type="character" w:customStyle="1" w:styleId="WW8Num3z1">
    <w:name w:val="WW8Num3z1"/>
    <w:rsid w:val="00E84698"/>
    <w:rPr>
      <w:rFonts w:ascii="Courier New" w:hAnsi="Courier New" w:cs="Courier New"/>
    </w:rPr>
  </w:style>
  <w:style w:type="character" w:customStyle="1" w:styleId="WW8Num3z2">
    <w:name w:val="WW8Num3z2"/>
    <w:rsid w:val="00E84698"/>
    <w:rPr>
      <w:rFonts w:ascii="Wingdings" w:hAnsi="Wingdings"/>
    </w:rPr>
  </w:style>
  <w:style w:type="character" w:customStyle="1" w:styleId="WW8Num5z0">
    <w:name w:val="WW8Num5z0"/>
    <w:rsid w:val="00E84698"/>
    <w:rPr>
      <w:rFonts w:ascii="Symbol" w:hAnsi="Symbol"/>
    </w:rPr>
  </w:style>
  <w:style w:type="character" w:customStyle="1" w:styleId="WW8Num5z1">
    <w:name w:val="WW8Num5z1"/>
    <w:rsid w:val="00E84698"/>
    <w:rPr>
      <w:rFonts w:ascii="Courier New" w:hAnsi="Courier New" w:cs="Courier New"/>
    </w:rPr>
  </w:style>
  <w:style w:type="character" w:customStyle="1" w:styleId="WW8Num5z2">
    <w:name w:val="WW8Num5z2"/>
    <w:rsid w:val="00E84698"/>
    <w:rPr>
      <w:rFonts w:ascii="Wingdings" w:hAnsi="Wingdings"/>
    </w:rPr>
  </w:style>
  <w:style w:type="character" w:customStyle="1" w:styleId="WW8Num6z0">
    <w:name w:val="WW8Num6z0"/>
    <w:rsid w:val="00E84698"/>
    <w:rPr>
      <w:rFonts w:ascii="Symbol" w:hAnsi="Symbol"/>
    </w:rPr>
  </w:style>
  <w:style w:type="character" w:customStyle="1" w:styleId="WW8Num6z1">
    <w:name w:val="WW8Num6z1"/>
    <w:rsid w:val="00E84698"/>
    <w:rPr>
      <w:rFonts w:ascii="Courier New" w:hAnsi="Courier New" w:cs="Courier New"/>
    </w:rPr>
  </w:style>
  <w:style w:type="character" w:customStyle="1" w:styleId="WW8Num6z2">
    <w:name w:val="WW8Num6z2"/>
    <w:rsid w:val="00E84698"/>
    <w:rPr>
      <w:rFonts w:ascii="Wingdings" w:hAnsi="Wingdings"/>
    </w:rPr>
  </w:style>
  <w:style w:type="character" w:customStyle="1" w:styleId="WW8Num7z0">
    <w:name w:val="WW8Num7z0"/>
    <w:rsid w:val="00E84698"/>
    <w:rPr>
      <w:rFonts w:ascii="Symbol" w:hAnsi="Symbol"/>
    </w:rPr>
  </w:style>
  <w:style w:type="character" w:customStyle="1" w:styleId="WW8Num7z1">
    <w:name w:val="WW8Num7z1"/>
    <w:rsid w:val="00E84698"/>
    <w:rPr>
      <w:rFonts w:ascii="Courier New" w:hAnsi="Courier New" w:cs="Courier New"/>
    </w:rPr>
  </w:style>
  <w:style w:type="character" w:customStyle="1" w:styleId="WW8Num7z2">
    <w:name w:val="WW8Num7z2"/>
    <w:rsid w:val="00E84698"/>
    <w:rPr>
      <w:rFonts w:ascii="Wingdings" w:hAnsi="Wingdings"/>
    </w:rPr>
  </w:style>
  <w:style w:type="character" w:customStyle="1" w:styleId="WW8Num8z1">
    <w:name w:val="WW8Num8z1"/>
    <w:rsid w:val="00E84698"/>
    <w:rPr>
      <w:rFonts w:ascii="Courier New" w:hAnsi="Courier New" w:cs="Courier New"/>
    </w:rPr>
  </w:style>
  <w:style w:type="character" w:customStyle="1" w:styleId="WW8Num8z2">
    <w:name w:val="WW8Num8z2"/>
    <w:rsid w:val="00E84698"/>
    <w:rPr>
      <w:rFonts w:ascii="Wingdings" w:hAnsi="Wingdings"/>
    </w:rPr>
  </w:style>
  <w:style w:type="character" w:customStyle="1" w:styleId="WW8Num8z3">
    <w:name w:val="WW8Num8z3"/>
    <w:rsid w:val="00E84698"/>
    <w:rPr>
      <w:rFonts w:ascii="Symbol" w:hAnsi="Symbol"/>
    </w:rPr>
  </w:style>
  <w:style w:type="character" w:customStyle="1" w:styleId="WW8Num12z0">
    <w:name w:val="WW8Num12z0"/>
    <w:rsid w:val="00E84698"/>
    <w:rPr>
      <w:rFonts w:ascii="Symbol" w:hAnsi="Symbol"/>
    </w:rPr>
  </w:style>
  <w:style w:type="character" w:customStyle="1" w:styleId="WW8Num12z1">
    <w:name w:val="WW8Num12z1"/>
    <w:rsid w:val="00E84698"/>
    <w:rPr>
      <w:rFonts w:ascii="Courier New" w:hAnsi="Courier New" w:cs="Courier New"/>
    </w:rPr>
  </w:style>
  <w:style w:type="character" w:customStyle="1" w:styleId="WW8Num12z2">
    <w:name w:val="WW8Num12z2"/>
    <w:rsid w:val="00E84698"/>
    <w:rPr>
      <w:rFonts w:ascii="Wingdings" w:hAnsi="Wingdings"/>
    </w:rPr>
  </w:style>
  <w:style w:type="character" w:customStyle="1" w:styleId="WW8Num13z1">
    <w:name w:val="WW8Num13z1"/>
    <w:rsid w:val="00E84698"/>
    <w:rPr>
      <w:rFonts w:ascii="Courier New" w:hAnsi="Courier New" w:cs="Courier New"/>
    </w:rPr>
  </w:style>
  <w:style w:type="character" w:customStyle="1" w:styleId="WW8Num13z2">
    <w:name w:val="WW8Num13z2"/>
    <w:rsid w:val="00E84698"/>
    <w:rPr>
      <w:rFonts w:ascii="Wingdings" w:hAnsi="Wingdings"/>
    </w:rPr>
  </w:style>
  <w:style w:type="character" w:customStyle="1" w:styleId="WW8Num13z3">
    <w:name w:val="WW8Num13z3"/>
    <w:rsid w:val="00E84698"/>
    <w:rPr>
      <w:rFonts w:ascii="Symbol" w:hAnsi="Symbol"/>
    </w:rPr>
  </w:style>
  <w:style w:type="character" w:customStyle="1" w:styleId="WW8Num14z1">
    <w:name w:val="WW8Num14z1"/>
    <w:rsid w:val="00E84698"/>
    <w:rPr>
      <w:rFonts w:ascii="Courier New" w:hAnsi="Courier New" w:cs="Courier New"/>
    </w:rPr>
  </w:style>
  <w:style w:type="character" w:customStyle="1" w:styleId="WW8Num14z2">
    <w:name w:val="WW8Num14z2"/>
    <w:rsid w:val="00E84698"/>
    <w:rPr>
      <w:rFonts w:ascii="Wingdings" w:hAnsi="Wingdings"/>
    </w:rPr>
  </w:style>
  <w:style w:type="character" w:customStyle="1" w:styleId="WW8Num14z3">
    <w:name w:val="WW8Num14z3"/>
    <w:rsid w:val="00E84698"/>
    <w:rPr>
      <w:rFonts w:ascii="Symbol" w:hAnsi="Symbol"/>
    </w:rPr>
  </w:style>
  <w:style w:type="character" w:customStyle="1" w:styleId="WW8Num15z1">
    <w:name w:val="WW8Num15z1"/>
    <w:rsid w:val="00E84698"/>
    <w:rPr>
      <w:rFonts w:ascii="Courier New" w:hAnsi="Courier New" w:cs="Courier New"/>
    </w:rPr>
  </w:style>
  <w:style w:type="character" w:customStyle="1" w:styleId="WW8Num15z2">
    <w:name w:val="WW8Num15z2"/>
    <w:rsid w:val="00E84698"/>
    <w:rPr>
      <w:rFonts w:ascii="Wingdings" w:hAnsi="Wingdings"/>
    </w:rPr>
  </w:style>
  <w:style w:type="character" w:customStyle="1" w:styleId="WW8Num16z1">
    <w:name w:val="WW8Num16z1"/>
    <w:rsid w:val="00E84698"/>
    <w:rPr>
      <w:rFonts w:ascii="Courier New" w:hAnsi="Courier New" w:cs="Courier New"/>
    </w:rPr>
  </w:style>
  <w:style w:type="character" w:customStyle="1" w:styleId="WW8Num16z2">
    <w:name w:val="WW8Num16z2"/>
    <w:rsid w:val="00E84698"/>
    <w:rPr>
      <w:rFonts w:ascii="Wingdings" w:hAnsi="Wingdings"/>
    </w:rPr>
  </w:style>
  <w:style w:type="character" w:customStyle="1" w:styleId="WW8Num17z1">
    <w:name w:val="WW8Num17z1"/>
    <w:rsid w:val="00E84698"/>
    <w:rPr>
      <w:rFonts w:ascii="Courier New" w:hAnsi="Courier New" w:cs="Courier New"/>
    </w:rPr>
  </w:style>
  <w:style w:type="character" w:customStyle="1" w:styleId="WW8Num17z2">
    <w:name w:val="WW8Num17z2"/>
    <w:rsid w:val="00E84698"/>
    <w:rPr>
      <w:rFonts w:ascii="Wingdings" w:hAnsi="Wingdings"/>
    </w:rPr>
  </w:style>
  <w:style w:type="character" w:customStyle="1" w:styleId="WW8Num18z0">
    <w:name w:val="WW8Num18z0"/>
    <w:rsid w:val="00E84698"/>
    <w:rPr>
      <w:rFonts w:ascii="Symbol" w:hAnsi="Symbol"/>
    </w:rPr>
  </w:style>
  <w:style w:type="character" w:customStyle="1" w:styleId="WW8Num18z1">
    <w:name w:val="WW8Num18z1"/>
    <w:rsid w:val="00E84698"/>
    <w:rPr>
      <w:rFonts w:ascii="Courier New" w:hAnsi="Courier New" w:cs="Courier New"/>
    </w:rPr>
  </w:style>
  <w:style w:type="character" w:customStyle="1" w:styleId="WW8Num18z2">
    <w:name w:val="WW8Num18z2"/>
    <w:rsid w:val="00E84698"/>
    <w:rPr>
      <w:rFonts w:ascii="Wingdings" w:hAnsi="Wingdings"/>
    </w:rPr>
  </w:style>
  <w:style w:type="character" w:customStyle="1" w:styleId="WW8Num19z0">
    <w:name w:val="WW8Num19z0"/>
    <w:rsid w:val="00E84698"/>
    <w:rPr>
      <w:rFonts w:ascii="Symbol" w:hAnsi="Symbol"/>
    </w:rPr>
  </w:style>
  <w:style w:type="character" w:customStyle="1" w:styleId="WW8Num19z1">
    <w:name w:val="WW8Num19z1"/>
    <w:rsid w:val="00E84698"/>
    <w:rPr>
      <w:rFonts w:ascii="Courier New" w:hAnsi="Courier New" w:cs="Courier New"/>
    </w:rPr>
  </w:style>
  <w:style w:type="character" w:customStyle="1" w:styleId="WW8Num19z2">
    <w:name w:val="WW8Num19z2"/>
    <w:rsid w:val="00E84698"/>
    <w:rPr>
      <w:rFonts w:ascii="Wingdings" w:hAnsi="Wingdings"/>
    </w:rPr>
  </w:style>
  <w:style w:type="character" w:customStyle="1" w:styleId="PlainTextChar">
    <w:name w:val="Plain Text Char"/>
    <w:rsid w:val="00E84698"/>
    <w:rPr>
      <w:rFonts w:ascii="Consolas" w:hAnsi="Consolas"/>
      <w:sz w:val="21"/>
      <w:szCs w:val="21"/>
    </w:rPr>
  </w:style>
  <w:style w:type="character" w:customStyle="1" w:styleId="HeaderChar">
    <w:name w:val="Header Char"/>
    <w:uiPriority w:val="99"/>
    <w:rsid w:val="00E84698"/>
    <w:rPr>
      <w:sz w:val="22"/>
      <w:szCs w:val="22"/>
    </w:rPr>
  </w:style>
  <w:style w:type="character" w:customStyle="1" w:styleId="FooterChar">
    <w:name w:val="Footer Char"/>
    <w:rsid w:val="00E84698"/>
    <w:rPr>
      <w:sz w:val="22"/>
      <w:szCs w:val="22"/>
    </w:rPr>
  </w:style>
  <w:style w:type="character" w:customStyle="1" w:styleId="BalloonTextChar">
    <w:name w:val="Balloon Text Char"/>
    <w:rsid w:val="00E84698"/>
    <w:rPr>
      <w:rFonts w:ascii="Tahoma" w:hAnsi="Tahoma" w:cs="Tahoma"/>
      <w:sz w:val="16"/>
      <w:szCs w:val="16"/>
    </w:rPr>
  </w:style>
  <w:style w:type="character" w:customStyle="1" w:styleId="Marcas">
    <w:name w:val="Marcas"/>
    <w:rsid w:val="00E84698"/>
    <w:rPr>
      <w:rFonts w:ascii="OpenSymbol" w:eastAsia="OpenSymbol" w:hAnsi="OpenSymbol" w:cs="OpenSymbol"/>
    </w:rPr>
  </w:style>
  <w:style w:type="character" w:customStyle="1" w:styleId="Smbolosdenumerao">
    <w:name w:val="Símbolos de numeração"/>
    <w:rsid w:val="00E84698"/>
  </w:style>
  <w:style w:type="paragraph" w:customStyle="1" w:styleId="Cabealho1">
    <w:name w:val="Cabeçalho1"/>
    <w:basedOn w:val="Normal"/>
    <w:next w:val="Corpodetexto"/>
    <w:rsid w:val="00E84698"/>
    <w:pPr>
      <w:keepNext/>
      <w:spacing w:before="240" w:after="120"/>
    </w:pPr>
    <w:rPr>
      <w:rFonts w:ascii="Arial" w:eastAsia="SimSun" w:hAnsi="Arial" w:cs="Mangal"/>
      <w:sz w:val="28"/>
      <w:szCs w:val="28"/>
    </w:rPr>
  </w:style>
  <w:style w:type="paragraph" w:styleId="Corpodetexto">
    <w:name w:val="Body Text"/>
    <w:basedOn w:val="Normal"/>
    <w:link w:val="CorpodetextoCarter"/>
    <w:rsid w:val="00E84698"/>
    <w:pPr>
      <w:spacing w:after="120"/>
    </w:pPr>
  </w:style>
  <w:style w:type="character" w:customStyle="1" w:styleId="CorpodetextoCarter">
    <w:name w:val="Corpo de texto Caráter"/>
    <w:basedOn w:val="Tipodeletrapredefinidodopargrafo"/>
    <w:link w:val="Corpodetexto"/>
    <w:rsid w:val="00E84698"/>
    <w:rPr>
      <w:rFonts w:ascii="Calibri" w:eastAsia="Calibri" w:hAnsi="Calibri" w:cs="Calibri"/>
      <w:sz w:val="22"/>
      <w:szCs w:val="22"/>
      <w:lang w:val="en-US" w:eastAsia="ar-SA"/>
    </w:rPr>
  </w:style>
  <w:style w:type="paragraph" w:styleId="Lista">
    <w:name w:val="List"/>
    <w:basedOn w:val="Corpodetexto"/>
    <w:rsid w:val="00E84698"/>
    <w:rPr>
      <w:rFonts w:cs="Mangal"/>
    </w:rPr>
  </w:style>
  <w:style w:type="paragraph" w:customStyle="1" w:styleId="Legenda1">
    <w:name w:val="Legenda1"/>
    <w:basedOn w:val="Normal"/>
    <w:rsid w:val="00E84698"/>
    <w:pPr>
      <w:suppressLineNumbers/>
      <w:spacing w:before="120" w:after="120"/>
    </w:pPr>
    <w:rPr>
      <w:rFonts w:cs="Mangal"/>
      <w:i/>
      <w:iCs/>
      <w:sz w:val="24"/>
      <w:szCs w:val="24"/>
    </w:rPr>
  </w:style>
  <w:style w:type="paragraph" w:customStyle="1" w:styleId="ndiceremissivo">
    <w:name w:val="Índice remissivo"/>
    <w:basedOn w:val="Normal"/>
    <w:rsid w:val="00E84698"/>
    <w:pPr>
      <w:suppressLineNumbers/>
    </w:pPr>
    <w:rPr>
      <w:rFonts w:cs="Mangal"/>
    </w:rPr>
  </w:style>
  <w:style w:type="paragraph" w:styleId="Textosimples">
    <w:name w:val="Plain Text"/>
    <w:basedOn w:val="Normal"/>
    <w:link w:val="TextosimplesCarter"/>
    <w:rsid w:val="00E84698"/>
    <w:pPr>
      <w:spacing w:after="0" w:line="240" w:lineRule="auto"/>
    </w:pPr>
    <w:rPr>
      <w:rFonts w:ascii="Consolas" w:hAnsi="Consolas"/>
      <w:sz w:val="21"/>
      <w:szCs w:val="21"/>
    </w:rPr>
  </w:style>
  <w:style w:type="character" w:customStyle="1" w:styleId="TextosimplesCarter">
    <w:name w:val="Texto simples Caráter"/>
    <w:basedOn w:val="Tipodeletrapredefinidodopargrafo"/>
    <w:link w:val="Textosimples"/>
    <w:rsid w:val="00E84698"/>
    <w:rPr>
      <w:rFonts w:ascii="Consolas" w:eastAsia="Calibri" w:hAnsi="Consolas" w:cs="Calibri"/>
      <w:sz w:val="21"/>
      <w:szCs w:val="21"/>
      <w:lang w:val="en-US" w:eastAsia="ar-SA"/>
    </w:rPr>
  </w:style>
  <w:style w:type="paragraph" w:styleId="Cabealho">
    <w:name w:val="header"/>
    <w:basedOn w:val="Normal"/>
    <w:link w:val="CabealhoCarter"/>
    <w:uiPriority w:val="99"/>
    <w:rsid w:val="00E84698"/>
    <w:pPr>
      <w:tabs>
        <w:tab w:val="center" w:pos="4419"/>
        <w:tab w:val="right" w:pos="8838"/>
      </w:tabs>
    </w:pPr>
  </w:style>
  <w:style w:type="character" w:customStyle="1" w:styleId="CabealhoCarter">
    <w:name w:val="Cabeçalho Caráter"/>
    <w:basedOn w:val="Tipodeletrapredefinidodopargrafo"/>
    <w:link w:val="Cabealho"/>
    <w:uiPriority w:val="99"/>
    <w:rsid w:val="00E84698"/>
    <w:rPr>
      <w:rFonts w:ascii="Calibri" w:eastAsia="Calibri" w:hAnsi="Calibri" w:cs="Calibri"/>
      <w:sz w:val="22"/>
      <w:szCs w:val="22"/>
      <w:lang w:val="en-US" w:eastAsia="ar-SA"/>
    </w:rPr>
  </w:style>
  <w:style w:type="paragraph" w:styleId="Rodap">
    <w:name w:val="footer"/>
    <w:basedOn w:val="Normal"/>
    <w:link w:val="RodapCarter"/>
    <w:rsid w:val="00E84698"/>
    <w:pPr>
      <w:tabs>
        <w:tab w:val="center" w:pos="4419"/>
        <w:tab w:val="right" w:pos="8838"/>
      </w:tabs>
    </w:pPr>
  </w:style>
  <w:style w:type="character" w:customStyle="1" w:styleId="RodapCarter">
    <w:name w:val="Rodapé Caráter"/>
    <w:basedOn w:val="Tipodeletrapredefinidodopargrafo"/>
    <w:link w:val="Rodap"/>
    <w:rsid w:val="00E84698"/>
    <w:rPr>
      <w:rFonts w:ascii="Calibri" w:eastAsia="Calibri" w:hAnsi="Calibri" w:cs="Calibri"/>
      <w:sz w:val="22"/>
      <w:szCs w:val="22"/>
      <w:lang w:val="en-US" w:eastAsia="ar-SA"/>
    </w:rPr>
  </w:style>
  <w:style w:type="paragraph" w:styleId="Textodebalo">
    <w:name w:val="Balloon Text"/>
    <w:basedOn w:val="Normal"/>
    <w:link w:val="TextodebaloCarter"/>
    <w:rsid w:val="00E84698"/>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rsid w:val="00E84698"/>
    <w:rPr>
      <w:rFonts w:ascii="Tahoma" w:eastAsia="Calibri" w:hAnsi="Tahoma" w:cs="Tahoma"/>
      <w:sz w:val="16"/>
      <w:szCs w:val="16"/>
      <w:lang w:val="en-US" w:eastAsia="ar-SA"/>
    </w:rPr>
  </w:style>
  <w:style w:type="character" w:styleId="Nmerodepgina">
    <w:name w:val="page number"/>
    <w:uiPriority w:val="99"/>
    <w:semiHidden/>
    <w:unhideWhenUsed/>
    <w:rsid w:val="00E84698"/>
  </w:style>
  <w:style w:type="character" w:styleId="Hiperligao">
    <w:name w:val="Hyperlink"/>
    <w:uiPriority w:val="99"/>
    <w:unhideWhenUsed/>
    <w:rsid w:val="00E84698"/>
    <w:rPr>
      <w:color w:val="0000FF"/>
      <w:u w:val="single"/>
    </w:rPr>
  </w:style>
  <w:style w:type="character" w:styleId="Hiperligaovisitada">
    <w:name w:val="FollowedHyperlink"/>
    <w:uiPriority w:val="99"/>
    <w:semiHidden/>
    <w:unhideWhenUsed/>
    <w:rsid w:val="00E84698"/>
    <w:rPr>
      <w:color w:val="800080"/>
      <w:u w:val="single"/>
    </w:rPr>
  </w:style>
  <w:style w:type="paragraph" w:styleId="PargrafodaLista">
    <w:name w:val="List Paragraph"/>
    <w:basedOn w:val="Normal"/>
    <w:uiPriority w:val="34"/>
    <w:qFormat/>
    <w:rsid w:val="00E84698"/>
    <w:pPr>
      <w:suppressAutoHyphens w:val="0"/>
      <w:spacing w:after="0" w:line="240" w:lineRule="auto"/>
      <w:ind w:left="720"/>
      <w:contextualSpacing/>
    </w:pPr>
    <w:rPr>
      <w:rFonts w:ascii="Cambria" w:eastAsia="MS Mincho" w:hAnsi="Cambria" w:cs="Times New Roman"/>
      <w:sz w:val="24"/>
      <w:szCs w:val="24"/>
      <w:lang w:val="pt-PT" w:eastAsia="en-US"/>
    </w:rPr>
  </w:style>
  <w:style w:type="paragraph" w:styleId="SemEspaamento">
    <w:name w:val="No Spacing"/>
    <w:uiPriority w:val="1"/>
    <w:qFormat/>
    <w:rsid w:val="001D78E7"/>
    <w:rPr>
      <w:rFonts w:eastAsiaTheme="minorHAnsi"/>
      <w:sz w:val="22"/>
      <w:szCs w:val="22"/>
    </w:rPr>
  </w:style>
  <w:style w:type="paragraph" w:styleId="NormalWeb">
    <w:name w:val="Normal (Web)"/>
    <w:basedOn w:val="Normal"/>
    <w:uiPriority w:val="99"/>
    <w:unhideWhenUsed/>
    <w:rsid w:val="001622D0"/>
    <w:pPr>
      <w:suppressAutoHyphens w:val="0"/>
      <w:spacing w:before="100" w:beforeAutospacing="1" w:after="100" w:afterAutospacing="1" w:line="240" w:lineRule="auto"/>
    </w:pPr>
    <w:rPr>
      <w:rFonts w:ascii="Times" w:eastAsiaTheme="minorEastAsia" w:hAnsi="Times" w:cs="Times New Roman"/>
      <w:sz w:val="20"/>
      <w:szCs w:val="20"/>
      <w:lang w:val="pt-PT" w:eastAsia="en-US"/>
    </w:rPr>
  </w:style>
  <w:style w:type="paragraph" w:customStyle="1" w:styleId="NoteLevel11">
    <w:name w:val="Note Level 11"/>
    <w:basedOn w:val="Normal"/>
    <w:uiPriority w:val="99"/>
    <w:unhideWhenUsed/>
    <w:rsid w:val="00FB4367"/>
    <w:pPr>
      <w:keepNext/>
      <w:numPr>
        <w:numId w:val="34"/>
      </w:numPr>
      <w:suppressAutoHyphens w:val="0"/>
      <w:spacing w:after="0"/>
      <w:contextualSpacing/>
      <w:outlineLvl w:val="0"/>
    </w:pPr>
    <w:rPr>
      <w:rFonts w:ascii="Verdana" w:eastAsiaTheme="minorHAnsi" w:hAnsi="Verdana" w:cstheme="minorBidi"/>
      <w:lang w:val="pt-PT" w:eastAsia="en-US"/>
    </w:rPr>
  </w:style>
  <w:style w:type="paragraph" w:customStyle="1" w:styleId="NoteLevel21">
    <w:name w:val="Note Level 21"/>
    <w:basedOn w:val="Normal"/>
    <w:uiPriority w:val="99"/>
    <w:unhideWhenUsed/>
    <w:rsid w:val="00FB4367"/>
    <w:pPr>
      <w:keepNext/>
      <w:numPr>
        <w:ilvl w:val="1"/>
        <w:numId w:val="34"/>
      </w:numPr>
      <w:suppressAutoHyphens w:val="0"/>
      <w:spacing w:after="0"/>
      <w:contextualSpacing/>
      <w:outlineLvl w:val="1"/>
    </w:pPr>
    <w:rPr>
      <w:rFonts w:ascii="Verdana" w:eastAsiaTheme="minorHAnsi" w:hAnsi="Verdana" w:cstheme="minorBidi"/>
      <w:lang w:val="pt-PT" w:eastAsia="en-US"/>
    </w:rPr>
  </w:style>
  <w:style w:type="paragraph" w:customStyle="1" w:styleId="NoteLevel31">
    <w:name w:val="Note Level 31"/>
    <w:basedOn w:val="Normal"/>
    <w:uiPriority w:val="99"/>
    <w:semiHidden/>
    <w:unhideWhenUsed/>
    <w:rsid w:val="00FB4367"/>
    <w:pPr>
      <w:keepNext/>
      <w:numPr>
        <w:ilvl w:val="2"/>
        <w:numId w:val="34"/>
      </w:numPr>
      <w:suppressAutoHyphens w:val="0"/>
      <w:spacing w:after="0"/>
      <w:contextualSpacing/>
      <w:outlineLvl w:val="2"/>
    </w:pPr>
    <w:rPr>
      <w:rFonts w:ascii="Verdana" w:eastAsiaTheme="minorHAnsi" w:hAnsi="Verdana" w:cstheme="minorBidi"/>
      <w:lang w:val="pt-PT" w:eastAsia="en-US"/>
    </w:rPr>
  </w:style>
  <w:style w:type="paragraph" w:customStyle="1" w:styleId="NoteLevel41">
    <w:name w:val="Note Level 41"/>
    <w:basedOn w:val="Normal"/>
    <w:uiPriority w:val="99"/>
    <w:semiHidden/>
    <w:unhideWhenUsed/>
    <w:rsid w:val="00FB4367"/>
    <w:pPr>
      <w:keepNext/>
      <w:numPr>
        <w:ilvl w:val="3"/>
        <w:numId w:val="34"/>
      </w:numPr>
      <w:suppressAutoHyphens w:val="0"/>
      <w:spacing w:after="0"/>
      <w:contextualSpacing/>
      <w:outlineLvl w:val="3"/>
    </w:pPr>
    <w:rPr>
      <w:rFonts w:ascii="Verdana" w:eastAsiaTheme="minorHAnsi" w:hAnsi="Verdana" w:cstheme="minorBidi"/>
      <w:lang w:val="pt-PT" w:eastAsia="en-US"/>
    </w:rPr>
  </w:style>
  <w:style w:type="paragraph" w:customStyle="1" w:styleId="NoteLevel51">
    <w:name w:val="Note Level 51"/>
    <w:basedOn w:val="Normal"/>
    <w:uiPriority w:val="99"/>
    <w:semiHidden/>
    <w:unhideWhenUsed/>
    <w:rsid w:val="00FB4367"/>
    <w:pPr>
      <w:keepNext/>
      <w:numPr>
        <w:ilvl w:val="4"/>
        <w:numId w:val="34"/>
      </w:numPr>
      <w:suppressAutoHyphens w:val="0"/>
      <w:spacing w:after="0"/>
      <w:contextualSpacing/>
      <w:outlineLvl w:val="4"/>
    </w:pPr>
    <w:rPr>
      <w:rFonts w:ascii="Verdana" w:eastAsiaTheme="minorHAnsi" w:hAnsi="Verdana" w:cstheme="minorBidi"/>
      <w:lang w:val="pt-PT" w:eastAsia="en-US"/>
    </w:rPr>
  </w:style>
  <w:style w:type="paragraph" w:customStyle="1" w:styleId="NoteLevel61">
    <w:name w:val="Note Level 61"/>
    <w:basedOn w:val="Normal"/>
    <w:uiPriority w:val="99"/>
    <w:semiHidden/>
    <w:unhideWhenUsed/>
    <w:rsid w:val="00FB4367"/>
    <w:pPr>
      <w:keepNext/>
      <w:numPr>
        <w:ilvl w:val="5"/>
        <w:numId w:val="34"/>
      </w:numPr>
      <w:suppressAutoHyphens w:val="0"/>
      <w:spacing w:after="0"/>
      <w:contextualSpacing/>
      <w:outlineLvl w:val="5"/>
    </w:pPr>
    <w:rPr>
      <w:rFonts w:ascii="Verdana" w:eastAsiaTheme="minorHAnsi" w:hAnsi="Verdana" w:cstheme="minorBidi"/>
      <w:lang w:val="pt-PT" w:eastAsia="en-US"/>
    </w:rPr>
  </w:style>
  <w:style w:type="paragraph" w:customStyle="1" w:styleId="NoteLevel71">
    <w:name w:val="Note Level 71"/>
    <w:basedOn w:val="Normal"/>
    <w:uiPriority w:val="99"/>
    <w:semiHidden/>
    <w:unhideWhenUsed/>
    <w:rsid w:val="00FB4367"/>
    <w:pPr>
      <w:keepNext/>
      <w:numPr>
        <w:ilvl w:val="6"/>
        <w:numId w:val="34"/>
      </w:numPr>
      <w:suppressAutoHyphens w:val="0"/>
      <w:spacing w:after="0"/>
      <w:contextualSpacing/>
      <w:outlineLvl w:val="6"/>
    </w:pPr>
    <w:rPr>
      <w:rFonts w:ascii="Verdana" w:eastAsiaTheme="minorHAnsi" w:hAnsi="Verdana" w:cstheme="minorBidi"/>
      <w:lang w:val="pt-PT" w:eastAsia="en-US"/>
    </w:rPr>
  </w:style>
  <w:style w:type="paragraph" w:customStyle="1" w:styleId="NoteLevel81">
    <w:name w:val="Note Level 81"/>
    <w:basedOn w:val="Normal"/>
    <w:uiPriority w:val="99"/>
    <w:semiHidden/>
    <w:unhideWhenUsed/>
    <w:rsid w:val="00FB4367"/>
    <w:pPr>
      <w:keepNext/>
      <w:numPr>
        <w:ilvl w:val="7"/>
        <w:numId w:val="34"/>
      </w:numPr>
      <w:suppressAutoHyphens w:val="0"/>
      <w:spacing w:after="0"/>
      <w:contextualSpacing/>
      <w:outlineLvl w:val="7"/>
    </w:pPr>
    <w:rPr>
      <w:rFonts w:ascii="Verdana" w:eastAsiaTheme="minorHAnsi" w:hAnsi="Verdana" w:cstheme="minorBidi"/>
      <w:lang w:val="pt-PT" w:eastAsia="en-US"/>
    </w:rPr>
  </w:style>
  <w:style w:type="paragraph" w:customStyle="1" w:styleId="NoteLevel91">
    <w:name w:val="Note Level 91"/>
    <w:basedOn w:val="Normal"/>
    <w:uiPriority w:val="99"/>
    <w:semiHidden/>
    <w:unhideWhenUsed/>
    <w:rsid w:val="00FB4367"/>
    <w:pPr>
      <w:keepNext/>
      <w:numPr>
        <w:ilvl w:val="8"/>
        <w:numId w:val="34"/>
      </w:numPr>
      <w:suppressAutoHyphens w:val="0"/>
      <w:spacing w:after="0"/>
      <w:contextualSpacing/>
      <w:outlineLvl w:val="8"/>
    </w:pPr>
    <w:rPr>
      <w:rFonts w:ascii="Verdana" w:eastAsiaTheme="minorHAnsi" w:hAnsi="Verdana" w:cstheme="minorBidi"/>
      <w:lang w:val="pt-PT" w:eastAsia="en-US"/>
    </w:rPr>
  </w:style>
  <w:style w:type="paragraph" w:customStyle="1" w:styleId="Default">
    <w:name w:val="Default"/>
    <w:rsid w:val="009619B1"/>
    <w:pPr>
      <w:widowControl w:val="0"/>
      <w:autoSpaceDE w:val="0"/>
      <w:autoSpaceDN w:val="0"/>
      <w:adjustRightInd w:val="0"/>
    </w:pPr>
    <w:rPr>
      <w:rFonts w:ascii="Century Gothic" w:hAnsi="Century Gothic" w:cs="Century Gothic"/>
      <w:color w:val="000000"/>
      <w:lang w:val="en-US"/>
    </w:rPr>
  </w:style>
  <w:style w:type="paragraph" w:customStyle="1" w:styleId="NoteLevel12">
    <w:name w:val="Note Level 12"/>
    <w:basedOn w:val="Normal"/>
    <w:uiPriority w:val="99"/>
    <w:unhideWhenUsed/>
    <w:rsid w:val="001E094B"/>
    <w:pPr>
      <w:keepNext/>
      <w:tabs>
        <w:tab w:val="num" w:pos="0"/>
      </w:tabs>
      <w:suppressAutoHyphens w:val="0"/>
      <w:spacing w:after="0"/>
      <w:contextualSpacing/>
      <w:outlineLvl w:val="0"/>
    </w:pPr>
    <w:rPr>
      <w:rFonts w:ascii="Verdana" w:eastAsiaTheme="minorHAnsi" w:hAnsi="Verdana" w:cstheme="minorBidi"/>
      <w:lang w:val="pt-PT" w:eastAsia="en-US"/>
    </w:rPr>
  </w:style>
  <w:style w:type="paragraph" w:customStyle="1" w:styleId="NoteLevel22">
    <w:name w:val="Note Level 22"/>
    <w:basedOn w:val="Normal"/>
    <w:uiPriority w:val="99"/>
    <w:semiHidden/>
    <w:unhideWhenUsed/>
    <w:rsid w:val="001E094B"/>
    <w:pPr>
      <w:keepNext/>
      <w:tabs>
        <w:tab w:val="num" w:pos="720"/>
      </w:tabs>
      <w:suppressAutoHyphens w:val="0"/>
      <w:spacing w:after="0"/>
      <w:ind w:left="1080" w:hanging="360"/>
      <w:contextualSpacing/>
      <w:outlineLvl w:val="1"/>
    </w:pPr>
    <w:rPr>
      <w:rFonts w:ascii="Verdana" w:eastAsiaTheme="minorHAnsi" w:hAnsi="Verdana" w:cstheme="minorBidi"/>
      <w:lang w:val="pt-PT" w:eastAsia="en-US"/>
    </w:rPr>
  </w:style>
  <w:style w:type="paragraph" w:customStyle="1" w:styleId="NoteLevel32">
    <w:name w:val="Note Level 32"/>
    <w:basedOn w:val="Normal"/>
    <w:uiPriority w:val="99"/>
    <w:semiHidden/>
    <w:unhideWhenUsed/>
    <w:rsid w:val="001E094B"/>
    <w:pPr>
      <w:keepNext/>
      <w:tabs>
        <w:tab w:val="num" w:pos="1440"/>
      </w:tabs>
      <w:suppressAutoHyphens w:val="0"/>
      <w:spacing w:after="0"/>
      <w:ind w:left="1800" w:hanging="360"/>
      <w:contextualSpacing/>
      <w:outlineLvl w:val="2"/>
    </w:pPr>
    <w:rPr>
      <w:rFonts w:ascii="Verdana" w:eastAsiaTheme="minorHAnsi" w:hAnsi="Verdana" w:cstheme="minorBidi"/>
      <w:lang w:val="pt-PT" w:eastAsia="en-US"/>
    </w:rPr>
  </w:style>
  <w:style w:type="paragraph" w:customStyle="1" w:styleId="NoteLevel42">
    <w:name w:val="Note Level 42"/>
    <w:basedOn w:val="Normal"/>
    <w:uiPriority w:val="99"/>
    <w:semiHidden/>
    <w:unhideWhenUsed/>
    <w:rsid w:val="001E094B"/>
    <w:pPr>
      <w:keepNext/>
      <w:tabs>
        <w:tab w:val="num" w:pos="2160"/>
      </w:tabs>
      <w:suppressAutoHyphens w:val="0"/>
      <w:spacing w:after="0"/>
      <w:ind w:left="2520" w:hanging="360"/>
      <w:contextualSpacing/>
      <w:outlineLvl w:val="3"/>
    </w:pPr>
    <w:rPr>
      <w:rFonts w:ascii="Verdana" w:eastAsiaTheme="minorHAnsi" w:hAnsi="Verdana" w:cstheme="minorBidi"/>
      <w:lang w:val="pt-PT" w:eastAsia="en-US"/>
    </w:rPr>
  </w:style>
  <w:style w:type="paragraph" w:customStyle="1" w:styleId="NoteLevel52">
    <w:name w:val="Note Level 52"/>
    <w:basedOn w:val="Normal"/>
    <w:uiPriority w:val="99"/>
    <w:semiHidden/>
    <w:unhideWhenUsed/>
    <w:rsid w:val="001E094B"/>
    <w:pPr>
      <w:keepNext/>
      <w:tabs>
        <w:tab w:val="num" w:pos="2880"/>
      </w:tabs>
      <w:suppressAutoHyphens w:val="0"/>
      <w:spacing w:after="0"/>
      <w:ind w:left="3240" w:hanging="360"/>
      <w:contextualSpacing/>
      <w:outlineLvl w:val="4"/>
    </w:pPr>
    <w:rPr>
      <w:rFonts w:ascii="Verdana" w:eastAsiaTheme="minorHAnsi" w:hAnsi="Verdana" w:cstheme="minorBidi"/>
      <w:lang w:val="pt-PT" w:eastAsia="en-US"/>
    </w:rPr>
  </w:style>
  <w:style w:type="paragraph" w:customStyle="1" w:styleId="NoteLevel62">
    <w:name w:val="Note Level 62"/>
    <w:basedOn w:val="Normal"/>
    <w:uiPriority w:val="99"/>
    <w:semiHidden/>
    <w:unhideWhenUsed/>
    <w:rsid w:val="001E094B"/>
    <w:pPr>
      <w:keepNext/>
      <w:tabs>
        <w:tab w:val="num" w:pos="3600"/>
      </w:tabs>
      <w:suppressAutoHyphens w:val="0"/>
      <w:spacing w:after="0"/>
      <w:ind w:left="3960" w:hanging="360"/>
      <w:contextualSpacing/>
      <w:outlineLvl w:val="5"/>
    </w:pPr>
    <w:rPr>
      <w:rFonts w:ascii="Verdana" w:eastAsiaTheme="minorHAnsi" w:hAnsi="Verdana" w:cstheme="minorBidi"/>
      <w:lang w:val="pt-PT" w:eastAsia="en-US"/>
    </w:rPr>
  </w:style>
  <w:style w:type="paragraph" w:customStyle="1" w:styleId="NoteLevel72">
    <w:name w:val="Note Level 72"/>
    <w:basedOn w:val="Normal"/>
    <w:uiPriority w:val="99"/>
    <w:semiHidden/>
    <w:unhideWhenUsed/>
    <w:rsid w:val="001E094B"/>
    <w:pPr>
      <w:keepNext/>
      <w:tabs>
        <w:tab w:val="num" w:pos="4320"/>
      </w:tabs>
      <w:suppressAutoHyphens w:val="0"/>
      <w:spacing w:after="0"/>
      <w:ind w:left="4680" w:hanging="360"/>
      <w:contextualSpacing/>
      <w:outlineLvl w:val="6"/>
    </w:pPr>
    <w:rPr>
      <w:rFonts w:ascii="Verdana" w:eastAsiaTheme="minorHAnsi" w:hAnsi="Verdana" w:cstheme="minorBidi"/>
      <w:lang w:val="pt-PT" w:eastAsia="en-US"/>
    </w:rPr>
  </w:style>
  <w:style w:type="paragraph" w:customStyle="1" w:styleId="NoteLevel82">
    <w:name w:val="Note Level 82"/>
    <w:basedOn w:val="Normal"/>
    <w:uiPriority w:val="99"/>
    <w:semiHidden/>
    <w:unhideWhenUsed/>
    <w:rsid w:val="001E094B"/>
    <w:pPr>
      <w:keepNext/>
      <w:tabs>
        <w:tab w:val="num" w:pos="5040"/>
      </w:tabs>
      <w:suppressAutoHyphens w:val="0"/>
      <w:spacing w:after="0"/>
      <w:ind w:left="5400" w:hanging="360"/>
      <w:contextualSpacing/>
      <w:outlineLvl w:val="7"/>
    </w:pPr>
    <w:rPr>
      <w:rFonts w:ascii="Verdana" w:eastAsiaTheme="minorHAnsi" w:hAnsi="Verdana" w:cstheme="minorBidi"/>
      <w:lang w:val="pt-PT" w:eastAsia="en-US"/>
    </w:rPr>
  </w:style>
  <w:style w:type="paragraph" w:customStyle="1" w:styleId="NoteLevel92">
    <w:name w:val="Note Level 92"/>
    <w:basedOn w:val="Normal"/>
    <w:uiPriority w:val="99"/>
    <w:semiHidden/>
    <w:unhideWhenUsed/>
    <w:rsid w:val="001E094B"/>
    <w:pPr>
      <w:keepNext/>
      <w:tabs>
        <w:tab w:val="num" w:pos="5760"/>
      </w:tabs>
      <w:suppressAutoHyphens w:val="0"/>
      <w:spacing w:after="0"/>
      <w:ind w:left="6120" w:hanging="360"/>
      <w:contextualSpacing/>
      <w:outlineLvl w:val="8"/>
    </w:pPr>
    <w:rPr>
      <w:rFonts w:ascii="Verdana" w:eastAsiaTheme="minorHAnsi" w:hAnsi="Verdana" w:cstheme="minorBidi"/>
      <w:lang w:val="pt-PT" w:eastAsia="en-US"/>
    </w:rPr>
  </w:style>
  <w:style w:type="character" w:customStyle="1" w:styleId="notranslate">
    <w:name w:val="notranslate"/>
    <w:rsid w:val="00936016"/>
  </w:style>
  <w:style w:type="character" w:customStyle="1" w:styleId="apple-converted-space">
    <w:name w:val="apple-converted-space"/>
    <w:rsid w:val="00936016"/>
  </w:style>
  <w:style w:type="paragraph" w:customStyle="1" w:styleId="NoteLevel2">
    <w:name w:val="Note Level 2"/>
    <w:basedOn w:val="Normal"/>
    <w:uiPriority w:val="99"/>
    <w:unhideWhenUsed/>
    <w:rsid w:val="00BE513D"/>
    <w:pPr>
      <w:keepNext/>
      <w:tabs>
        <w:tab w:val="num" w:pos="720"/>
      </w:tabs>
      <w:suppressAutoHyphens w:val="0"/>
      <w:spacing w:after="0"/>
      <w:ind w:left="1080" w:hanging="360"/>
      <w:contextualSpacing/>
      <w:outlineLvl w:val="1"/>
    </w:pPr>
    <w:rPr>
      <w:rFonts w:ascii="Verdana" w:eastAsiaTheme="minorHAnsi" w:hAnsi="Verdana" w:cstheme="minorBidi"/>
      <w:lang w:val="pt-PT" w:eastAsia="en-US"/>
    </w:rPr>
  </w:style>
  <w:style w:type="paragraph" w:customStyle="1" w:styleId="NoteLevel1">
    <w:name w:val="Note Level 1"/>
    <w:basedOn w:val="Normal"/>
    <w:uiPriority w:val="99"/>
    <w:unhideWhenUsed/>
    <w:rsid w:val="00BE513D"/>
    <w:pPr>
      <w:keepNext/>
      <w:tabs>
        <w:tab w:val="num" w:pos="0"/>
      </w:tabs>
      <w:suppressAutoHyphens w:val="0"/>
      <w:spacing w:after="0"/>
      <w:contextualSpacing/>
      <w:outlineLvl w:val="0"/>
    </w:pPr>
    <w:rPr>
      <w:rFonts w:ascii="Verdana" w:eastAsiaTheme="minorHAnsi" w:hAnsi="Verdana" w:cstheme="minorBidi"/>
      <w:lang w:val="pt-PT" w:eastAsia="en-US"/>
    </w:rPr>
  </w:style>
  <w:style w:type="paragraph" w:customStyle="1" w:styleId="NoteLevel9">
    <w:name w:val="Note Level 9"/>
    <w:basedOn w:val="Normal"/>
    <w:uiPriority w:val="99"/>
    <w:unhideWhenUsed/>
    <w:rsid w:val="00BE513D"/>
    <w:pPr>
      <w:keepNext/>
      <w:tabs>
        <w:tab w:val="num" w:pos="5760"/>
      </w:tabs>
      <w:suppressAutoHyphens w:val="0"/>
      <w:spacing w:after="0"/>
      <w:ind w:left="6120" w:hanging="360"/>
      <w:contextualSpacing/>
      <w:outlineLvl w:val="8"/>
    </w:pPr>
    <w:rPr>
      <w:rFonts w:ascii="Verdana" w:eastAsiaTheme="minorHAnsi" w:hAnsi="Verdana" w:cstheme="minorBidi"/>
      <w:lang w:val="pt-PT" w:eastAsia="en-US"/>
    </w:rPr>
  </w:style>
  <w:style w:type="paragraph" w:customStyle="1" w:styleId="NoteLevel8">
    <w:name w:val="Note Level 8"/>
    <w:basedOn w:val="Normal"/>
    <w:uiPriority w:val="99"/>
    <w:unhideWhenUsed/>
    <w:rsid w:val="00BE513D"/>
    <w:pPr>
      <w:keepNext/>
      <w:tabs>
        <w:tab w:val="num" w:pos="5040"/>
      </w:tabs>
      <w:suppressAutoHyphens w:val="0"/>
      <w:spacing w:after="0"/>
      <w:ind w:left="5400" w:hanging="360"/>
      <w:contextualSpacing/>
      <w:outlineLvl w:val="7"/>
    </w:pPr>
    <w:rPr>
      <w:rFonts w:ascii="Verdana" w:eastAsiaTheme="minorHAnsi" w:hAnsi="Verdana" w:cstheme="minorBidi"/>
      <w:lang w:val="pt-PT" w:eastAsia="en-US"/>
    </w:rPr>
  </w:style>
  <w:style w:type="paragraph" w:customStyle="1" w:styleId="NoteLevel7">
    <w:name w:val="Note Level 7"/>
    <w:basedOn w:val="Normal"/>
    <w:uiPriority w:val="99"/>
    <w:unhideWhenUsed/>
    <w:rsid w:val="00BE513D"/>
    <w:pPr>
      <w:keepNext/>
      <w:tabs>
        <w:tab w:val="num" w:pos="4320"/>
      </w:tabs>
      <w:suppressAutoHyphens w:val="0"/>
      <w:spacing w:after="0"/>
      <w:ind w:left="4680" w:hanging="360"/>
      <w:contextualSpacing/>
      <w:outlineLvl w:val="6"/>
    </w:pPr>
    <w:rPr>
      <w:rFonts w:ascii="Verdana" w:eastAsiaTheme="minorHAnsi" w:hAnsi="Verdana" w:cstheme="minorBidi"/>
      <w:lang w:val="pt-PT" w:eastAsia="en-US"/>
    </w:rPr>
  </w:style>
  <w:style w:type="paragraph" w:customStyle="1" w:styleId="NoteLevel6">
    <w:name w:val="Note Level 6"/>
    <w:basedOn w:val="Normal"/>
    <w:uiPriority w:val="99"/>
    <w:unhideWhenUsed/>
    <w:rsid w:val="00BE513D"/>
    <w:pPr>
      <w:keepNext/>
      <w:tabs>
        <w:tab w:val="num" w:pos="3600"/>
      </w:tabs>
      <w:suppressAutoHyphens w:val="0"/>
      <w:spacing w:after="0"/>
      <w:ind w:left="3960" w:hanging="360"/>
      <w:contextualSpacing/>
      <w:outlineLvl w:val="5"/>
    </w:pPr>
    <w:rPr>
      <w:rFonts w:ascii="Verdana" w:eastAsiaTheme="minorHAnsi" w:hAnsi="Verdana" w:cstheme="minorBidi"/>
      <w:lang w:val="pt-PT" w:eastAsia="en-US"/>
    </w:rPr>
  </w:style>
  <w:style w:type="paragraph" w:customStyle="1" w:styleId="NoteLevel5">
    <w:name w:val="Note Level 5"/>
    <w:basedOn w:val="Normal"/>
    <w:uiPriority w:val="99"/>
    <w:unhideWhenUsed/>
    <w:rsid w:val="00BE513D"/>
    <w:pPr>
      <w:keepNext/>
      <w:tabs>
        <w:tab w:val="num" w:pos="2880"/>
      </w:tabs>
      <w:suppressAutoHyphens w:val="0"/>
      <w:spacing w:after="0"/>
      <w:ind w:left="3240" w:hanging="360"/>
      <w:contextualSpacing/>
      <w:outlineLvl w:val="4"/>
    </w:pPr>
    <w:rPr>
      <w:rFonts w:ascii="Verdana" w:eastAsiaTheme="minorHAnsi" w:hAnsi="Verdana" w:cstheme="minorBidi"/>
      <w:lang w:val="pt-PT" w:eastAsia="en-US"/>
    </w:rPr>
  </w:style>
  <w:style w:type="paragraph" w:customStyle="1" w:styleId="NoteLevel4">
    <w:name w:val="Note Level 4"/>
    <w:basedOn w:val="Normal"/>
    <w:uiPriority w:val="99"/>
    <w:unhideWhenUsed/>
    <w:rsid w:val="00BE513D"/>
    <w:pPr>
      <w:keepNext/>
      <w:tabs>
        <w:tab w:val="num" w:pos="2160"/>
      </w:tabs>
      <w:suppressAutoHyphens w:val="0"/>
      <w:spacing w:after="0"/>
      <w:ind w:left="2520" w:hanging="360"/>
      <w:contextualSpacing/>
      <w:outlineLvl w:val="3"/>
    </w:pPr>
    <w:rPr>
      <w:rFonts w:ascii="Verdana" w:eastAsiaTheme="minorHAnsi" w:hAnsi="Verdana" w:cstheme="minorBidi"/>
      <w:lang w:val="pt-PT" w:eastAsia="en-US"/>
    </w:rPr>
  </w:style>
  <w:style w:type="paragraph" w:customStyle="1" w:styleId="NoteLevel3">
    <w:name w:val="Note Level 3"/>
    <w:basedOn w:val="Normal"/>
    <w:uiPriority w:val="99"/>
    <w:unhideWhenUsed/>
    <w:rsid w:val="00BE513D"/>
    <w:pPr>
      <w:keepNext/>
      <w:tabs>
        <w:tab w:val="num" w:pos="1440"/>
      </w:tabs>
      <w:suppressAutoHyphens w:val="0"/>
      <w:spacing w:after="0"/>
      <w:ind w:left="1800" w:hanging="360"/>
      <w:contextualSpacing/>
      <w:outlineLvl w:val="2"/>
    </w:pPr>
    <w:rPr>
      <w:rFonts w:ascii="Verdana" w:eastAsiaTheme="minorHAnsi" w:hAnsi="Verdana" w:cstheme="minorBidi"/>
      <w:lang w:val="pt-PT" w:eastAsia="en-US"/>
    </w:rPr>
  </w:style>
  <w:style w:type="character" w:styleId="Forte">
    <w:name w:val="Strong"/>
    <w:basedOn w:val="Tipodeletrapredefinidodopargrafo"/>
    <w:uiPriority w:val="22"/>
    <w:qFormat/>
    <w:rsid w:val="008D4948"/>
    <w:rPr>
      <w:b/>
      <w:bCs/>
    </w:rPr>
  </w:style>
  <w:style w:type="character" w:customStyle="1" w:styleId="il">
    <w:name w:val="il"/>
    <w:basedOn w:val="Tipodeletrapredefinidodopargrafo"/>
    <w:rsid w:val="00FB33C6"/>
  </w:style>
  <w:style w:type="character" w:customStyle="1" w:styleId="searchword">
    <w:name w:val="searchword"/>
    <w:basedOn w:val="Tipodeletrapredefinidodopargrafo"/>
    <w:rsid w:val="002E319D"/>
  </w:style>
  <w:style w:type="character" w:customStyle="1" w:styleId="exldetailsdisplayval">
    <w:name w:val="exldetailsdisplayval"/>
    <w:basedOn w:val="Tipodeletrapredefinidodopargrafo"/>
    <w:rsid w:val="002E319D"/>
  </w:style>
  <w:style w:type="character" w:customStyle="1" w:styleId="highlight">
    <w:name w:val="highlight"/>
    <w:basedOn w:val="Tipodeletrapredefinidodopargrafo"/>
    <w:rsid w:val="002E319D"/>
  </w:style>
  <w:style w:type="paragraph" w:customStyle="1" w:styleId="xtextbody">
    <w:name w:val="x_textbody"/>
    <w:basedOn w:val="Normal"/>
    <w:rsid w:val="00834A20"/>
    <w:pPr>
      <w:suppressAutoHyphens w:val="0"/>
      <w:spacing w:before="100" w:beforeAutospacing="1" w:after="100" w:afterAutospacing="1" w:line="240" w:lineRule="auto"/>
    </w:pPr>
    <w:rPr>
      <w:rFonts w:ascii="Times" w:eastAsiaTheme="minorEastAsia" w:hAnsi="Times" w:cstheme="minorBidi"/>
      <w:sz w:val="20"/>
      <w:szCs w:val="20"/>
      <w:lang w:val="pt-PT" w:eastAsia="en-US"/>
    </w:rPr>
  </w:style>
  <w:style w:type="character" w:customStyle="1" w:styleId="Ttulo5Carter">
    <w:name w:val="Título 5 Caráter"/>
    <w:basedOn w:val="Tipodeletrapredefinidodopargrafo"/>
    <w:link w:val="Ttulo5"/>
    <w:uiPriority w:val="9"/>
    <w:semiHidden/>
    <w:rsid w:val="00132872"/>
    <w:rPr>
      <w:rFonts w:asciiTheme="majorHAnsi" w:eastAsiaTheme="majorEastAsia" w:hAnsiTheme="majorHAnsi" w:cstheme="majorBidi"/>
      <w:color w:val="243F60" w:themeColor="accent1" w:themeShade="7F"/>
      <w:sz w:val="22"/>
      <w:szCs w:val="22"/>
      <w:lang w:val="en-US" w:eastAsia="ar-SA"/>
    </w:rPr>
  </w:style>
  <w:style w:type="character" w:customStyle="1" w:styleId="color15">
    <w:name w:val="color_15"/>
    <w:basedOn w:val="Tipodeletrapredefinidodopargrafo"/>
    <w:rsid w:val="00132872"/>
  </w:style>
  <w:style w:type="paragraph" w:styleId="Textodenotaderodap">
    <w:name w:val="footnote text"/>
    <w:basedOn w:val="Normal"/>
    <w:link w:val="TextodenotaderodapCarter"/>
    <w:uiPriority w:val="99"/>
    <w:unhideWhenUsed/>
    <w:rsid w:val="00B40E9C"/>
    <w:pPr>
      <w:suppressAutoHyphens w:val="0"/>
      <w:spacing w:after="0" w:line="240" w:lineRule="auto"/>
    </w:pPr>
    <w:rPr>
      <w:rFonts w:asciiTheme="minorHAnsi" w:eastAsiaTheme="minorEastAsia" w:hAnsiTheme="minorHAnsi" w:cstheme="minorBidi"/>
      <w:sz w:val="24"/>
      <w:szCs w:val="24"/>
      <w:lang w:val="pt-PT" w:eastAsia="en-US"/>
    </w:rPr>
  </w:style>
  <w:style w:type="character" w:customStyle="1" w:styleId="TextodenotaderodapCarter">
    <w:name w:val="Texto de nota de rodapé Caráter"/>
    <w:basedOn w:val="Tipodeletrapredefinidodopargrafo"/>
    <w:link w:val="Textodenotaderodap"/>
    <w:uiPriority w:val="99"/>
    <w:rsid w:val="00B40E9C"/>
  </w:style>
  <w:style w:type="character" w:styleId="Refdenotaderodap">
    <w:name w:val="footnote reference"/>
    <w:basedOn w:val="Tipodeletrapredefinidodopargrafo"/>
    <w:unhideWhenUsed/>
    <w:rsid w:val="00B40E9C"/>
    <w:rPr>
      <w:vertAlign w:val="superscript"/>
    </w:rPr>
  </w:style>
  <w:style w:type="paragraph" w:customStyle="1" w:styleId="Pa1">
    <w:name w:val="Pa1"/>
    <w:basedOn w:val="Default"/>
    <w:next w:val="Default"/>
    <w:uiPriority w:val="99"/>
    <w:rsid w:val="00C93447"/>
    <w:pPr>
      <w:spacing w:line="241" w:lineRule="atLeast"/>
    </w:pPr>
    <w:rPr>
      <w:rFonts w:ascii="MorganAvec" w:hAnsi="MorganAvec" w:cs="Times New Roman"/>
      <w:color w:val="auto"/>
    </w:rPr>
  </w:style>
  <w:style w:type="paragraph" w:customStyle="1" w:styleId="Pa0">
    <w:name w:val="Pa0"/>
    <w:basedOn w:val="Default"/>
    <w:next w:val="Default"/>
    <w:uiPriority w:val="99"/>
    <w:rsid w:val="00C93447"/>
    <w:pPr>
      <w:spacing w:line="241" w:lineRule="atLeast"/>
    </w:pPr>
    <w:rPr>
      <w:rFonts w:ascii="MorganAvec" w:hAnsi="MorganAvec" w:cs="Times New Roman"/>
      <w:color w:val="auto"/>
    </w:rPr>
  </w:style>
  <w:style w:type="character" w:customStyle="1" w:styleId="A1">
    <w:name w:val="A1"/>
    <w:uiPriority w:val="99"/>
    <w:rsid w:val="00C93447"/>
    <w:rPr>
      <w:rFonts w:cs="MorganAvec"/>
      <w:color w:val="000000"/>
      <w:sz w:val="66"/>
      <w:szCs w:val="66"/>
    </w:rPr>
  </w:style>
  <w:style w:type="character" w:customStyle="1" w:styleId="A6">
    <w:name w:val="A6"/>
    <w:uiPriority w:val="99"/>
    <w:rsid w:val="00C93447"/>
    <w:rPr>
      <w:rFonts w:ascii="Morgan Sans Bold" w:hAnsi="Morgan Sans Bold" w:cs="Morgan Sans Bold"/>
      <w:b/>
      <w:bCs/>
      <w:color w:val="000000"/>
      <w:sz w:val="32"/>
      <w:szCs w:val="32"/>
    </w:rPr>
  </w:style>
  <w:style w:type="paragraph" w:customStyle="1" w:styleId="Pa6">
    <w:name w:val="Pa6"/>
    <w:basedOn w:val="Default"/>
    <w:next w:val="Default"/>
    <w:uiPriority w:val="99"/>
    <w:rsid w:val="00C93447"/>
    <w:pPr>
      <w:spacing w:line="261" w:lineRule="atLeast"/>
    </w:pPr>
    <w:rPr>
      <w:rFonts w:ascii="MorganAvec" w:hAnsi="MorganAvec" w:cs="Times New Roman"/>
      <w:color w:val="auto"/>
    </w:rPr>
  </w:style>
  <w:style w:type="character" w:customStyle="1" w:styleId="A9">
    <w:name w:val="A9"/>
    <w:uiPriority w:val="99"/>
    <w:rsid w:val="00C93447"/>
    <w:rPr>
      <w:rFonts w:ascii="Morgan Sans Bold" w:hAnsi="Morgan Sans Bold" w:cs="Morgan Sans Bold"/>
      <w:color w:val="000000"/>
      <w:sz w:val="28"/>
      <w:szCs w:val="28"/>
    </w:rPr>
  </w:style>
  <w:style w:type="paragraph" w:customStyle="1" w:styleId="Pa4">
    <w:name w:val="Pa4"/>
    <w:basedOn w:val="Default"/>
    <w:next w:val="Default"/>
    <w:uiPriority w:val="99"/>
    <w:rsid w:val="00C93447"/>
    <w:pPr>
      <w:spacing w:line="241" w:lineRule="atLeast"/>
    </w:pPr>
    <w:rPr>
      <w:rFonts w:ascii="MorganAvec" w:hAnsi="MorganAvec" w:cs="Times New Roman"/>
      <w:color w:val="auto"/>
    </w:rPr>
  </w:style>
  <w:style w:type="character" w:customStyle="1" w:styleId="A8">
    <w:name w:val="A8"/>
    <w:uiPriority w:val="99"/>
    <w:rsid w:val="00C93447"/>
    <w:rPr>
      <w:rFonts w:ascii="Morgan Sans Regular" w:hAnsi="Morgan Sans Regular" w:cs="Morgan Sans Regular"/>
      <w:color w:val="000000"/>
      <w:sz w:val="26"/>
      <w:szCs w:val="26"/>
    </w:rPr>
  </w:style>
  <w:style w:type="paragraph" w:customStyle="1" w:styleId="Pa97">
    <w:name w:val="Pa97"/>
    <w:basedOn w:val="Default"/>
    <w:next w:val="Default"/>
    <w:uiPriority w:val="99"/>
    <w:rsid w:val="009E00E1"/>
    <w:pPr>
      <w:spacing w:line="361" w:lineRule="atLeast"/>
    </w:pPr>
    <w:rPr>
      <w:rFonts w:ascii="Rongel Roman" w:hAnsi="Rongel Roman" w:cs="Times New Roman"/>
      <w:color w:val="auto"/>
    </w:rPr>
  </w:style>
  <w:style w:type="character" w:customStyle="1" w:styleId="A12">
    <w:name w:val="A12"/>
    <w:uiPriority w:val="99"/>
    <w:rsid w:val="009E00E1"/>
    <w:rPr>
      <w:rFonts w:cs="Rongel Roman"/>
      <w:color w:val="000000"/>
      <w:sz w:val="20"/>
      <w:szCs w:val="20"/>
    </w:rPr>
  </w:style>
  <w:style w:type="paragraph" w:styleId="Reviso">
    <w:name w:val="Revision"/>
    <w:hidden/>
    <w:uiPriority w:val="99"/>
    <w:semiHidden/>
    <w:rsid w:val="00863F90"/>
    <w:rPr>
      <w:rFonts w:ascii="Calibri" w:eastAsia="Calibri" w:hAnsi="Calibri" w:cs="Calibri"/>
      <w:sz w:val="22"/>
      <w:szCs w:val="22"/>
      <w:lang w:val="en-US" w:eastAsia="ar-SA"/>
    </w:rPr>
  </w:style>
  <w:style w:type="character" w:styleId="MenoNoResolvida">
    <w:name w:val="Unresolved Mention"/>
    <w:basedOn w:val="Tipodeletrapredefinidodopargrafo"/>
    <w:uiPriority w:val="99"/>
    <w:semiHidden/>
    <w:unhideWhenUsed/>
    <w:rsid w:val="00403C3A"/>
    <w:rPr>
      <w:color w:val="605E5C"/>
      <w:shd w:val="clear" w:color="auto" w:fill="E1DFDD"/>
    </w:rPr>
  </w:style>
  <w:style w:type="character" w:customStyle="1" w:styleId="Ttulo2Carter">
    <w:name w:val="Título 2 Caráter"/>
    <w:basedOn w:val="Tipodeletrapredefinidodopargrafo"/>
    <w:link w:val="Ttulo2"/>
    <w:uiPriority w:val="9"/>
    <w:rsid w:val="005E50E1"/>
    <w:rPr>
      <w:rFonts w:asciiTheme="majorHAnsi" w:eastAsiaTheme="majorEastAsia" w:hAnsiTheme="majorHAnsi" w:cstheme="majorBidi"/>
      <w:color w:val="365F91" w:themeColor="accent1" w:themeShade="BF"/>
      <w:sz w:val="26"/>
      <w:szCs w:val="26"/>
      <w:lang w:val="en-US" w:eastAsia="ar-SA"/>
    </w:rPr>
  </w:style>
  <w:style w:type="character" w:customStyle="1" w:styleId="Ttulo4Carter">
    <w:name w:val="Título 4 Caráter"/>
    <w:basedOn w:val="Tipodeletrapredefinidodopargrafo"/>
    <w:link w:val="Ttulo4"/>
    <w:uiPriority w:val="9"/>
    <w:semiHidden/>
    <w:rsid w:val="006F746B"/>
    <w:rPr>
      <w:rFonts w:asciiTheme="majorHAnsi" w:eastAsiaTheme="majorEastAsia" w:hAnsiTheme="majorHAnsi" w:cstheme="majorBidi"/>
      <w:i/>
      <w:iCs/>
      <w:color w:val="365F91" w:themeColor="accent1" w:themeShade="BF"/>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31060">
      <w:bodyDiv w:val="1"/>
      <w:marLeft w:val="0"/>
      <w:marRight w:val="0"/>
      <w:marTop w:val="0"/>
      <w:marBottom w:val="0"/>
      <w:divBdr>
        <w:top w:val="none" w:sz="0" w:space="0" w:color="auto"/>
        <w:left w:val="none" w:sz="0" w:space="0" w:color="auto"/>
        <w:bottom w:val="none" w:sz="0" w:space="0" w:color="auto"/>
        <w:right w:val="none" w:sz="0" w:space="0" w:color="auto"/>
      </w:divBdr>
      <w:divsChild>
        <w:div w:id="1523397065">
          <w:marLeft w:val="0"/>
          <w:marRight w:val="0"/>
          <w:marTop w:val="0"/>
          <w:marBottom w:val="0"/>
          <w:divBdr>
            <w:top w:val="none" w:sz="0" w:space="0" w:color="auto"/>
            <w:left w:val="none" w:sz="0" w:space="0" w:color="auto"/>
            <w:bottom w:val="none" w:sz="0" w:space="0" w:color="auto"/>
            <w:right w:val="none" w:sz="0" w:space="0" w:color="auto"/>
          </w:divBdr>
          <w:divsChild>
            <w:div w:id="1953171519">
              <w:marLeft w:val="0"/>
              <w:marRight w:val="0"/>
              <w:marTop w:val="0"/>
              <w:marBottom w:val="0"/>
              <w:divBdr>
                <w:top w:val="none" w:sz="0" w:space="0" w:color="auto"/>
                <w:left w:val="none" w:sz="0" w:space="0" w:color="auto"/>
                <w:bottom w:val="none" w:sz="0" w:space="0" w:color="auto"/>
                <w:right w:val="none" w:sz="0" w:space="0" w:color="auto"/>
              </w:divBdr>
              <w:divsChild>
                <w:div w:id="19271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0868">
      <w:bodyDiv w:val="1"/>
      <w:marLeft w:val="0"/>
      <w:marRight w:val="0"/>
      <w:marTop w:val="0"/>
      <w:marBottom w:val="0"/>
      <w:divBdr>
        <w:top w:val="none" w:sz="0" w:space="0" w:color="auto"/>
        <w:left w:val="none" w:sz="0" w:space="0" w:color="auto"/>
        <w:bottom w:val="none" w:sz="0" w:space="0" w:color="auto"/>
        <w:right w:val="none" w:sz="0" w:space="0" w:color="auto"/>
      </w:divBdr>
      <w:divsChild>
        <w:div w:id="1507986436">
          <w:marLeft w:val="0"/>
          <w:marRight w:val="0"/>
          <w:marTop w:val="0"/>
          <w:marBottom w:val="0"/>
          <w:divBdr>
            <w:top w:val="none" w:sz="0" w:space="0" w:color="auto"/>
            <w:left w:val="none" w:sz="0" w:space="0" w:color="auto"/>
            <w:bottom w:val="none" w:sz="0" w:space="0" w:color="auto"/>
            <w:right w:val="none" w:sz="0" w:space="0" w:color="auto"/>
          </w:divBdr>
          <w:divsChild>
            <w:div w:id="1422527187">
              <w:marLeft w:val="0"/>
              <w:marRight w:val="0"/>
              <w:marTop w:val="0"/>
              <w:marBottom w:val="0"/>
              <w:divBdr>
                <w:top w:val="none" w:sz="0" w:space="0" w:color="auto"/>
                <w:left w:val="none" w:sz="0" w:space="0" w:color="auto"/>
                <w:bottom w:val="none" w:sz="0" w:space="0" w:color="auto"/>
                <w:right w:val="none" w:sz="0" w:space="0" w:color="auto"/>
              </w:divBdr>
              <w:divsChild>
                <w:div w:id="22599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668157">
      <w:bodyDiv w:val="1"/>
      <w:marLeft w:val="0"/>
      <w:marRight w:val="0"/>
      <w:marTop w:val="0"/>
      <w:marBottom w:val="0"/>
      <w:divBdr>
        <w:top w:val="none" w:sz="0" w:space="0" w:color="auto"/>
        <w:left w:val="none" w:sz="0" w:space="0" w:color="auto"/>
        <w:bottom w:val="none" w:sz="0" w:space="0" w:color="auto"/>
        <w:right w:val="none" w:sz="0" w:space="0" w:color="auto"/>
      </w:divBdr>
      <w:divsChild>
        <w:div w:id="542593837">
          <w:marLeft w:val="0"/>
          <w:marRight w:val="0"/>
          <w:marTop w:val="0"/>
          <w:marBottom w:val="0"/>
          <w:divBdr>
            <w:top w:val="none" w:sz="0" w:space="0" w:color="auto"/>
            <w:left w:val="none" w:sz="0" w:space="0" w:color="auto"/>
            <w:bottom w:val="none" w:sz="0" w:space="0" w:color="auto"/>
            <w:right w:val="none" w:sz="0" w:space="0" w:color="auto"/>
          </w:divBdr>
        </w:div>
      </w:divsChild>
    </w:div>
    <w:div w:id="280381677">
      <w:bodyDiv w:val="1"/>
      <w:marLeft w:val="0"/>
      <w:marRight w:val="0"/>
      <w:marTop w:val="0"/>
      <w:marBottom w:val="0"/>
      <w:divBdr>
        <w:top w:val="none" w:sz="0" w:space="0" w:color="auto"/>
        <w:left w:val="none" w:sz="0" w:space="0" w:color="auto"/>
        <w:bottom w:val="none" w:sz="0" w:space="0" w:color="auto"/>
        <w:right w:val="none" w:sz="0" w:space="0" w:color="auto"/>
      </w:divBdr>
      <w:divsChild>
        <w:div w:id="1910653710">
          <w:marLeft w:val="0"/>
          <w:marRight w:val="0"/>
          <w:marTop w:val="0"/>
          <w:marBottom w:val="0"/>
          <w:divBdr>
            <w:top w:val="none" w:sz="0" w:space="0" w:color="auto"/>
            <w:left w:val="none" w:sz="0" w:space="0" w:color="auto"/>
            <w:bottom w:val="none" w:sz="0" w:space="0" w:color="auto"/>
            <w:right w:val="none" w:sz="0" w:space="0" w:color="auto"/>
          </w:divBdr>
          <w:divsChild>
            <w:div w:id="1149706025">
              <w:marLeft w:val="0"/>
              <w:marRight w:val="0"/>
              <w:marTop w:val="0"/>
              <w:marBottom w:val="0"/>
              <w:divBdr>
                <w:top w:val="none" w:sz="0" w:space="0" w:color="auto"/>
                <w:left w:val="none" w:sz="0" w:space="0" w:color="auto"/>
                <w:bottom w:val="none" w:sz="0" w:space="0" w:color="auto"/>
                <w:right w:val="none" w:sz="0" w:space="0" w:color="auto"/>
              </w:divBdr>
              <w:divsChild>
                <w:div w:id="167040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08863">
      <w:bodyDiv w:val="1"/>
      <w:marLeft w:val="0"/>
      <w:marRight w:val="0"/>
      <w:marTop w:val="0"/>
      <w:marBottom w:val="0"/>
      <w:divBdr>
        <w:top w:val="none" w:sz="0" w:space="0" w:color="auto"/>
        <w:left w:val="none" w:sz="0" w:space="0" w:color="auto"/>
        <w:bottom w:val="none" w:sz="0" w:space="0" w:color="auto"/>
        <w:right w:val="none" w:sz="0" w:space="0" w:color="auto"/>
      </w:divBdr>
    </w:div>
    <w:div w:id="295382133">
      <w:bodyDiv w:val="1"/>
      <w:marLeft w:val="0"/>
      <w:marRight w:val="0"/>
      <w:marTop w:val="0"/>
      <w:marBottom w:val="0"/>
      <w:divBdr>
        <w:top w:val="none" w:sz="0" w:space="0" w:color="auto"/>
        <w:left w:val="none" w:sz="0" w:space="0" w:color="auto"/>
        <w:bottom w:val="none" w:sz="0" w:space="0" w:color="auto"/>
        <w:right w:val="none" w:sz="0" w:space="0" w:color="auto"/>
      </w:divBdr>
    </w:div>
    <w:div w:id="301008830">
      <w:bodyDiv w:val="1"/>
      <w:marLeft w:val="0"/>
      <w:marRight w:val="0"/>
      <w:marTop w:val="0"/>
      <w:marBottom w:val="0"/>
      <w:divBdr>
        <w:top w:val="none" w:sz="0" w:space="0" w:color="auto"/>
        <w:left w:val="none" w:sz="0" w:space="0" w:color="auto"/>
        <w:bottom w:val="none" w:sz="0" w:space="0" w:color="auto"/>
        <w:right w:val="none" w:sz="0" w:space="0" w:color="auto"/>
      </w:divBdr>
    </w:div>
    <w:div w:id="377322656">
      <w:bodyDiv w:val="1"/>
      <w:marLeft w:val="0"/>
      <w:marRight w:val="0"/>
      <w:marTop w:val="0"/>
      <w:marBottom w:val="0"/>
      <w:divBdr>
        <w:top w:val="none" w:sz="0" w:space="0" w:color="auto"/>
        <w:left w:val="none" w:sz="0" w:space="0" w:color="auto"/>
        <w:bottom w:val="none" w:sz="0" w:space="0" w:color="auto"/>
        <w:right w:val="none" w:sz="0" w:space="0" w:color="auto"/>
      </w:divBdr>
    </w:div>
    <w:div w:id="452288177">
      <w:bodyDiv w:val="1"/>
      <w:marLeft w:val="0"/>
      <w:marRight w:val="0"/>
      <w:marTop w:val="0"/>
      <w:marBottom w:val="0"/>
      <w:divBdr>
        <w:top w:val="none" w:sz="0" w:space="0" w:color="auto"/>
        <w:left w:val="none" w:sz="0" w:space="0" w:color="auto"/>
        <w:bottom w:val="none" w:sz="0" w:space="0" w:color="auto"/>
        <w:right w:val="none" w:sz="0" w:space="0" w:color="auto"/>
      </w:divBdr>
      <w:divsChild>
        <w:div w:id="825321831">
          <w:marLeft w:val="0"/>
          <w:marRight w:val="0"/>
          <w:marTop w:val="0"/>
          <w:marBottom w:val="0"/>
          <w:divBdr>
            <w:top w:val="none" w:sz="0" w:space="0" w:color="auto"/>
            <w:left w:val="none" w:sz="0" w:space="0" w:color="auto"/>
            <w:bottom w:val="single" w:sz="2" w:space="0" w:color="F2F2F2"/>
            <w:right w:val="none" w:sz="0" w:space="0" w:color="auto"/>
          </w:divBdr>
          <w:divsChild>
            <w:div w:id="924995477">
              <w:marLeft w:val="0"/>
              <w:marRight w:val="0"/>
              <w:marTop w:val="0"/>
              <w:marBottom w:val="75"/>
              <w:divBdr>
                <w:top w:val="none" w:sz="0" w:space="0" w:color="auto"/>
                <w:left w:val="none" w:sz="0" w:space="0" w:color="auto"/>
                <w:bottom w:val="none" w:sz="0" w:space="0" w:color="auto"/>
                <w:right w:val="none" w:sz="0" w:space="0" w:color="auto"/>
              </w:divBdr>
            </w:div>
          </w:divsChild>
        </w:div>
        <w:div w:id="1754930335">
          <w:marLeft w:val="0"/>
          <w:marRight w:val="0"/>
          <w:marTop w:val="0"/>
          <w:marBottom w:val="0"/>
          <w:divBdr>
            <w:top w:val="none" w:sz="0" w:space="0" w:color="auto"/>
            <w:left w:val="none" w:sz="0" w:space="0" w:color="auto"/>
            <w:bottom w:val="none" w:sz="0" w:space="0" w:color="auto"/>
            <w:right w:val="none" w:sz="0" w:space="0" w:color="auto"/>
          </w:divBdr>
          <w:divsChild>
            <w:div w:id="2127844767">
              <w:marLeft w:val="0"/>
              <w:marRight w:val="0"/>
              <w:marTop w:val="0"/>
              <w:marBottom w:val="0"/>
              <w:divBdr>
                <w:top w:val="none" w:sz="0" w:space="0" w:color="auto"/>
                <w:left w:val="none" w:sz="0" w:space="0" w:color="auto"/>
                <w:bottom w:val="none" w:sz="0" w:space="0" w:color="auto"/>
                <w:right w:val="none" w:sz="0" w:space="0" w:color="auto"/>
              </w:divBdr>
              <w:divsChild>
                <w:div w:id="872613166">
                  <w:marLeft w:val="0"/>
                  <w:marRight w:val="0"/>
                  <w:marTop w:val="0"/>
                  <w:marBottom w:val="0"/>
                  <w:divBdr>
                    <w:top w:val="none" w:sz="0" w:space="0" w:color="auto"/>
                    <w:left w:val="none" w:sz="0" w:space="0" w:color="auto"/>
                    <w:bottom w:val="none" w:sz="0" w:space="0" w:color="auto"/>
                    <w:right w:val="none" w:sz="0" w:space="0" w:color="auto"/>
                  </w:divBdr>
                </w:div>
                <w:div w:id="1064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87461">
      <w:bodyDiv w:val="1"/>
      <w:marLeft w:val="0"/>
      <w:marRight w:val="0"/>
      <w:marTop w:val="0"/>
      <w:marBottom w:val="0"/>
      <w:divBdr>
        <w:top w:val="none" w:sz="0" w:space="0" w:color="auto"/>
        <w:left w:val="none" w:sz="0" w:space="0" w:color="auto"/>
        <w:bottom w:val="none" w:sz="0" w:space="0" w:color="auto"/>
        <w:right w:val="none" w:sz="0" w:space="0" w:color="auto"/>
      </w:divBdr>
    </w:div>
    <w:div w:id="515921656">
      <w:bodyDiv w:val="1"/>
      <w:marLeft w:val="0"/>
      <w:marRight w:val="0"/>
      <w:marTop w:val="0"/>
      <w:marBottom w:val="0"/>
      <w:divBdr>
        <w:top w:val="none" w:sz="0" w:space="0" w:color="auto"/>
        <w:left w:val="none" w:sz="0" w:space="0" w:color="auto"/>
        <w:bottom w:val="none" w:sz="0" w:space="0" w:color="auto"/>
        <w:right w:val="none" w:sz="0" w:space="0" w:color="auto"/>
      </w:divBdr>
    </w:div>
    <w:div w:id="553811188">
      <w:bodyDiv w:val="1"/>
      <w:marLeft w:val="0"/>
      <w:marRight w:val="0"/>
      <w:marTop w:val="0"/>
      <w:marBottom w:val="0"/>
      <w:divBdr>
        <w:top w:val="none" w:sz="0" w:space="0" w:color="auto"/>
        <w:left w:val="none" w:sz="0" w:space="0" w:color="auto"/>
        <w:bottom w:val="none" w:sz="0" w:space="0" w:color="auto"/>
        <w:right w:val="none" w:sz="0" w:space="0" w:color="auto"/>
      </w:divBdr>
      <w:divsChild>
        <w:div w:id="1979725172">
          <w:marLeft w:val="0"/>
          <w:marRight w:val="0"/>
          <w:marTop w:val="30"/>
          <w:marBottom w:val="150"/>
          <w:divBdr>
            <w:top w:val="none" w:sz="0" w:space="0" w:color="auto"/>
            <w:left w:val="none" w:sz="0" w:space="0" w:color="auto"/>
            <w:bottom w:val="none" w:sz="0" w:space="0" w:color="auto"/>
            <w:right w:val="none" w:sz="0" w:space="0" w:color="auto"/>
          </w:divBdr>
        </w:div>
        <w:div w:id="755980205">
          <w:marLeft w:val="0"/>
          <w:marRight w:val="0"/>
          <w:marTop w:val="0"/>
          <w:marBottom w:val="0"/>
          <w:divBdr>
            <w:top w:val="none" w:sz="0" w:space="0" w:color="auto"/>
            <w:left w:val="none" w:sz="0" w:space="0" w:color="auto"/>
            <w:bottom w:val="none" w:sz="0" w:space="0" w:color="auto"/>
            <w:right w:val="none" w:sz="0" w:space="0" w:color="auto"/>
          </w:divBdr>
        </w:div>
      </w:divsChild>
    </w:div>
    <w:div w:id="701058845">
      <w:bodyDiv w:val="1"/>
      <w:marLeft w:val="0"/>
      <w:marRight w:val="0"/>
      <w:marTop w:val="0"/>
      <w:marBottom w:val="0"/>
      <w:divBdr>
        <w:top w:val="none" w:sz="0" w:space="0" w:color="auto"/>
        <w:left w:val="none" w:sz="0" w:space="0" w:color="auto"/>
        <w:bottom w:val="none" w:sz="0" w:space="0" w:color="auto"/>
        <w:right w:val="none" w:sz="0" w:space="0" w:color="auto"/>
      </w:divBdr>
      <w:divsChild>
        <w:div w:id="1020205979">
          <w:marLeft w:val="0"/>
          <w:marRight w:val="0"/>
          <w:marTop w:val="0"/>
          <w:marBottom w:val="0"/>
          <w:divBdr>
            <w:top w:val="none" w:sz="0" w:space="0" w:color="auto"/>
            <w:left w:val="none" w:sz="0" w:space="0" w:color="auto"/>
            <w:bottom w:val="none" w:sz="0" w:space="0" w:color="auto"/>
            <w:right w:val="none" w:sz="0" w:space="0" w:color="auto"/>
          </w:divBdr>
        </w:div>
        <w:div w:id="1475755778">
          <w:marLeft w:val="0"/>
          <w:marRight w:val="0"/>
          <w:marTop w:val="0"/>
          <w:marBottom w:val="0"/>
          <w:divBdr>
            <w:top w:val="none" w:sz="0" w:space="0" w:color="auto"/>
            <w:left w:val="none" w:sz="0" w:space="0" w:color="auto"/>
            <w:bottom w:val="none" w:sz="0" w:space="0" w:color="auto"/>
            <w:right w:val="none" w:sz="0" w:space="0" w:color="auto"/>
          </w:divBdr>
        </w:div>
      </w:divsChild>
    </w:div>
    <w:div w:id="882181991">
      <w:bodyDiv w:val="1"/>
      <w:marLeft w:val="0"/>
      <w:marRight w:val="0"/>
      <w:marTop w:val="0"/>
      <w:marBottom w:val="0"/>
      <w:divBdr>
        <w:top w:val="none" w:sz="0" w:space="0" w:color="auto"/>
        <w:left w:val="none" w:sz="0" w:space="0" w:color="auto"/>
        <w:bottom w:val="none" w:sz="0" w:space="0" w:color="auto"/>
        <w:right w:val="none" w:sz="0" w:space="0" w:color="auto"/>
      </w:divBdr>
    </w:div>
    <w:div w:id="942811064">
      <w:bodyDiv w:val="1"/>
      <w:marLeft w:val="0"/>
      <w:marRight w:val="0"/>
      <w:marTop w:val="0"/>
      <w:marBottom w:val="0"/>
      <w:divBdr>
        <w:top w:val="none" w:sz="0" w:space="0" w:color="auto"/>
        <w:left w:val="none" w:sz="0" w:space="0" w:color="auto"/>
        <w:bottom w:val="none" w:sz="0" w:space="0" w:color="auto"/>
        <w:right w:val="none" w:sz="0" w:space="0" w:color="auto"/>
      </w:divBdr>
    </w:div>
    <w:div w:id="960108505">
      <w:bodyDiv w:val="1"/>
      <w:marLeft w:val="0"/>
      <w:marRight w:val="0"/>
      <w:marTop w:val="0"/>
      <w:marBottom w:val="0"/>
      <w:divBdr>
        <w:top w:val="none" w:sz="0" w:space="0" w:color="auto"/>
        <w:left w:val="none" w:sz="0" w:space="0" w:color="auto"/>
        <w:bottom w:val="none" w:sz="0" w:space="0" w:color="auto"/>
        <w:right w:val="none" w:sz="0" w:space="0" w:color="auto"/>
      </w:divBdr>
    </w:div>
    <w:div w:id="1045105451">
      <w:bodyDiv w:val="1"/>
      <w:marLeft w:val="0"/>
      <w:marRight w:val="0"/>
      <w:marTop w:val="0"/>
      <w:marBottom w:val="0"/>
      <w:divBdr>
        <w:top w:val="none" w:sz="0" w:space="0" w:color="auto"/>
        <w:left w:val="none" w:sz="0" w:space="0" w:color="auto"/>
        <w:bottom w:val="none" w:sz="0" w:space="0" w:color="auto"/>
        <w:right w:val="none" w:sz="0" w:space="0" w:color="auto"/>
      </w:divBdr>
    </w:div>
    <w:div w:id="1062676239">
      <w:bodyDiv w:val="1"/>
      <w:marLeft w:val="0"/>
      <w:marRight w:val="0"/>
      <w:marTop w:val="0"/>
      <w:marBottom w:val="0"/>
      <w:divBdr>
        <w:top w:val="none" w:sz="0" w:space="0" w:color="auto"/>
        <w:left w:val="none" w:sz="0" w:space="0" w:color="auto"/>
        <w:bottom w:val="none" w:sz="0" w:space="0" w:color="auto"/>
        <w:right w:val="none" w:sz="0" w:space="0" w:color="auto"/>
      </w:divBdr>
    </w:div>
    <w:div w:id="1079401929">
      <w:bodyDiv w:val="1"/>
      <w:marLeft w:val="0"/>
      <w:marRight w:val="0"/>
      <w:marTop w:val="0"/>
      <w:marBottom w:val="0"/>
      <w:divBdr>
        <w:top w:val="none" w:sz="0" w:space="0" w:color="auto"/>
        <w:left w:val="none" w:sz="0" w:space="0" w:color="auto"/>
        <w:bottom w:val="none" w:sz="0" w:space="0" w:color="auto"/>
        <w:right w:val="none" w:sz="0" w:space="0" w:color="auto"/>
      </w:divBdr>
    </w:div>
    <w:div w:id="1121219060">
      <w:bodyDiv w:val="1"/>
      <w:marLeft w:val="0"/>
      <w:marRight w:val="0"/>
      <w:marTop w:val="0"/>
      <w:marBottom w:val="0"/>
      <w:divBdr>
        <w:top w:val="none" w:sz="0" w:space="0" w:color="auto"/>
        <w:left w:val="none" w:sz="0" w:space="0" w:color="auto"/>
        <w:bottom w:val="none" w:sz="0" w:space="0" w:color="auto"/>
        <w:right w:val="none" w:sz="0" w:space="0" w:color="auto"/>
      </w:divBdr>
      <w:divsChild>
        <w:div w:id="1406992776">
          <w:marLeft w:val="0"/>
          <w:marRight w:val="0"/>
          <w:marTop w:val="0"/>
          <w:marBottom w:val="0"/>
          <w:divBdr>
            <w:top w:val="none" w:sz="0" w:space="0" w:color="auto"/>
            <w:left w:val="none" w:sz="0" w:space="0" w:color="auto"/>
            <w:bottom w:val="none" w:sz="0" w:space="0" w:color="auto"/>
            <w:right w:val="none" w:sz="0" w:space="0" w:color="auto"/>
          </w:divBdr>
          <w:divsChild>
            <w:div w:id="404960091">
              <w:marLeft w:val="0"/>
              <w:marRight w:val="0"/>
              <w:marTop w:val="0"/>
              <w:marBottom w:val="0"/>
              <w:divBdr>
                <w:top w:val="none" w:sz="0" w:space="0" w:color="auto"/>
                <w:left w:val="none" w:sz="0" w:space="0" w:color="auto"/>
                <w:bottom w:val="none" w:sz="0" w:space="0" w:color="auto"/>
                <w:right w:val="none" w:sz="0" w:space="0" w:color="auto"/>
              </w:divBdr>
              <w:divsChild>
                <w:div w:id="8791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87792">
      <w:bodyDiv w:val="1"/>
      <w:marLeft w:val="0"/>
      <w:marRight w:val="0"/>
      <w:marTop w:val="0"/>
      <w:marBottom w:val="0"/>
      <w:divBdr>
        <w:top w:val="none" w:sz="0" w:space="0" w:color="auto"/>
        <w:left w:val="none" w:sz="0" w:space="0" w:color="auto"/>
        <w:bottom w:val="none" w:sz="0" w:space="0" w:color="auto"/>
        <w:right w:val="none" w:sz="0" w:space="0" w:color="auto"/>
      </w:divBdr>
      <w:divsChild>
        <w:div w:id="1960991222">
          <w:marLeft w:val="0"/>
          <w:marRight w:val="0"/>
          <w:marTop w:val="0"/>
          <w:marBottom w:val="0"/>
          <w:divBdr>
            <w:top w:val="none" w:sz="0" w:space="0" w:color="auto"/>
            <w:left w:val="none" w:sz="0" w:space="0" w:color="auto"/>
            <w:bottom w:val="none" w:sz="0" w:space="0" w:color="auto"/>
            <w:right w:val="none" w:sz="0" w:space="0" w:color="auto"/>
          </w:divBdr>
          <w:divsChild>
            <w:div w:id="1908688817">
              <w:marLeft w:val="0"/>
              <w:marRight w:val="0"/>
              <w:marTop w:val="0"/>
              <w:marBottom w:val="0"/>
              <w:divBdr>
                <w:top w:val="none" w:sz="0" w:space="0" w:color="auto"/>
                <w:left w:val="none" w:sz="0" w:space="0" w:color="auto"/>
                <w:bottom w:val="none" w:sz="0" w:space="0" w:color="auto"/>
                <w:right w:val="none" w:sz="0" w:space="0" w:color="auto"/>
              </w:divBdr>
              <w:divsChild>
                <w:div w:id="13174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258476">
      <w:bodyDiv w:val="1"/>
      <w:marLeft w:val="0"/>
      <w:marRight w:val="0"/>
      <w:marTop w:val="0"/>
      <w:marBottom w:val="0"/>
      <w:divBdr>
        <w:top w:val="none" w:sz="0" w:space="0" w:color="auto"/>
        <w:left w:val="none" w:sz="0" w:space="0" w:color="auto"/>
        <w:bottom w:val="none" w:sz="0" w:space="0" w:color="auto"/>
        <w:right w:val="none" w:sz="0" w:space="0" w:color="auto"/>
      </w:divBdr>
    </w:div>
    <w:div w:id="1206259972">
      <w:bodyDiv w:val="1"/>
      <w:marLeft w:val="0"/>
      <w:marRight w:val="0"/>
      <w:marTop w:val="0"/>
      <w:marBottom w:val="0"/>
      <w:divBdr>
        <w:top w:val="none" w:sz="0" w:space="0" w:color="auto"/>
        <w:left w:val="none" w:sz="0" w:space="0" w:color="auto"/>
        <w:bottom w:val="none" w:sz="0" w:space="0" w:color="auto"/>
        <w:right w:val="none" w:sz="0" w:space="0" w:color="auto"/>
      </w:divBdr>
    </w:div>
    <w:div w:id="1221819913">
      <w:bodyDiv w:val="1"/>
      <w:marLeft w:val="0"/>
      <w:marRight w:val="0"/>
      <w:marTop w:val="0"/>
      <w:marBottom w:val="0"/>
      <w:divBdr>
        <w:top w:val="none" w:sz="0" w:space="0" w:color="auto"/>
        <w:left w:val="none" w:sz="0" w:space="0" w:color="auto"/>
        <w:bottom w:val="none" w:sz="0" w:space="0" w:color="auto"/>
        <w:right w:val="none" w:sz="0" w:space="0" w:color="auto"/>
      </w:divBdr>
    </w:div>
    <w:div w:id="1224953203">
      <w:bodyDiv w:val="1"/>
      <w:marLeft w:val="0"/>
      <w:marRight w:val="0"/>
      <w:marTop w:val="0"/>
      <w:marBottom w:val="0"/>
      <w:divBdr>
        <w:top w:val="none" w:sz="0" w:space="0" w:color="auto"/>
        <w:left w:val="none" w:sz="0" w:space="0" w:color="auto"/>
        <w:bottom w:val="none" w:sz="0" w:space="0" w:color="auto"/>
        <w:right w:val="none" w:sz="0" w:space="0" w:color="auto"/>
      </w:divBdr>
    </w:div>
    <w:div w:id="1228997335">
      <w:bodyDiv w:val="1"/>
      <w:marLeft w:val="0"/>
      <w:marRight w:val="0"/>
      <w:marTop w:val="0"/>
      <w:marBottom w:val="0"/>
      <w:divBdr>
        <w:top w:val="none" w:sz="0" w:space="0" w:color="auto"/>
        <w:left w:val="none" w:sz="0" w:space="0" w:color="auto"/>
        <w:bottom w:val="none" w:sz="0" w:space="0" w:color="auto"/>
        <w:right w:val="none" w:sz="0" w:space="0" w:color="auto"/>
      </w:divBdr>
    </w:div>
    <w:div w:id="1295065270">
      <w:bodyDiv w:val="1"/>
      <w:marLeft w:val="0"/>
      <w:marRight w:val="0"/>
      <w:marTop w:val="0"/>
      <w:marBottom w:val="0"/>
      <w:divBdr>
        <w:top w:val="none" w:sz="0" w:space="0" w:color="auto"/>
        <w:left w:val="none" w:sz="0" w:space="0" w:color="auto"/>
        <w:bottom w:val="none" w:sz="0" w:space="0" w:color="auto"/>
        <w:right w:val="none" w:sz="0" w:space="0" w:color="auto"/>
      </w:divBdr>
    </w:div>
    <w:div w:id="1327512261">
      <w:bodyDiv w:val="1"/>
      <w:marLeft w:val="0"/>
      <w:marRight w:val="0"/>
      <w:marTop w:val="0"/>
      <w:marBottom w:val="0"/>
      <w:divBdr>
        <w:top w:val="none" w:sz="0" w:space="0" w:color="auto"/>
        <w:left w:val="none" w:sz="0" w:space="0" w:color="auto"/>
        <w:bottom w:val="none" w:sz="0" w:space="0" w:color="auto"/>
        <w:right w:val="none" w:sz="0" w:space="0" w:color="auto"/>
      </w:divBdr>
      <w:divsChild>
        <w:div w:id="633757611">
          <w:marLeft w:val="0"/>
          <w:marRight w:val="0"/>
          <w:marTop w:val="480"/>
          <w:marBottom w:val="480"/>
          <w:divBdr>
            <w:top w:val="none" w:sz="0" w:space="0" w:color="auto"/>
            <w:left w:val="none" w:sz="0" w:space="0" w:color="auto"/>
            <w:bottom w:val="none" w:sz="0" w:space="0" w:color="auto"/>
            <w:right w:val="none" w:sz="0" w:space="0" w:color="auto"/>
          </w:divBdr>
        </w:div>
      </w:divsChild>
    </w:div>
    <w:div w:id="1411270859">
      <w:bodyDiv w:val="1"/>
      <w:marLeft w:val="0"/>
      <w:marRight w:val="0"/>
      <w:marTop w:val="0"/>
      <w:marBottom w:val="0"/>
      <w:divBdr>
        <w:top w:val="none" w:sz="0" w:space="0" w:color="auto"/>
        <w:left w:val="none" w:sz="0" w:space="0" w:color="auto"/>
        <w:bottom w:val="none" w:sz="0" w:space="0" w:color="auto"/>
        <w:right w:val="none" w:sz="0" w:space="0" w:color="auto"/>
      </w:divBdr>
      <w:divsChild>
        <w:div w:id="329408910">
          <w:marLeft w:val="0"/>
          <w:marRight w:val="0"/>
          <w:marTop w:val="30"/>
          <w:marBottom w:val="150"/>
          <w:divBdr>
            <w:top w:val="none" w:sz="0" w:space="0" w:color="auto"/>
            <w:left w:val="none" w:sz="0" w:space="0" w:color="auto"/>
            <w:bottom w:val="none" w:sz="0" w:space="0" w:color="auto"/>
            <w:right w:val="none" w:sz="0" w:space="0" w:color="auto"/>
          </w:divBdr>
        </w:div>
        <w:div w:id="485129627">
          <w:marLeft w:val="0"/>
          <w:marRight w:val="0"/>
          <w:marTop w:val="0"/>
          <w:marBottom w:val="0"/>
          <w:divBdr>
            <w:top w:val="none" w:sz="0" w:space="0" w:color="auto"/>
            <w:left w:val="none" w:sz="0" w:space="0" w:color="auto"/>
            <w:bottom w:val="none" w:sz="0" w:space="0" w:color="auto"/>
            <w:right w:val="none" w:sz="0" w:space="0" w:color="auto"/>
          </w:divBdr>
        </w:div>
      </w:divsChild>
    </w:div>
    <w:div w:id="1459714546">
      <w:bodyDiv w:val="1"/>
      <w:marLeft w:val="0"/>
      <w:marRight w:val="0"/>
      <w:marTop w:val="0"/>
      <w:marBottom w:val="0"/>
      <w:divBdr>
        <w:top w:val="none" w:sz="0" w:space="0" w:color="auto"/>
        <w:left w:val="none" w:sz="0" w:space="0" w:color="auto"/>
        <w:bottom w:val="none" w:sz="0" w:space="0" w:color="auto"/>
        <w:right w:val="none" w:sz="0" w:space="0" w:color="auto"/>
      </w:divBdr>
    </w:div>
    <w:div w:id="1487624129">
      <w:bodyDiv w:val="1"/>
      <w:marLeft w:val="0"/>
      <w:marRight w:val="0"/>
      <w:marTop w:val="0"/>
      <w:marBottom w:val="0"/>
      <w:divBdr>
        <w:top w:val="none" w:sz="0" w:space="0" w:color="auto"/>
        <w:left w:val="none" w:sz="0" w:space="0" w:color="auto"/>
        <w:bottom w:val="none" w:sz="0" w:space="0" w:color="auto"/>
        <w:right w:val="none" w:sz="0" w:space="0" w:color="auto"/>
      </w:divBdr>
    </w:div>
    <w:div w:id="1575701656">
      <w:bodyDiv w:val="1"/>
      <w:marLeft w:val="0"/>
      <w:marRight w:val="0"/>
      <w:marTop w:val="0"/>
      <w:marBottom w:val="0"/>
      <w:divBdr>
        <w:top w:val="none" w:sz="0" w:space="0" w:color="auto"/>
        <w:left w:val="none" w:sz="0" w:space="0" w:color="auto"/>
        <w:bottom w:val="none" w:sz="0" w:space="0" w:color="auto"/>
        <w:right w:val="none" w:sz="0" w:space="0" w:color="auto"/>
      </w:divBdr>
      <w:divsChild>
        <w:div w:id="654139918">
          <w:marLeft w:val="0"/>
          <w:marRight w:val="0"/>
          <w:marTop w:val="0"/>
          <w:marBottom w:val="0"/>
          <w:divBdr>
            <w:top w:val="none" w:sz="0" w:space="0" w:color="auto"/>
            <w:left w:val="none" w:sz="0" w:space="0" w:color="auto"/>
            <w:bottom w:val="none" w:sz="0" w:space="0" w:color="auto"/>
            <w:right w:val="none" w:sz="0" w:space="0" w:color="auto"/>
          </w:divBdr>
          <w:divsChild>
            <w:div w:id="249315967">
              <w:marLeft w:val="0"/>
              <w:marRight w:val="0"/>
              <w:marTop w:val="0"/>
              <w:marBottom w:val="0"/>
              <w:divBdr>
                <w:top w:val="none" w:sz="0" w:space="0" w:color="auto"/>
                <w:left w:val="none" w:sz="0" w:space="0" w:color="auto"/>
                <w:bottom w:val="none" w:sz="0" w:space="0" w:color="auto"/>
                <w:right w:val="none" w:sz="0" w:space="0" w:color="auto"/>
              </w:divBdr>
              <w:divsChild>
                <w:div w:id="705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51824">
      <w:bodyDiv w:val="1"/>
      <w:marLeft w:val="0"/>
      <w:marRight w:val="0"/>
      <w:marTop w:val="0"/>
      <w:marBottom w:val="0"/>
      <w:divBdr>
        <w:top w:val="none" w:sz="0" w:space="0" w:color="auto"/>
        <w:left w:val="none" w:sz="0" w:space="0" w:color="auto"/>
        <w:bottom w:val="none" w:sz="0" w:space="0" w:color="auto"/>
        <w:right w:val="none" w:sz="0" w:space="0" w:color="auto"/>
      </w:divBdr>
      <w:divsChild>
        <w:div w:id="837500005">
          <w:marLeft w:val="0"/>
          <w:marRight w:val="0"/>
          <w:marTop w:val="0"/>
          <w:marBottom w:val="0"/>
          <w:divBdr>
            <w:top w:val="none" w:sz="0" w:space="0" w:color="auto"/>
            <w:left w:val="none" w:sz="0" w:space="0" w:color="auto"/>
            <w:bottom w:val="single" w:sz="2" w:space="0" w:color="F2F2F2"/>
            <w:right w:val="none" w:sz="0" w:space="0" w:color="auto"/>
          </w:divBdr>
          <w:divsChild>
            <w:div w:id="529803598">
              <w:marLeft w:val="0"/>
              <w:marRight w:val="0"/>
              <w:marTop w:val="0"/>
              <w:marBottom w:val="75"/>
              <w:divBdr>
                <w:top w:val="none" w:sz="0" w:space="0" w:color="auto"/>
                <w:left w:val="none" w:sz="0" w:space="0" w:color="auto"/>
                <w:bottom w:val="none" w:sz="0" w:space="0" w:color="auto"/>
                <w:right w:val="none" w:sz="0" w:space="0" w:color="auto"/>
              </w:divBdr>
            </w:div>
          </w:divsChild>
        </w:div>
        <w:div w:id="988748707">
          <w:marLeft w:val="0"/>
          <w:marRight w:val="0"/>
          <w:marTop w:val="0"/>
          <w:marBottom w:val="0"/>
          <w:divBdr>
            <w:top w:val="none" w:sz="0" w:space="0" w:color="auto"/>
            <w:left w:val="none" w:sz="0" w:space="0" w:color="auto"/>
            <w:bottom w:val="none" w:sz="0" w:space="0" w:color="auto"/>
            <w:right w:val="none" w:sz="0" w:space="0" w:color="auto"/>
          </w:divBdr>
          <w:divsChild>
            <w:div w:id="283583645">
              <w:marLeft w:val="0"/>
              <w:marRight w:val="0"/>
              <w:marTop w:val="0"/>
              <w:marBottom w:val="0"/>
              <w:divBdr>
                <w:top w:val="none" w:sz="0" w:space="0" w:color="auto"/>
                <w:left w:val="none" w:sz="0" w:space="0" w:color="auto"/>
                <w:bottom w:val="none" w:sz="0" w:space="0" w:color="auto"/>
                <w:right w:val="none" w:sz="0" w:space="0" w:color="auto"/>
              </w:divBdr>
              <w:divsChild>
                <w:div w:id="224067695">
                  <w:marLeft w:val="0"/>
                  <w:marRight w:val="0"/>
                  <w:marTop w:val="0"/>
                  <w:marBottom w:val="0"/>
                  <w:divBdr>
                    <w:top w:val="none" w:sz="0" w:space="0" w:color="auto"/>
                    <w:left w:val="none" w:sz="0" w:space="0" w:color="auto"/>
                    <w:bottom w:val="none" w:sz="0" w:space="0" w:color="auto"/>
                    <w:right w:val="none" w:sz="0" w:space="0" w:color="auto"/>
                  </w:divBdr>
                </w:div>
                <w:div w:id="88337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528958">
      <w:bodyDiv w:val="1"/>
      <w:marLeft w:val="0"/>
      <w:marRight w:val="0"/>
      <w:marTop w:val="0"/>
      <w:marBottom w:val="0"/>
      <w:divBdr>
        <w:top w:val="none" w:sz="0" w:space="0" w:color="auto"/>
        <w:left w:val="none" w:sz="0" w:space="0" w:color="auto"/>
        <w:bottom w:val="none" w:sz="0" w:space="0" w:color="auto"/>
        <w:right w:val="none" w:sz="0" w:space="0" w:color="auto"/>
      </w:divBdr>
    </w:div>
    <w:div w:id="1745101011">
      <w:bodyDiv w:val="1"/>
      <w:marLeft w:val="0"/>
      <w:marRight w:val="0"/>
      <w:marTop w:val="0"/>
      <w:marBottom w:val="0"/>
      <w:divBdr>
        <w:top w:val="none" w:sz="0" w:space="0" w:color="auto"/>
        <w:left w:val="none" w:sz="0" w:space="0" w:color="auto"/>
        <w:bottom w:val="none" w:sz="0" w:space="0" w:color="auto"/>
        <w:right w:val="none" w:sz="0" w:space="0" w:color="auto"/>
      </w:divBdr>
    </w:div>
    <w:div w:id="1770391341">
      <w:bodyDiv w:val="1"/>
      <w:marLeft w:val="0"/>
      <w:marRight w:val="0"/>
      <w:marTop w:val="0"/>
      <w:marBottom w:val="0"/>
      <w:divBdr>
        <w:top w:val="none" w:sz="0" w:space="0" w:color="auto"/>
        <w:left w:val="none" w:sz="0" w:space="0" w:color="auto"/>
        <w:bottom w:val="none" w:sz="0" w:space="0" w:color="auto"/>
        <w:right w:val="none" w:sz="0" w:space="0" w:color="auto"/>
      </w:divBdr>
    </w:div>
    <w:div w:id="1795099025">
      <w:bodyDiv w:val="1"/>
      <w:marLeft w:val="0"/>
      <w:marRight w:val="0"/>
      <w:marTop w:val="0"/>
      <w:marBottom w:val="0"/>
      <w:divBdr>
        <w:top w:val="none" w:sz="0" w:space="0" w:color="auto"/>
        <w:left w:val="none" w:sz="0" w:space="0" w:color="auto"/>
        <w:bottom w:val="none" w:sz="0" w:space="0" w:color="auto"/>
        <w:right w:val="none" w:sz="0" w:space="0" w:color="auto"/>
      </w:divBdr>
      <w:divsChild>
        <w:div w:id="1539123482">
          <w:marLeft w:val="0"/>
          <w:marRight w:val="0"/>
          <w:marTop w:val="0"/>
          <w:marBottom w:val="0"/>
          <w:divBdr>
            <w:top w:val="none" w:sz="0" w:space="0" w:color="auto"/>
            <w:left w:val="none" w:sz="0" w:space="0" w:color="auto"/>
            <w:bottom w:val="none" w:sz="0" w:space="0" w:color="auto"/>
            <w:right w:val="none" w:sz="0" w:space="0" w:color="auto"/>
          </w:divBdr>
          <w:divsChild>
            <w:div w:id="1419256376">
              <w:marLeft w:val="0"/>
              <w:marRight w:val="0"/>
              <w:marTop w:val="0"/>
              <w:marBottom w:val="0"/>
              <w:divBdr>
                <w:top w:val="none" w:sz="0" w:space="0" w:color="auto"/>
                <w:left w:val="none" w:sz="0" w:space="0" w:color="auto"/>
                <w:bottom w:val="none" w:sz="0" w:space="0" w:color="auto"/>
                <w:right w:val="none" w:sz="0" w:space="0" w:color="auto"/>
              </w:divBdr>
              <w:divsChild>
                <w:div w:id="83301768">
                  <w:marLeft w:val="0"/>
                  <w:marRight w:val="0"/>
                  <w:marTop w:val="0"/>
                  <w:marBottom w:val="0"/>
                  <w:divBdr>
                    <w:top w:val="none" w:sz="0" w:space="0" w:color="auto"/>
                    <w:left w:val="none" w:sz="0" w:space="0" w:color="auto"/>
                    <w:bottom w:val="none" w:sz="0" w:space="0" w:color="auto"/>
                    <w:right w:val="none" w:sz="0" w:space="0" w:color="auto"/>
                  </w:divBdr>
                  <w:divsChild>
                    <w:div w:id="149904881">
                      <w:marLeft w:val="0"/>
                      <w:marRight w:val="0"/>
                      <w:marTop w:val="0"/>
                      <w:marBottom w:val="0"/>
                      <w:divBdr>
                        <w:top w:val="none" w:sz="0" w:space="0" w:color="auto"/>
                        <w:left w:val="none" w:sz="0" w:space="0" w:color="auto"/>
                        <w:bottom w:val="none" w:sz="0" w:space="0" w:color="auto"/>
                        <w:right w:val="none" w:sz="0" w:space="0" w:color="auto"/>
                      </w:divBdr>
                    </w:div>
                  </w:divsChild>
                </w:div>
                <w:div w:id="956370203">
                  <w:marLeft w:val="0"/>
                  <w:marRight w:val="0"/>
                  <w:marTop w:val="0"/>
                  <w:marBottom w:val="0"/>
                  <w:divBdr>
                    <w:top w:val="none" w:sz="0" w:space="0" w:color="auto"/>
                    <w:left w:val="none" w:sz="0" w:space="0" w:color="auto"/>
                    <w:bottom w:val="none" w:sz="0" w:space="0" w:color="auto"/>
                    <w:right w:val="none" w:sz="0" w:space="0" w:color="auto"/>
                  </w:divBdr>
                  <w:divsChild>
                    <w:div w:id="1931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67346">
      <w:bodyDiv w:val="1"/>
      <w:marLeft w:val="0"/>
      <w:marRight w:val="0"/>
      <w:marTop w:val="0"/>
      <w:marBottom w:val="0"/>
      <w:divBdr>
        <w:top w:val="none" w:sz="0" w:space="0" w:color="auto"/>
        <w:left w:val="none" w:sz="0" w:space="0" w:color="auto"/>
        <w:bottom w:val="none" w:sz="0" w:space="0" w:color="auto"/>
        <w:right w:val="none" w:sz="0" w:space="0" w:color="auto"/>
      </w:divBdr>
      <w:divsChild>
        <w:div w:id="1585841085">
          <w:marLeft w:val="0"/>
          <w:marRight w:val="0"/>
          <w:marTop w:val="0"/>
          <w:marBottom w:val="150"/>
          <w:divBdr>
            <w:top w:val="none" w:sz="0" w:space="0" w:color="auto"/>
            <w:left w:val="none" w:sz="0" w:space="0" w:color="auto"/>
            <w:bottom w:val="none" w:sz="0" w:space="0" w:color="auto"/>
            <w:right w:val="none" w:sz="0" w:space="0" w:color="auto"/>
          </w:divBdr>
        </w:div>
        <w:div w:id="1385791053">
          <w:marLeft w:val="0"/>
          <w:marRight w:val="0"/>
          <w:marTop w:val="0"/>
          <w:marBottom w:val="225"/>
          <w:divBdr>
            <w:top w:val="none" w:sz="0" w:space="0" w:color="auto"/>
            <w:left w:val="none" w:sz="0" w:space="0" w:color="auto"/>
            <w:bottom w:val="none" w:sz="0" w:space="0" w:color="auto"/>
            <w:right w:val="none" w:sz="0" w:space="0" w:color="auto"/>
          </w:divBdr>
          <w:divsChild>
            <w:div w:id="885946095">
              <w:marLeft w:val="0"/>
              <w:marRight w:val="0"/>
              <w:marTop w:val="0"/>
              <w:marBottom w:val="0"/>
              <w:divBdr>
                <w:top w:val="none" w:sz="0" w:space="0" w:color="auto"/>
                <w:left w:val="none" w:sz="0" w:space="0" w:color="auto"/>
                <w:bottom w:val="none" w:sz="0" w:space="0" w:color="auto"/>
                <w:right w:val="none" w:sz="0" w:space="0" w:color="auto"/>
              </w:divBdr>
              <w:divsChild>
                <w:div w:id="1409227926">
                  <w:marLeft w:val="0"/>
                  <w:marRight w:val="0"/>
                  <w:marTop w:val="0"/>
                  <w:marBottom w:val="75"/>
                  <w:divBdr>
                    <w:top w:val="none" w:sz="0" w:space="0" w:color="auto"/>
                    <w:left w:val="none" w:sz="0" w:space="0" w:color="auto"/>
                    <w:bottom w:val="none" w:sz="0" w:space="0" w:color="auto"/>
                    <w:right w:val="none" w:sz="0" w:space="0" w:color="auto"/>
                  </w:divBdr>
                </w:div>
                <w:div w:id="16186790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54702228">
      <w:bodyDiv w:val="1"/>
      <w:marLeft w:val="0"/>
      <w:marRight w:val="0"/>
      <w:marTop w:val="0"/>
      <w:marBottom w:val="0"/>
      <w:divBdr>
        <w:top w:val="none" w:sz="0" w:space="0" w:color="auto"/>
        <w:left w:val="none" w:sz="0" w:space="0" w:color="auto"/>
        <w:bottom w:val="none" w:sz="0" w:space="0" w:color="auto"/>
        <w:right w:val="none" w:sz="0" w:space="0" w:color="auto"/>
      </w:divBdr>
    </w:div>
    <w:div w:id="1996302846">
      <w:bodyDiv w:val="1"/>
      <w:marLeft w:val="0"/>
      <w:marRight w:val="0"/>
      <w:marTop w:val="0"/>
      <w:marBottom w:val="0"/>
      <w:divBdr>
        <w:top w:val="none" w:sz="0" w:space="0" w:color="auto"/>
        <w:left w:val="none" w:sz="0" w:space="0" w:color="auto"/>
        <w:bottom w:val="none" w:sz="0" w:space="0" w:color="auto"/>
        <w:right w:val="none" w:sz="0" w:space="0" w:color="auto"/>
      </w:divBdr>
      <w:divsChild>
        <w:div w:id="655643854">
          <w:marLeft w:val="0"/>
          <w:marRight w:val="0"/>
          <w:marTop w:val="0"/>
          <w:marBottom w:val="0"/>
          <w:divBdr>
            <w:top w:val="none" w:sz="0" w:space="0" w:color="auto"/>
            <w:left w:val="none" w:sz="0" w:space="0" w:color="auto"/>
            <w:bottom w:val="none" w:sz="0" w:space="0" w:color="auto"/>
            <w:right w:val="none" w:sz="0" w:space="0" w:color="auto"/>
          </w:divBdr>
          <w:divsChild>
            <w:div w:id="80613999">
              <w:marLeft w:val="0"/>
              <w:marRight w:val="0"/>
              <w:marTop w:val="0"/>
              <w:marBottom w:val="0"/>
              <w:divBdr>
                <w:top w:val="none" w:sz="0" w:space="0" w:color="auto"/>
                <w:left w:val="none" w:sz="0" w:space="0" w:color="auto"/>
                <w:bottom w:val="none" w:sz="0" w:space="0" w:color="auto"/>
                <w:right w:val="none" w:sz="0" w:space="0" w:color="auto"/>
              </w:divBdr>
              <w:divsChild>
                <w:div w:id="18668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52782">
      <w:bodyDiv w:val="1"/>
      <w:marLeft w:val="0"/>
      <w:marRight w:val="0"/>
      <w:marTop w:val="0"/>
      <w:marBottom w:val="0"/>
      <w:divBdr>
        <w:top w:val="none" w:sz="0" w:space="0" w:color="auto"/>
        <w:left w:val="none" w:sz="0" w:space="0" w:color="auto"/>
        <w:bottom w:val="none" w:sz="0" w:space="0" w:color="auto"/>
        <w:right w:val="none" w:sz="0" w:space="0" w:color="auto"/>
      </w:divBdr>
    </w:div>
    <w:div w:id="2060931070">
      <w:bodyDiv w:val="1"/>
      <w:marLeft w:val="0"/>
      <w:marRight w:val="0"/>
      <w:marTop w:val="0"/>
      <w:marBottom w:val="0"/>
      <w:divBdr>
        <w:top w:val="none" w:sz="0" w:space="0" w:color="auto"/>
        <w:left w:val="none" w:sz="0" w:space="0" w:color="auto"/>
        <w:bottom w:val="none" w:sz="0" w:space="0" w:color="auto"/>
        <w:right w:val="none" w:sz="0" w:space="0" w:color="auto"/>
      </w:divBdr>
    </w:div>
    <w:div w:id="2084600132">
      <w:bodyDiv w:val="1"/>
      <w:marLeft w:val="0"/>
      <w:marRight w:val="0"/>
      <w:marTop w:val="0"/>
      <w:marBottom w:val="0"/>
      <w:divBdr>
        <w:top w:val="none" w:sz="0" w:space="0" w:color="auto"/>
        <w:left w:val="none" w:sz="0" w:space="0" w:color="auto"/>
        <w:bottom w:val="none" w:sz="0" w:space="0" w:color="auto"/>
        <w:right w:val="none" w:sz="0" w:space="0" w:color="auto"/>
      </w:divBdr>
      <w:divsChild>
        <w:div w:id="449860016">
          <w:marLeft w:val="0"/>
          <w:marRight w:val="0"/>
          <w:marTop w:val="0"/>
          <w:marBottom w:val="0"/>
          <w:divBdr>
            <w:top w:val="none" w:sz="0" w:space="0" w:color="auto"/>
            <w:left w:val="none" w:sz="0" w:space="0" w:color="auto"/>
            <w:bottom w:val="none" w:sz="0" w:space="0" w:color="auto"/>
            <w:right w:val="none" w:sz="0" w:space="0" w:color="auto"/>
          </w:divBdr>
          <w:divsChild>
            <w:div w:id="1402287468">
              <w:marLeft w:val="0"/>
              <w:marRight w:val="0"/>
              <w:marTop w:val="0"/>
              <w:marBottom w:val="0"/>
              <w:divBdr>
                <w:top w:val="none" w:sz="0" w:space="0" w:color="auto"/>
                <w:left w:val="none" w:sz="0" w:space="0" w:color="auto"/>
                <w:bottom w:val="none" w:sz="0" w:space="0" w:color="auto"/>
                <w:right w:val="none" w:sz="0" w:space="0" w:color="auto"/>
              </w:divBdr>
              <w:divsChild>
                <w:div w:id="19610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77508">
      <w:bodyDiv w:val="1"/>
      <w:marLeft w:val="0"/>
      <w:marRight w:val="0"/>
      <w:marTop w:val="0"/>
      <w:marBottom w:val="0"/>
      <w:divBdr>
        <w:top w:val="none" w:sz="0" w:space="0" w:color="auto"/>
        <w:left w:val="none" w:sz="0" w:space="0" w:color="auto"/>
        <w:bottom w:val="none" w:sz="0" w:space="0" w:color="auto"/>
        <w:right w:val="none" w:sz="0" w:space="0" w:color="auto"/>
      </w:divBdr>
    </w:div>
    <w:div w:id="2101827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namiacet.iscte-iul.pt/post/livro-do-mes-junho-2025" TargetMode="External"/><Relationship Id="rId21" Type="http://schemas.openxmlformats.org/officeDocument/2006/relationships/hyperlink" Target="https://www.conference-service.com/sraelisbon2017/download/aip6bwhh/detailed_program_3.html" TargetMode="External"/><Relationship Id="rId42" Type="http://schemas.openxmlformats.org/officeDocument/2006/relationships/hyperlink" Target="http://www.ces.uc.pt/publicacoes/rccs/artigos/46/Maria%20Eduarda%20Goncalves%20-%20Mitos%20e%20realidades%20da%20politica%20cientifica%20portuguesa.pdf" TargetMode="External"/><Relationship Id="rId47" Type="http://schemas.openxmlformats.org/officeDocument/2006/relationships/hyperlink" Target="http://www.ffms.pt/pdf/ConstituicaoRevista_Total.pdf" TargetMode="External"/><Relationship Id="rId63" Type="http://schemas.openxmlformats.org/officeDocument/2006/relationships/hyperlink" Target="https://www.uniarq.net/uniarqdigital46.html" TargetMode="External"/><Relationship Id="rId68" Type="http://schemas.openxmlformats.org/officeDocument/2006/relationships/hyperlink" Target="http://unesdoc.unesco.org/images/0007/000748/074808fo.pdf" TargetMode="External"/><Relationship Id="rId2" Type="http://schemas.openxmlformats.org/officeDocument/2006/relationships/numbering" Target="numbering.xml"/><Relationship Id="rId16" Type="http://schemas.openxmlformats.org/officeDocument/2006/relationships/hyperlink" Target="https://www.rtp.pt/play/p5384/e452622/no-tempo-das-dalias" TargetMode="External"/><Relationship Id="rId29" Type="http://schemas.openxmlformats.org/officeDocument/2006/relationships/hyperlink" Target="http://ec.europa.eu/research/science-society/document_library/pdf_06/european-knowledge-society_en.pdf" TargetMode="External"/><Relationship Id="rId11" Type="http://schemas.openxmlformats.org/officeDocument/2006/relationships/hyperlink" Target="https://www.dinamiacet.iscte-iul.pt/research-team/Maria-Eduarda-Gon%C3%A7alves?lang=en" TargetMode="External"/><Relationship Id="rId24" Type="http://schemas.openxmlformats.org/officeDocument/2006/relationships/hyperlink" Target="https://www.noticiasaominuto.com/politica/1484734/grupo-parlamentar-do-ps-lanca-ciclo-de-debates-sobre-desafios-pos-covid" TargetMode="External"/><Relationship Id="rId32" Type="http://schemas.openxmlformats.org/officeDocument/2006/relationships/hyperlink" Target="http://unesdoc.unesco.org/images/0006/000623/062368eb.pdf" TargetMode="External"/><Relationship Id="rId37" Type="http://schemas.openxmlformats.org/officeDocument/2006/relationships/hyperlink" Target="http://www.univie.ac.at/virusss/opus/OPUS%20Report%20Final.pdf" TargetMode="External"/><Relationship Id="rId40" Type="http://schemas.openxmlformats.org/officeDocument/2006/relationships/hyperlink" Target="http://www.etc-graz.at/typo3/index.php" TargetMode="External"/><Relationship Id="rId45" Type="http://schemas.openxmlformats.org/officeDocument/2006/relationships/hyperlink" Target="https://www.cnc.pt/e-book-ensaios-sobre-ciencia-cultura-e-politica-cientifica/" TargetMode="External"/><Relationship Id="rId53" Type="http://schemas.openxmlformats.org/officeDocument/2006/relationships/hyperlink" Target="https://www.giuffre.it/41771/279751.txt" TargetMode="External"/><Relationship Id="rId58" Type="http://schemas.openxmlformats.org/officeDocument/2006/relationships/hyperlink" Target="https://rm.coe.int/09000016807a9bd9" TargetMode="External"/><Relationship Id="rId66" Type="http://schemas.openxmlformats.org/officeDocument/2006/relationships/hyperlink" Target="http://www.criticaeconomica.net/2016/02/a-forca-dos-direitos-a-proposito-do-papel-do-tribunal-constitucional-em-tempos-de-crise/"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repositorio.iscte-iul.pt/handle/10071/3204" TargetMode="External"/><Relationship Id="rId19" Type="http://schemas.openxmlformats.org/officeDocument/2006/relationships/hyperlink" Target="https://www.iscte-iul.pt/" TargetMode="External"/><Relationship Id="rId14" Type="http://schemas.openxmlformats.org/officeDocument/2006/relationships/hyperlink" Target="https://www.iscte-iul.pt/noticia/docentes-distinguidos-com-titulo-de-professor-emerito-cerimonia-de-homenagem-comunidade-academica" TargetMode="External"/><Relationship Id="rId22" Type="http://schemas.openxmlformats.org/officeDocument/2006/relationships/hyperlink" Target="https://bigdataconference2017.wordpress.com/programme/" TargetMode="External"/><Relationship Id="rId27" Type="http://schemas.openxmlformats.org/officeDocument/2006/relationships/hyperlink" Target="https://www.iscte-iul.pt/calendarios/item/578/constituicao-mudanca-socioeconomica" TargetMode="External"/><Relationship Id="rId30" Type="http://schemas.openxmlformats.org/officeDocument/2006/relationships/hyperlink" Target="ftp://ftp.cordis.europa.eu/pub/era/docs/bench_stp_0602.pdf" TargetMode="External"/><Relationship Id="rId35" Type="http://schemas.openxmlformats.org/officeDocument/2006/relationships/hyperlink" Target="http://www.portugal.gov.pt/portal/pt/governos/governos_constitucionais/gc17/ministerios/mj/comunicacao/programas_e_dossiers/20070719_mj_doss_julgados_paz.htm" TargetMode="External"/><Relationship Id="rId43" Type="http://schemas.openxmlformats.org/officeDocument/2006/relationships/hyperlink" Target="http://www.estig.ipbeja.pt/~ac_direito/MEG91.pdf" TargetMode="External"/><Relationship Id="rId48" Type="http://schemas.openxmlformats.org/officeDocument/2006/relationships/hyperlink" Target="http://recursos.wook.pt/recurso?&amp;id=2602999" TargetMode="External"/><Relationship Id="rId56" Type="http://schemas.openxmlformats.org/officeDocument/2006/relationships/hyperlink" Target="http://www.necso.ufrj.br/esocite2008/trabalhos/35882.doc" TargetMode="External"/><Relationship Id="rId64" Type="http://schemas.openxmlformats.org/officeDocument/2006/relationships/hyperlink" Target="https://www.cnc.pt/category/cronicas-de-viagem-cochinchina/" TargetMode="External"/><Relationship Id="rId69" Type="http://schemas.openxmlformats.org/officeDocument/2006/relationships/hyperlink" Target="https://repositorio.iscte-iul.pt/handle/10071/8985" TargetMode="External"/><Relationship Id="rId8" Type="http://schemas.openxmlformats.org/officeDocument/2006/relationships/hyperlink" Target="mailto:mebg@iscte.pt" TargetMode="External"/><Relationship Id="rId51" Type="http://schemas.openxmlformats.org/officeDocument/2006/relationships/hyperlink" Target="http://www.greenleaf-publishing.com/content/pdfs/interfaces_ch10.pdf"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researchgate.net/profile/Maria-Eduarda-Goncalves-2" TargetMode="External"/><Relationship Id="rId17" Type="http://schemas.openxmlformats.org/officeDocument/2006/relationships/hyperlink" Target="http://www.cienciaviva.pt/mulheresnaciencia/index.asp?id=231" TargetMode="External"/><Relationship Id="rId25" Type="http://schemas.openxmlformats.org/officeDocument/2006/relationships/hyperlink" Target="https://www.c-days.cncs.gov.pt/galeria/" TargetMode="External"/><Relationship Id="rId33" Type="http://schemas.openxmlformats.org/officeDocument/2006/relationships/hyperlink" Target="http://www.jodc.go.jp/jodcweb/info/ioc_doc/Workshop/096776eo.pdf" TargetMode="External"/><Relationship Id="rId38" Type="http://schemas.openxmlformats.org/officeDocument/2006/relationships/hyperlink" Target="https://www.researchgate.net/deref/http%3A%2F%2Fdx.doi.org%2F10.1386%2Fpjss_00003_1?_sg%5B0%5D=xtWjUZwCKvJ10x90engG-1eNnYNIpiftV4B79iu4W2hiEuc2IpIMEt68q7hmLIZXXvtdxhAGk1Bs8J-xj7Cr_lMsVQ.e3afdXbyyDfOf9EzAOEQsBFE6i95B14_dJz41cDGZROQsSxtrrMF-FhSIzAWVO-AsnEDaBP64b8UzdrSSG-Gvw" TargetMode="External"/><Relationship Id="rId46" Type="http://schemas.openxmlformats.org/officeDocument/2006/relationships/hyperlink" Target="https://www.joomag.com/magazine/direito-e-informa%C3%A7%C3%A3o-na-sociedade-em-rede-atas-direito-e-informa%C3%A7%C3%A3o-na-sociedade-em-rede-atas/0242499001470686892" TargetMode="External"/><Relationship Id="rId59" Type="http://schemas.openxmlformats.org/officeDocument/2006/relationships/hyperlink" Target="http://dinamiacet.iscte-iul.pt/wp-content/uploads/2013/04/DINAMIA_WP_2011-18.pdf" TargetMode="External"/><Relationship Id="rId67" Type="http://schemas.openxmlformats.org/officeDocument/2006/relationships/hyperlink" Target="http://unesdoc.unesco.org/images/0007/000747/074708eo.pdf" TargetMode="External"/><Relationship Id="rId20" Type="http://schemas.openxmlformats.org/officeDocument/2006/relationships/hyperlink" Target="http://apdis.pt/publicacoes/index.php/jornadas/issue/current/showToc" TargetMode="External"/><Relationship Id="rId41" Type="http://schemas.openxmlformats.org/officeDocument/2006/relationships/hyperlink" Target="http://www.unimar.br/biblioteca/publicacoes/direito/ARGUMENTUM_13.pdf" TargetMode="External"/><Relationship Id="rId54" Type="http://schemas.openxmlformats.org/officeDocument/2006/relationships/hyperlink" Target="http://www.esee2011.org/registration/fullpapers/esee2011_7dc1c7_1_1304881904_5032_2144.pdf" TargetMode="External"/><Relationship Id="rId62" Type="http://schemas.openxmlformats.org/officeDocument/2006/relationships/hyperlink" Target="https://observatorio.almedina.net/index.php/2024/09/17/defender-os-direitos-humanos-na-era-digital/" TargetMode="External"/><Relationship Id="rId70" Type="http://schemas.openxmlformats.org/officeDocument/2006/relationships/header" Target="header1.xm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m-ilhavo.pt/municipio/comunicacao/eventos/dia-atual/evento/exposicao-o-mar-por-objeto-as-mulheres-a-ciencia-e-o-outro-lado-do-oceano" TargetMode="External"/><Relationship Id="rId23" Type="http://schemas.openxmlformats.org/officeDocument/2006/relationships/hyperlink" Target="https://www.youtube.com/watch?v=RSnVRM44VhM" TargetMode="External"/><Relationship Id="rId28" Type="http://schemas.openxmlformats.org/officeDocument/2006/relationships/hyperlink" Target="https://www.cnc.pt/e-book-ensaios-sobre-ciencia-cultura-e-politica-cientifica/" TargetMode="External"/><Relationship Id="rId36" Type="http://schemas.openxmlformats.org/officeDocument/2006/relationships/hyperlink" Target="http://observa.iscte.pt/docs/1%20Indice.pdf" TargetMode="External"/><Relationship Id="rId49" Type="http://schemas.openxmlformats.org/officeDocument/2006/relationships/hyperlink" Target="http://www.janusonline.pt/2008/2008_3_5.html" TargetMode="External"/><Relationship Id="rId57" Type="http://schemas.openxmlformats.org/officeDocument/2006/relationships/hyperlink" Target="http://unesdoc.unesco.org/images/0009/000967/096741eo.pdf" TargetMode="External"/><Relationship Id="rId10" Type="http://schemas.openxmlformats.org/officeDocument/2006/relationships/hyperlink" Target="https://ciencia.iscte-iul.pt/authors/maria-eduarda-goncalves/cv" TargetMode="External"/><Relationship Id="rId31" Type="http://schemas.openxmlformats.org/officeDocument/2006/relationships/hyperlink" Target="http://unesdoc.unesco.org/images/0008/000849/084916eb.pdf" TargetMode="External"/><Relationship Id="rId44" Type="http://schemas.openxmlformats.org/officeDocument/2006/relationships/hyperlink" Target="https://hal.science/hal-04722169v1/file/2022_PUB_MCG-PG_Entretransicoes.pdf" TargetMode="External"/><Relationship Id="rId52" Type="http://schemas.openxmlformats.org/officeDocument/2006/relationships/hyperlink" Target="http://janusonline.pt/1998/1998_6_2.html" TargetMode="External"/><Relationship Id="rId60" Type="http://schemas.openxmlformats.org/officeDocument/2006/relationships/hyperlink" Target="http://dinamiacet.iscte-iul.pt/wp-content/uploads/2011/12/DINAMIA_WP_2008-64.pdf" TargetMode="External"/><Relationship Id="rId65" Type="http://schemas.openxmlformats.org/officeDocument/2006/relationships/hyperlink" Target="http://boletim.oa.pt/oa-02/opiniao_maria-eduarda-goncalves"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ebg2009@gmail.com" TargetMode="External"/><Relationship Id="rId13" Type="http://schemas.openxmlformats.org/officeDocument/2006/relationships/hyperlink" Target="https://orcid.org/0000-0002-3396-2324" TargetMode="External"/><Relationship Id="rId18" Type="http://schemas.openxmlformats.org/officeDocument/2006/relationships/hyperlink" Target="https://www.cienciaviva.pt/mulheresnaciencia/home/index.asp?id=596" TargetMode="External"/><Relationship Id="rId39" Type="http://schemas.openxmlformats.org/officeDocument/2006/relationships/hyperlink" Target="https://www.karger.com/Article/Pdf/477650" TargetMode="External"/><Relationship Id="rId34" Type="http://schemas.openxmlformats.org/officeDocument/2006/relationships/hyperlink" Target="http://unesdoc.unesco.org/images/0004/000443/044357eb.pdf" TargetMode="External"/><Relationship Id="rId50" Type="http://schemas.openxmlformats.org/officeDocument/2006/relationships/hyperlink" Target="http://www.janusonline.pt/2008/2008_3_4.html" TargetMode="External"/><Relationship Id="rId55" Type="http://schemas.openxmlformats.org/officeDocument/2006/relationships/hyperlink" Target="http://www.jhubc.it/ecpr-porto/virtualpaperroom/065.pdf"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EF2DCF9FF74F74ABD3A8B51B75F83CE"/>
        <w:category>
          <w:name w:val="General"/>
          <w:gallery w:val="placeholder"/>
        </w:category>
        <w:types>
          <w:type w:val="bbPlcHdr"/>
        </w:types>
        <w:behaviors>
          <w:behavior w:val="content"/>
        </w:behaviors>
        <w:guid w:val="{2D126472-F5B6-DD41-871F-1BE6330053EF}"/>
      </w:docPartPr>
      <w:docPartBody>
        <w:p w:rsidR="00784B24" w:rsidRDefault="00784B24" w:rsidP="00784B24">
          <w:pPr>
            <w:pStyle w:val="9EF2DCF9FF74F74ABD3A8B51B75F83CE"/>
          </w:pPr>
          <w:r>
            <w:t>[Type text]</w:t>
          </w:r>
        </w:p>
      </w:docPartBody>
    </w:docPart>
    <w:docPart>
      <w:docPartPr>
        <w:name w:val="1C77040698135B4F862EB84EA87465C7"/>
        <w:category>
          <w:name w:val="General"/>
          <w:gallery w:val="placeholder"/>
        </w:category>
        <w:types>
          <w:type w:val="bbPlcHdr"/>
        </w:types>
        <w:behaviors>
          <w:behavior w:val="content"/>
        </w:behaviors>
        <w:guid w:val="{8AFB7543-A014-404F-856F-D4EB632032C7}"/>
      </w:docPartPr>
      <w:docPartBody>
        <w:p w:rsidR="00784B24" w:rsidRDefault="00784B24" w:rsidP="00784B24">
          <w:pPr>
            <w:pStyle w:val="1C77040698135B4F862EB84EA87465C7"/>
          </w:pPr>
          <w:r>
            <w:t>[Type text]</w:t>
          </w:r>
        </w:p>
      </w:docPartBody>
    </w:docPart>
    <w:docPart>
      <w:docPartPr>
        <w:name w:val="6F689A67F5477D4CA8A620F4E9121462"/>
        <w:category>
          <w:name w:val="General"/>
          <w:gallery w:val="placeholder"/>
        </w:category>
        <w:types>
          <w:type w:val="bbPlcHdr"/>
        </w:types>
        <w:behaviors>
          <w:behavior w:val="content"/>
        </w:behaviors>
        <w:guid w:val="{A33DA5D2-1DE5-0F4F-BB5F-51D100E7591C}"/>
      </w:docPartPr>
      <w:docPartBody>
        <w:p w:rsidR="00784B24" w:rsidRDefault="00784B24" w:rsidP="00784B24">
          <w:pPr>
            <w:pStyle w:val="6F689A67F5477D4CA8A620F4E912146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badi MT Condensed Light">
    <w:panose1 w:val="020B0306030101010103"/>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20B0604020202020204"/>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organAvec">
    <w:altName w:val="Cambria"/>
    <w:panose1 w:val="020B0604020202020204"/>
    <w:charset w:val="00"/>
    <w:family w:val="roman"/>
    <w:notTrueType/>
    <w:pitch w:val="default"/>
    <w:sig w:usb0="00000003" w:usb1="00000000" w:usb2="00000000" w:usb3="00000000" w:csb0="00000001" w:csb1="00000000"/>
  </w:font>
  <w:font w:name="Morgan Sans Bold">
    <w:altName w:val="Cambria"/>
    <w:panose1 w:val="020B0604020202020204"/>
    <w:charset w:val="00"/>
    <w:family w:val="swiss"/>
    <w:notTrueType/>
    <w:pitch w:val="default"/>
    <w:sig w:usb0="00000003" w:usb1="00000000" w:usb2="00000000" w:usb3="00000000" w:csb0="00000001" w:csb1="00000000"/>
  </w:font>
  <w:font w:name="Morgan Sans Regular">
    <w:altName w:val="Cambria"/>
    <w:panose1 w:val="020B0604020202020204"/>
    <w:charset w:val="00"/>
    <w:family w:val="swiss"/>
    <w:notTrueType/>
    <w:pitch w:val="default"/>
    <w:sig w:usb0="00000003" w:usb1="00000000" w:usb2="00000000" w:usb3="00000000" w:csb0="00000001" w:csb1="00000000"/>
  </w:font>
  <w:font w:name="Rongel Roman">
    <w:altName w:val="Cambria"/>
    <w:panose1 w:val="020B0604020202020204"/>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Ä;Pˇ">
    <w:altName w:val="Cambria"/>
    <w:panose1 w:val="020B0604020202020204"/>
    <w:charset w:val="4D"/>
    <w:family w:val="auto"/>
    <w:notTrueType/>
    <w:pitch w:val="default"/>
    <w:sig w:usb0="00000003" w:usb1="00000000" w:usb2="00000000" w:usb3="00000000" w:csb0="00000001" w:csb1="00000000"/>
  </w:font>
  <w:font w:name="MS MinNew Roman">
    <w:altName w:val="MS Mincho"/>
    <w:panose1 w:val="020B0604020202020204"/>
    <w:charset w:val="80"/>
    <w:family w:val="roman"/>
    <w:notTrueType/>
    <w:pitch w:val="fixed"/>
    <w:sig w:usb0="00000001" w:usb1="08070000" w:usb2="00000010" w:usb3="00000000" w:csb0="00020000"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4B24"/>
    <w:rsid w:val="0002053B"/>
    <w:rsid w:val="0004359B"/>
    <w:rsid w:val="0004399C"/>
    <w:rsid w:val="00043D72"/>
    <w:rsid w:val="000506AE"/>
    <w:rsid w:val="00055E72"/>
    <w:rsid w:val="000608F4"/>
    <w:rsid w:val="00062CEC"/>
    <w:rsid w:val="00063AF6"/>
    <w:rsid w:val="00065760"/>
    <w:rsid w:val="00070FC9"/>
    <w:rsid w:val="0007172B"/>
    <w:rsid w:val="00074262"/>
    <w:rsid w:val="00090C9E"/>
    <w:rsid w:val="000A37C9"/>
    <w:rsid w:val="000D1305"/>
    <w:rsid w:val="000D6817"/>
    <w:rsid w:val="000E038A"/>
    <w:rsid w:val="000E47D2"/>
    <w:rsid w:val="000F29D4"/>
    <w:rsid w:val="00141149"/>
    <w:rsid w:val="00141F1A"/>
    <w:rsid w:val="00147C5B"/>
    <w:rsid w:val="00181728"/>
    <w:rsid w:val="001869CE"/>
    <w:rsid w:val="001935D1"/>
    <w:rsid w:val="001A0622"/>
    <w:rsid w:val="001A40AA"/>
    <w:rsid w:val="001B237A"/>
    <w:rsid w:val="001B490E"/>
    <w:rsid w:val="001B7E12"/>
    <w:rsid w:val="001D46E5"/>
    <w:rsid w:val="001D780A"/>
    <w:rsid w:val="00225197"/>
    <w:rsid w:val="00226C5C"/>
    <w:rsid w:val="00240E0D"/>
    <w:rsid w:val="00243122"/>
    <w:rsid w:val="002563F2"/>
    <w:rsid w:val="00261443"/>
    <w:rsid w:val="00275708"/>
    <w:rsid w:val="00283C92"/>
    <w:rsid w:val="00283E54"/>
    <w:rsid w:val="00292425"/>
    <w:rsid w:val="00293B56"/>
    <w:rsid w:val="00293BE0"/>
    <w:rsid w:val="002A72DA"/>
    <w:rsid w:val="002B30BB"/>
    <w:rsid w:val="002B4F23"/>
    <w:rsid w:val="002C3484"/>
    <w:rsid w:val="002C41AE"/>
    <w:rsid w:val="002D14CD"/>
    <w:rsid w:val="002D58F0"/>
    <w:rsid w:val="002E57C8"/>
    <w:rsid w:val="002F0388"/>
    <w:rsid w:val="00303DAD"/>
    <w:rsid w:val="0030642B"/>
    <w:rsid w:val="003308FB"/>
    <w:rsid w:val="00330A27"/>
    <w:rsid w:val="00330D5D"/>
    <w:rsid w:val="003449EC"/>
    <w:rsid w:val="00345ED5"/>
    <w:rsid w:val="00354D55"/>
    <w:rsid w:val="00361475"/>
    <w:rsid w:val="003629BE"/>
    <w:rsid w:val="00381EED"/>
    <w:rsid w:val="00382E98"/>
    <w:rsid w:val="00393349"/>
    <w:rsid w:val="00395146"/>
    <w:rsid w:val="003B41F7"/>
    <w:rsid w:val="003B6AD6"/>
    <w:rsid w:val="003B7881"/>
    <w:rsid w:val="003C0A38"/>
    <w:rsid w:val="003E1414"/>
    <w:rsid w:val="00413780"/>
    <w:rsid w:val="0042463B"/>
    <w:rsid w:val="00424884"/>
    <w:rsid w:val="00426423"/>
    <w:rsid w:val="00433170"/>
    <w:rsid w:val="00435BFF"/>
    <w:rsid w:val="004403B7"/>
    <w:rsid w:val="00442233"/>
    <w:rsid w:val="00450444"/>
    <w:rsid w:val="0045257D"/>
    <w:rsid w:val="00457308"/>
    <w:rsid w:val="0045738F"/>
    <w:rsid w:val="004579F4"/>
    <w:rsid w:val="004774C8"/>
    <w:rsid w:val="00485BFF"/>
    <w:rsid w:val="00486F40"/>
    <w:rsid w:val="00490CD4"/>
    <w:rsid w:val="004A105E"/>
    <w:rsid w:val="004D2A1A"/>
    <w:rsid w:val="004E0A06"/>
    <w:rsid w:val="004F13CE"/>
    <w:rsid w:val="00500A7C"/>
    <w:rsid w:val="00501761"/>
    <w:rsid w:val="005045E9"/>
    <w:rsid w:val="00504A68"/>
    <w:rsid w:val="00532E3B"/>
    <w:rsid w:val="00553F3D"/>
    <w:rsid w:val="005606D5"/>
    <w:rsid w:val="00574131"/>
    <w:rsid w:val="00574F17"/>
    <w:rsid w:val="005874D5"/>
    <w:rsid w:val="00593398"/>
    <w:rsid w:val="005B2B29"/>
    <w:rsid w:val="005B410A"/>
    <w:rsid w:val="005B5F87"/>
    <w:rsid w:val="005E4931"/>
    <w:rsid w:val="005F1A77"/>
    <w:rsid w:val="005F5ECE"/>
    <w:rsid w:val="00600E0B"/>
    <w:rsid w:val="006072EB"/>
    <w:rsid w:val="006122AB"/>
    <w:rsid w:val="00627320"/>
    <w:rsid w:val="00635A7E"/>
    <w:rsid w:val="00637F96"/>
    <w:rsid w:val="006519FC"/>
    <w:rsid w:val="0069130C"/>
    <w:rsid w:val="006A035D"/>
    <w:rsid w:val="006B7578"/>
    <w:rsid w:val="006C4D05"/>
    <w:rsid w:val="006D0A53"/>
    <w:rsid w:val="006E67DD"/>
    <w:rsid w:val="00703776"/>
    <w:rsid w:val="00723381"/>
    <w:rsid w:val="007240D4"/>
    <w:rsid w:val="00725A6F"/>
    <w:rsid w:val="00784A6C"/>
    <w:rsid w:val="00784B24"/>
    <w:rsid w:val="007858DD"/>
    <w:rsid w:val="007B33C5"/>
    <w:rsid w:val="007C2133"/>
    <w:rsid w:val="007C5117"/>
    <w:rsid w:val="007D487F"/>
    <w:rsid w:val="007D55FA"/>
    <w:rsid w:val="007F3534"/>
    <w:rsid w:val="007F3B61"/>
    <w:rsid w:val="00807696"/>
    <w:rsid w:val="008163A9"/>
    <w:rsid w:val="008201AF"/>
    <w:rsid w:val="00820546"/>
    <w:rsid w:val="00825AD1"/>
    <w:rsid w:val="00832203"/>
    <w:rsid w:val="00833DB3"/>
    <w:rsid w:val="00837DF1"/>
    <w:rsid w:val="00860461"/>
    <w:rsid w:val="0086516A"/>
    <w:rsid w:val="00867099"/>
    <w:rsid w:val="00880BEF"/>
    <w:rsid w:val="00884BB4"/>
    <w:rsid w:val="00892147"/>
    <w:rsid w:val="0089771D"/>
    <w:rsid w:val="008A6F30"/>
    <w:rsid w:val="008D44C2"/>
    <w:rsid w:val="008E2CD3"/>
    <w:rsid w:val="0094178D"/>
    <w:rsid w:val="0096273D"/>
    <w:rsid w:val="00962982"/>
    <w:rsid w:val="009641A4"/>
    <w:rsid w:val="00971F6A"/>
    <w:rsid w:val="009763FE"/>
    <w:rsid w:val="00980412"/>
    <w:rsid w:val="00984F59"/>
    <w:rsid w:val="009925A0"/>
    <w:rsid w:val="009956DE"/>
    <w:rsid w:val="009A7AD6"/>
    <w:rsid w:val="009B1724"/>
    <w:rsid w:val="009C07A3"/>
    <w:rsid w:val="009C2467"/>
    <w:rsid w:val="009C6699"/>
    <w:rsid w:val="009D3FE9"/>
    <w:rsid w:val="009E6812"/>
    <w:rsid w:val="00A07BDC"/>
    <w:rsid w:val="00A4178A"/>
    <w:rsid w:val="00A42E2C"/>
    <w:rsid w:val="00A43B8B"/>
    <w:rsid w:val="00A44A33"/>
    <w:rsid w:val="00A6090B"/>
    <w:rsid w:val="00A62E7F"/>
    <w:rsid w:val="00A657D3"/>
    <w:rsid w:val="00A671D4"/>
    <w:rsid w:val="00A713D8"/>
    <w:rsid w:val="00A719F7"/>
    <w:rsid w:val="00A758C3"/>
    <w:rsid w:val="00A764D6"/>
    <w:rsid w:val="00A77230"/>
    <w:rsid w:val="00A81231"/>
    <w:rsid w:val="00A81EA7"/>
    <w:rsid w:val="00A92E0C"/>
    <w:rsid w:val="00A941F1"/>
    <w:rsid w:val="00AA2A41"/>
    <w:rsid w:val="00AA3B98"/>
    <w:rsid w:val="00AC05D4"/>
    <w:rsid w:val="00AC454E"/>
    <w:rsid w:val="00AD3F30"/>
    <w:rsid w:val="00AE64DA"/>
    <w:rsid w:val="00AF4714"/>
    <w:rsid w:val="00B02417"/>
    <w:rsid w:val="00B17505"/>
    <w:rsid w:val="00B22191"/>
    <w:rsid w:val="00B519DB"/>
    <w:rsid w:val="00B51E5F"/>
    <w:rsid w:val="00B82926"/>
    <w:rsid w:val="00B96DDA"/>
    <w:rsid w:val="00BA1463"/>
    <w:rsid w:val="00BB1392"/>
    <w:rsid w:val="00BC1FC4"/>
    <w:rsid w:val="00C02107"/>
    <w:rsid w:val="00C14447"/>
    <w:rsid w:val="00C167D3"/>
    <w:rsid w:val="00C175EA"/>
    <w:rsid w:val="00C20F51"/>
    <w:rsid w:val="00C44E8C"/>
    <w:rsid w:val="00C608D8"/>
    <w:rsid w:val="00C736E9"/>
    <w:rsid w:val="00C7531E"/>
    <w:rsid w:val="00C91756"/>
    <w:rsid w:val="00C93D08"/>
    <w:rsid w:val="00C93D10"/>
    <w:rsid w:val="00CA5EB7"/>
    <w:rsid w:val="00CB1B31"/>
    <w:rsid w:val="00CC0E2F"/>
    <w:rsid w:val="00CC2EC6"/>
    <w:rsid w:val="00CC466E"/>
    <w:rsid w:val="00CC6FBB"/>
    <w:rsid w:val="00CE657E"/>
    <w:rsid w:val="00CE7963"/>
    <w:rsid w:val="00CF0B9F"/>
    <w:rsid w:val="00CF16FA"/>
    <w:rsid w:val="00D041A9"/>
    <w:rsid w:val="00D06EF8"/>
    <w:rsid w:val="00D1234D"/>
    <w:rsid w:val="00D17AF0"/>
    <w:rsid w:val="00D35915"/>
    <w:rsid w:val="00D35D54"/>
    <w:rsid w:val="00D75FC7"/>
    <w:rsid w:val="00D76824"/>
    <w:rsid w:val="00D93C3F"/>
    <w:rsid w:val="00D9426E"/>
    <w:rsid w:val="00DA1D1F"/>
    <w:rsid w:val="00DB3D8B"/>
    <w:rsid w:val="00DC5B0C"/>
    <w:rsid w:val="00DC60A0"/>
    <w:rsid w:val="00DD631D"/>
    <w:rsid w:val="00E00259"/>
    <w:rsid w:val="00E17EAE"/>
    <w:rsid w:val="00E41FBA"/>
    <w:rsid w:val="00E45CD5"/>
    <w:rsid w:val="00E71BBF"/>
    <w:rsid w:val="00E72DE9"/>
    <w:rsid w:val="00E7325E"/>
    <w:rsid w:val="00E737FB"/>
    <w:rsid w:val="00E76074"/>
    <w:rsid w:val="00E76C7F"/>
    <w:rsid w:val="00EA010C"/>
    <w:rsid w:val="00EA0951"/>
    <w:rsid w:val="00ED2D54"/>
    <w:rsid w:val="00EE603D"/>
    <w:rsid w:val="00EF1A64"/>
    <w:rsid w:val="00EF1D44"/>
    <w:rsid w:val="00EF3E1E"/>
    <w:rsid w:val="00EF6E82"/>
    <w:rsid w:val="00F039F8"/>
    <w:rsid w:val="00F047F8"/>
    <w:rsid w:val="00F1406F"/>
    <w:rsid w:val="00F2260F"/>
    <w:rsid w:val="00F273E2"/>
    <w:rsid w:val="00F27B32"/>
    <w:rsid w:val="00F354E5"/>
    <w:rsid w:val="00F370FC"/>
    <w:rsid w:val="00F51E62"/>
    <w:rsid w:val="00F5439B"/>
    <w:rsid w:val="00F64CAE"/>
    <w:rsid w:val="00F82575"/>
    <w:rsid w:val="00F826AA"/>
    <w:rsid w:val="00F8664A"/>
    <w:rsid w:val="00F904D8"/>
    <w:rsid w:val="00FB3C9C"/>
    <w:rsid w:val="00FB65BC"/>
    <w:rsid w:val="00FC63E0"/>
    <w:rsid w:val="00FD4564"/>
    <w:rsid w:val="00FE05E6"/>
    <w:rsid w:val="00FE39AB"/>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pt-P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EF2DCF9FF74F74ABD3A8B51B75F83CE">
    <w:name w:val="9EF2DCF9FF74F74ABD3A8B51B75F83CE"/>
    <w:rsid w:val="00784B24"/>
  </w:style>
  <w:style w:type="paragraph" w:customStyle="1" w:styleId="1C77040698135B4F862EB84EA87465C7">
    <w:name w:val="1C77040698135B4F862EB84EA87465C7"/>
    <w:rsid w:val="00784B24"/>
  </w:style>
  <w:style w:type="paragraph" w:customStyle="1" w:styleId="6F689A67F5477D4CA8A620F4E9121462">
    <w:name w:val="6F689A67F5477D4CA8A620F4E9121462"/>
    <w:rsid w:val="00784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40BF7-F384-294E-B193-A2C5F5CEE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48</Pages>
  <Words>27209</Words>
  <Characters>146930</Characters>
  <Application>Microsoft Office Word</Application>
  <DocSecurity>0</DocSecurity>
  <Lines>1224</Lines>
  <Paragraphs>347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Dinâmia</dc:creator>
  <cp:keywords/>
  <dc:description/>
  <cp:lastModifiedBy>Maria Gonçalves</cp:lastModifiedBy>
  <cp:revision>34</cp:revision>
  <cp:lastPrinted>2025-06-13T12:25:00Z</cp:lastPrinted>
  <dcterms:created xsi:type="dcterms:W3CDTF">2025-11-03T15:07:00Z</dcterms:created>
  <dcterms:modified xsi:type="dcterms:W3CDTF">2026-03-13T13:06:00Z</dcterms:modified>
</cp:coreProperties>
</file>